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D143B1">
      <w:pPr>
        <w:tabs>
          <w:tab w:val="left" w:pos="6120"/>
        </w:tabs>
        <w:ind w:right="3517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D143B1">
        <w:rPr>
          <w:sz w:val="28"/>
          <w:szCs w:val="28"/>
        </w:rPr>
        <w:t>Пр</w:t>
      </w:r>
      <w:r w:rsidR="00D143B1" w:rsidRPr="005D5397">
        <w:rPr>
          <w:sz w:val="28"/>
          <w:szCs w:val="28"/>
        </w:rPr>
        <w:t>едоставление муниципального имущества (за исключением земельных участков)  в аренду без проведения торгов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 w:rsidR="00D143B1">
        <w:rPr>
          <w:sz w:val="28"/>
          <w:szCs w:val="28"/>
        </w:rPr>
        <w:t>11.2015 № 130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6A2E21" w:rsidRPr="00FA6B6D">
        <w:rPr>
          <w:sz w:val="28"/>
          <w:szCs w:val="28"/>
        </w:rPr>
        <w:t>Предоставление муниципального имущества</w:t>
      </w:r>
      <w:r w:rsidR="006A2E21">
        <w:rPr>
          <w:sz w:val="28"/>
          <w:szCs w:val="28"/>
        </w:rPr>
        <w:t xml:space="preserve"> </w:t>
      </w:r>
      <w:r w:rsidR="006A2E21" w:rsidRPr="005D5397">
        <w:rPr>
          <w:sz w:val="28"/>
          <w:szCs w:val="28"/>
        </w:rPr>
        <w:t>(за исключением земельных участков)</w:t>
      </w:r>
      <w:r w:rsidR="006A2E21" w:rsidRPr="00FA6B6D">
        <w:rPr>
          <w:sz w:val="28"/>
          <w:szCs w:val="28"/>
        </w:rPr>
        <w:t xml:space="preserve"> в аренду без проведения торгов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D143B1">
        <w:rPr>
          <w:sz w:val="28"/>
          <w:szCs w:val="28"/>
        </w:rPr>
        <w:t>го поселения от 30.11.2015 № 130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2E21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33444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3656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2016-02-08T11:59:00Z</cp:lastPrinted>
  <dcterms:created xsi:type="dcterms:W3CDTF">2016-02-08T12:23:00Z</dcterms:created>
  <dcterms:modified xsi:type="dcterms:W3CDTF">2016-02-08T12:41:00Z</dcterms:modified>
</cp:coreProperties>
</file>