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736" w:rsidRDefault="00354736" w:rsidP="00BE604D">
      <w:pPr>
        <w:pStyle w:val="S1"/>
        <w:ind w:left="540" w:right="850"/>
        <w:rPr>
          <w:b w:val="0"/>
        </w:rPr>
      </w:pPr>
    </w:p>
    <w:p w:rsidR="00E87132" w:rsidRPr="003375C7" w:rsidRDefault="00E87132" w:rsidP="00BE604D">
      <w:pPr>
        <w:pStyle w:val="S1"/>
        <w:ind w:left="540" w:right="850"/>
        <w:rPr>
          <w:b w:val="0"/>
        </w:rPr>
      </w:pPr>
    </w:p>
    <w:p w:rsidR="00354736" w:rsidRPr="003375C7" w:rsidRDefault="00E42A36" w:rsidP="00BE604D">
      <w:pPr>
        <w:pStyle w:val="S1"/>
        <w:ind w:left="540" w:right="850"/>
        <w:jc w:val="center"/>
        <w:rPr>
          <w:b w:val="0"/>
        </w:rPr>
      </w:pPr>
      <w:r w:rsidRPr="003375C7">
        <w:rPr>
          <w:b w:val="0"/>
        </w:rPr>
        <w:t>администрация</w:t>
      </w:r>
      <w:r w:rsidR="00A847BE">
        <w:rPr>
          <w:b w:val="0"/>
        </w:rPr>
        <w:t xml:space="preserve"> КРАСНООКТЯБРЬСКОГО</w:t>
      </w:r>
      <w:r w:rsidRPr="003375C7">
        <w:rPr>
          <w:b w:val="0"/>
        </w:rPr>
        <w:t xml:space="preserve"> </w:t>
      </w:r>
      <w:r w:rsidR="008D5791">
        <w:rPr>
          <w:b w:val="0"/>
        </w:rPr>
        <w:t>СЕЛЬСКОГО ПОСЕЛЕНИЯ</w:t>
      </w:r>
    </w:p>
    <w:p w:rsidR="009A0063" w:rsidRPr="003375C7" w:rsidRDefault="009A0063" w:rsidP="009A0063">
      <w:pPr>
        <w:pStyle w:val="S1"/>
        <w:ind w:left="540" w:right="850"/>
        <w:jc w:val="center"/>
        <w:rPr>
          <w:b w:val="0"/>
        </w:rPr>
      </w:pPr>
      <w:r>
        <w:rPr>
          <w:b w:val="0"/>
        </w:rPr>
        <w:t>ниц</w:t>
      </w:r>
      <w:r w:rsidRPr="003375C7">
        <w:rPr>
          <w:b w:val="0"/>
        </w:rPr>
        <w:t xml:space="preserve"> «</w:t>
      </w:r>
      <w:r>
        <w:rPr>
          <w:b w:val="0"/>
        </w:rPr>
        <w:t>Земля и город</w:t>
      </w:r>
      <w:r w:rsidRPr="003375C7">
        <w:rPr>
          <w:b w:val="0"/>
        </w:rPr>
        <w:t>»</w:t>
      </w:r>
    </w:p>
    <w:p w:rsidR="005918A3" w:rsidRPr="003375C7" w:rsidRDefault="005918A3" w:rsidP="00BE604D">
      <w:pPr>
        <w:pStyle w:val="S1"/>
        <w:ind w:left="540" w:right="850"/>
        <w:jc w:val="center"/>
        <w:rPr>
          <w:b w:val="0"/>
        </w:rPr>
      </w:pPr>
    </w:p>
    <w:p w:rsidR="00E42A36" w:rsidRPr="003375C7" w:rsidRDefault="00E42A36" w:rsidP="00BE604D">
      <w:pPr>
        <w:pStyle w:val="S1"/>
        <w:ind w:left="540" w:right="850"/>
        <w:jc w:val="center"/>
        <w:rPr>
          <w:b w:val="0"/>
        </w:rPr>
      </w:pPr>
    </w:p>
    <w:p w:rsidR="00394210" w:rsidRPr="003375C7" w:rsidRDefault="00394210" w:rsidP="00BE604D">
      <w:pPr>
        <w:pStyle w:val="S1"/>
        <w:ind w:left="540" w:right="850"/>
        <w:jc w:val="center"/>
        <w:rPr>
          <w:b w:val="0"/>
        </w:rPr>
      </w:pPr>
    </w:p>
    <w:p w:rsidR="00394210" w:rsidRPr="003375C7" w:rsidRDefault="00394210" w:rsidP="00BE604D">
      <w:pPr>
        <w:pStyle w:val="S1"/>
        <w:ind w:left="540" w:right="850"/>
        <w:jc w:val="center"/>
        <w:rPr>
          <w:b w:val="0"/>
        </w:rPr>
      </w:pPr>
    </w:p>
    <w:p w:rsidR="002369AF" w:rsidRDefault="005918A3" w:rsidP="008B1E22">
      <w:pPr>
        <w:shd w:val="clear" w:color="auto" w:fill="FFFFFF"/>
        <w:tabs>
          <w:tab w:val="left" w:pos="9214"/>
        </w:tabs>
        <w:ind w:left="567" w:right="850" w:firstLine="142"/>
        <w:jc w:val="center"/>
        <w:rPr>
          <w:rFonts w:ascii="Times New Roman" w:hAnsi="Times New Roman"/>
          <w:sz w:val="24"/>
          <w:szCs w:val="24"/>
        </w:rPr>
      </w:pPr>
      <w:r w:rsidRPr="003375C7">
        <w:rPr>
          <w:rFonts w:ascii="Times New Roman" w:hAnsi="Times New Roman"/>
          <w:sz w:val="24"/>
          <w:szCs w:val="24"/>
        </w:rPr>
        <w:t>НОРМАТИВН</w:t>
      </w:r>
      <w:r w:rsidR="00FA48D5">
        <w:rPr>
          <w:rFonts w:ascii="Times New Roman" w:hAnsi="Times New Roman"/>
          <w:sz w:val="24"/>
          <w:szCs w:val="24"/>
        </w:rPr>
        <w:t>О-</w:t>
      </w:r>
      <w:r w:rsidRPr="003375C7">
        <w:rPr>
          <w:rFonts w:ascii="Times New Roman" w:hAnsi="Times New Roman"/>
          <w:sz w:val="24"/>
          <w:szCs w:val="24"/>
        </w:rPr>
        <w:t>ПРАВОВОЙ АКТ МУНИЦИПАЛЬНОГО ОБРАЗОВАНИЯ «</w:t>
      </w:r>
      <w:r w:rsidR="00A847BE">
        <w:rPr>
          <w:rFonts w:ascii="Times New Roman" w:hAnsi="Times New Roman"/>
          <w:sz w:val="24"/>
          <w:szCs w:val="24"/>
        </w:rPr>
        <w:t xml:space="preserve">КРАСНООКТЯБРЬСКОГО </w:t>
      </w:r>
      <w:r w:rsidR="001D53E8">
        <w:rPr>
          <w:rFonts w:ascii="Times New Roman" w:hAnsi="Times New Roman"/>
          <w:sz w:val="24"/>
          <w:szCs w:val="24"/>
        </w:rPr>
        <w:t>С</w:t>
      </w:r>
      <w:r w:rsidR="002369AF">
        <w:rPr>
          <w:rFonts w:ascii="Times New Roman" w:hAnsi="Times New Roman"/>
          <w:sz w:val="24"/>
          <w:szCs w:val="24"/>
        </w:rPr>
        <w:t>ЕЛЬСКОГО ПОСЕЛЕНИЯ</w:t>
      </w:r>
      <w:r w:rsidR="00A847BE">
        <w:rPr>
          <w:rFonts w:ascii="Times New Roman" w:hAnsi="Times New Roman"/>
          <w:sz w:val="24"/>
          <w:szCs w:val="24"/>
        </w:rPr>
        <w:t>»</w:t>
      </w:r>
    </w:p>
    <w:p w:rsidR="005918A3" w:rsidRDefault="00D569DC" w:rsidP="008B1E22">
      <w:pPr>
        <w:shd w:val="clear" w:color="auto" w:fill="FFFFFF"/>
        <w:tabs>
          <w:tab w:val="left" w:pos="9214"/>
        </w:tabs>
        <w:ind w:left="567" w:right="850" w:firstLine="142"/>
        <w:jc w:val="center"/>
        <w:rPr>
          <w:rFonts w:ascii="Times New Roman" w:hAnsi="Times New Roman"/>
          <w:sz w:val="24"/>
          <w:szCs w:val="24"/>
        </w:rPr>
      </w:pPr>
      <w:r>
        <w:rPr>
          <w:rFonts w:ascii="Times New Roman" w:hAnsi="Times New Roman"/>
          <w:sz w:val="24"/>
          <w:szCs w:val="24"/>
        </w:rPr>
        <w:t>ВЕСЕЛОВ</w:t>
      </w:r>
      <w:r w:rsidR="003C3486">
        <w:rPr>
          <w:rFonts w:ascii="Times New Roman" w:hAnsi="Times New Roman"/>
          <w:sz w:val="24"/>
          <w:szCs w:val="24"/>
        </w:rPr>
        <w:t>СКОГО</w:t>
      </w:r>
      <w:r w:rsidR="002369AF">
        <w:rPr>
          <w:rFonts w:ascii="Times New Roman" w:hAnsi="Times New Roman"/>
          <w:sz w:val="24"/>
          <w:szCs w:val="24"/>
        </w:rPr>
        <w:t xml:space="preserve"> РАЙОНА</w:t>
      </w:r>
    </w:p>
    <w:p w:rsidR="00007166" w:rsidRPr="003375C7" w:rsidRDefault="00D569DC" w:rsidP="008B1E22">
      <w:pPr>
        <w:shd w:val="clear" w:color="auto" w:fill="FFFFFF"/>
        <w:tabs>
          <w:tab w:val="left" w:pos="9214"/>
        </w:tabs>
        <w:ind w:left="567" w:right="850" w:firstLine="142"/>
        <w:jc w:val="center"/>
        <w:rPr>
          <w:rFonts w:ascii="Times New Roman" w:hAnsi="Times New Roman"/>
          <w:sz w:val="24"/>
          <w:szCs w:val="24"/>
        </w:rPr>
      </w:pPr>
      <w:r>
        <w:rPr>
          <w:rFonts w:ascii="Times New Roman" w:hAnsi="Times New Roman"/>
          <w:sz w:val="24"/>
          <w:szCs w:val="24"/>
        </w:rPr>
        <w:t>РОСТОВ</w:t>
      </w:r>
      <w:r w:rsidR="003C3486">
        <w:rPr>
          <w:rFonts w:ascii="Times New Roman" w:hAnsi="Times New Roman"/>
          <w:sz w:val="24"/>
          <w:szCs w:val="24"/>
        </w:rPr>
        <w:t>СКОЙ</w:t>
      </w:r>
      <w:r w:rsidR="00007166">
        <w:rPr>
          <w:rFonts w:ascii="Times New Roman" w:hAnsi="Times New Roman"/>
          <w:sz w:val="24"/>
          <w:szCs w:val="24"/>
        </w:rPr>
        <w:t xml:space="preserve"> ОБЛАСТИ</w:t>
      </w:r>
    </w:p>
    <w:p w:rsidR="005918A3" w:rsidRPr="003375C7" w:rsidRDefault="005918A3" w:rsidP="00BE604D">
      <w:pPr>
        <w:shd w:val="clear" w:color="auto" w:fill="FFFFFF"/>
        <w:ind w:left="24" w:right="850"/>
        <w:jc w:val="center"/>
        <w:rPr>
          <w:rFonts w:ascii="Times New Roman" w:hAnsi="Times New Roman"/>
          <w:sz w:val="24"/>
          <w:szCs w:val="24"/>
        </w:rPr>
      </w:pPr>
    </w:p>
    <w:p w:rsidR="00A90BFF" w:rsidRPr="003375C7" w:rsidRDefault="00A90BFF" w:rsidP="00BE604D">
      <w:pPr>
        <w:shd w:val="clear" w:color="auto" w:fill="FFFFFF"/>
        <w:ind w:left="24" w:right="850"/>
        <w:jc w:val="center"/>
        <w:rPr>
          <w:rFonts w:ascii="Times New Roman" w:hAnsi="Times New Roman"/>
          <w:sz w:val="24"/>
          <w:szCs w:val="24"/>
        </w:rPr>
      </w:pPr>
    </w:p>
    <w:p w:rsidR="00FA6F8F" w:rsidRPr="003375C7" w:rsidRDefault="00FA6F8F" w:rsidP="008B1E22">
      <w:pPr>
        <w:pStyle w:val="S1"/>
        <w:spacing w:line="240" w:lineRule="auto"/>
        <w:ind w:left="0" w:right="850"/>
        <w:jc w:val="center"/>
      </w:pPr>
      <w:r w:rsidRPr="003375C7">
        <w:t>ПРАВИЛА</w:t>
      </w:r>
      <w:r w:rsidR="005918A3" w:rsidRPr="003375C7">
        <w:t xml:space="preserve"> </w:t>
      </w:r>
      <w:r w:rsidRPr="003375C7">
        <w:t>ЗЕМЛЕПОЛЬЗОВАНИЯ И ЗАСТРОЙКИ</w:t>
      </w:r>
    </w:p>
    <w:p w:rsidR="00FA6F8F" w:rsidRPr="003375C7" w:rsidRDefault="005918A3" w:rsidP="00BE604D">
      <w:pPr>
        <w:pStyle w:val="S"/>
        <w:ind w:right="850" w:firstLine="0"/>
        <w:jc w:val="center"/>
        <w:rPr>
          <w:b/>
        </w:rPr>
      </w:pPr>
      <w:r w:rsidRPr="003375C7">
        <w:rPr>
          <w:b/>
        </w:rPr>
        <w:t xml:space="preserve">В </w:t>
      </w:r>
      <w:r w:rsidR="00A847BE">
        <w:rPr>
          <w:b/>
        </w:rPr>
        <w:t xml:space="preserve">КРАСНООКТЯБРЬСКОМ </w:t>
      </w:r>
      <w:r w:rsidR="00DD0884">
        <w:rPr>
          <w:b/>
        </w:rPr>
        <w:t>СЕЛЬСКОМ ПОСЕЛЕНИИ</w:t>
      </w:r>
    </w:p>
    <w:p w:rsidR="00FA6F8F" w:rsidRPr="003375C7" w:rsidRDefault="00FA6F8F" w:rsidP="00BE604D">
      <w:pPr>
        <w:pStyle w:val="S"/>
        <w:ind w:right="850" w:firstLine="0"/>
        <w:jc w:val="center"/>
      </w:pPr>
    </w:p>
    <w:p w:rsidR="005918A3" w:rsidRDefault="005918A3" w:rsidP="00BE604D">
      <w:pPr>
        <w:pStyle w:val="S"/>
        <w:ind w:right="850" w:firstLine="0"/>
        <w:jc w:val="center"/>
      </w:pPr>
    </w:p>
    <w:p w:rsidR="00884353" w:rsidRDefault="00884353" w:rsidP="00BE604D">
      <w:pPr>
        <w:pStyle w:val="S"/>
        <w:ind w:right="850" w:firstLine="0"/>
        <w:jc w:val="center"/>
      </w:pPr>
    </w:p>
    <w:p w:rsidR="00884353" w:rsidRDefault="00884353" w:rsidP="00BE604D">
      <w:pPr>
        <w:pStyle w:val="S"/>
        <w:ind w:right="850" w:firstLine="0"/>
        <w:jc w:val="center"/>
      </w:pPr>
    </w:p>
    <w:p w:rsidR="00884353" w:rsidRDefault="00884353" w:rsidP="00BE604D">
      <w:pPr>
        <w:pStyle w:val="S"/>
        <w:ind w:right="850" w:firstLine="0"/>
        <w:jc w:val="center"/>
      </w:pPr>
    </w:p>
    <w:p w:rsidR="00884353" w:rsidRDefault="00884353" w:rsidP="00BE604D">
      <w:pPr>
        <w:pStyle w:val="S"/>
        <w:ind w:right="850" w:firstLine="0"/>
        <w:jc w:val="center"/>
      </w:pPr>
    </w:p>
    <w:p w:rsidR="00884353" w:rsidRDefault="00884353" w:rsidP="00BE604D">
      <w:pPr>
        <w:pStyle w:val="S"/>
        <w:ind w:right="850" w:firstLine="0"/>
        <w:jc w:val="center"/>
      </w:pPr>
    </w:p>
    <w:p w:rsidR="00884353" w:rsidRDefault="00884353" w:rsidP="00BE604D">
      <w:pPr>
        <w:pStyle w:val="S"/>
        <w:ind w:right="850" w:firstLine="0"/>
        <w:jc w:val="center"/>
      </w:pPr>
    </w:p>
    <w:p w:rsidR="00884353" w:rsidRPr="003375C7" w:rsidRDefault="00884353" w:rsidP="00BE604D">
      <w:pPr>
        <w:pStyle w:val="S"/>
        <w:ind w:right="850" w:firstLine="0"/>
        <w:jc w:val="center"/>
      </w:pPr>
    </w:p>
    <w:p w:rsidR="00354736" w:rsidRPr="003375C7" w:rsidRDefault="00354736" w:rsidP="00BE604D">
      <w:pPr>
        <w:pStyle w:val="S"/>
        <w:ind w:right="850" w:firstLine="0"/>
        <w:jc w:val="center"/>
      </w:pPr>
    </w:p>
    <w:p w:rsidR="00354736" w:rsidRPr="003375C7" w:rsidRDefault="00354736" w:rsidP="00BE604D">
      <w:pPr>
        <w:pStyle w:val="S"/>
        <w:ind w:right="850" w:firstLine="0"/>
        <w:jc w:val="center"/>
      </w:pPr>
    </w:p>
    <w:p w:rsidR="005918A3" w:rsidRPr="003375C7" w:rsidRDefault="005918A3" w:rsidP="00BE604D">
      <w:pPr>
        <w:pStyle w:val="S"/>
        <w:ind w:right="850" w:firstLine="0"/>
        <w:jc w:val="center"/>
      </w:pPr>
    </w:p>
    <w:p w:rsidR="00A70B30" w:rsidRDefault="00A70B30" w:rsidP="00A70B30">
      <w:pPr>
        <w:ind w:right="850"/>
        <w:jc w:val="right"/>
        <w:rPr>
          <w:rFonts w:ascii="Times New Roman" w:hAnsi="Times New Roman"/>
          <w:sz w:val="24"/>
          <w:szCs w:val="24"/>
        </w:rPr>
      </w:pPr>
      <w:r>
        <w:rPr>
          <w:rFonts w:ascii="Times New Roman" w:hAnsi="Times New Roman"/>
          <w:sz w:val="24"/>
          <w:szCs w:val="24"/>
        </w:rPr>
        <w:t>УТВЕРЖДЕН:</w:t>
      </w:r>
    </w:p>
    <w:p w:rsidR="00A70B30" w:rsidRDefault="00A70B30" w:rsidP="00A70B30">
      <w:pPr>
        <w:ind w:right="850"/>
        <w:jc w:val="center"/>
        <w:rPr>
          <w:rFonts w:ascii="Times New Roman" w:hAnsi="Times New Roman"/>
          <w:sz w:val="24"/>
          <w:szCs w:val="24"/>
        </w:rPr>
      </w:pPr>
      <w:r>
        <w:rPr>
          <w:rFonts w:ascii="Times New Roman" w:hAnsi="Times New Roman"/>
          <w:sz w:val="24"/>
          <w:szCs w:val="24"/>
        </w:rPr>
        <w:t xml:space="preserve">                                                                                                  Решение Собрания депутатов</w:t>
      </w:r>
    </w:p>
    <w:p w:rsidR="00A70B30" w:rsidRDefault="00A70B30" w:rsidP="00A70B30">
      <w:pPr>
        <w:ind w:right="850"/>
        <w:jc w:val="center"/>
        <w:rPr>
          <w:rFonts w:ascii="Times New Roman" w:hAnsi="Times New Roman"/>
          <w:sz w:val="24"/>
          <w:szCs w:val="24"/>
        </w:rPr>
      </w:pPr>
      <w:r>
        <w:rPr>
          <w:rFonts w:ascii="Times New Roman" w:hAnsi="Times New Roman"/>
          <w:sz w:val="24"/>
          <w:szCs w:val="24"/>
        </w:rPr>
        <w:t xml:space="preserve">                                                                                             Веселовского района Ростовской</w:t>
      </w:r>
    </w:p>
    <w:p w:rsidR="00A70B30" w:rsidRDefault="00A70B30" w:rsidP="00A70B30">
      <w:pPr>
        <w:ind w:right="850"/>
        <w:jc w:val="center"/>
        <w:rPr>
          <w:rFonts w:ascii="Times New Roman" w:hAnsi="Times New Roman"/>
          <w:sz w:val="24"/>
          <w:szCs w:val="24"/>
        </w:rPr>
      </w:pPr>
      <w:r>
        <w:rPr>
          <w:rFonts w:ascii="Times New Roman" w:hAnsi="Times New Roman"/>
          <w:sz w:val="24"/>
          <w:szCs w:val="24"/>
        </w:rPr>
        <w:t xml:space="preserve">                                                                                            области 25 декабря 2012 года №176</w:t>
      </w:r>
    </w:p>
    <w:p w:rsidR="00D25C15" w:rsidRPr="00B55928" w:rsidRDefault="00D25C15" w:rsidP="00B55928">
      <w:pPr>
        <w:pStyle w:val="S"/>
        <w:ind w:right="850" w:firstLine="0"/>
      </w:pPr>
    </w:p>
    <w:p w:rsidR="009C7318" w:rsidRPr="00EC59E8" w:rsidRDefault="009C7318" w:rsidP="009C7318">
      <w:pPr>
        <w:tabs>
          <w:tab w:val="left" w:pos="9214"/>
        </w:tabs>
        <w:ind w:left="5529" w:right="850"/>
        <w:jc w:val="right"/>
        <w:rPr>
          <w:rFonts w:ascii="Times New Roman" w:hAnsi="Times New Roman"/>
          <w:sz w:val="24"/>
          <w:szCs w:val="24"/>
          <w:highlight w:val="green"/>
        </w:rPr>
      </w:pPr>
      <w:r w:rsidRPr="00EC59E8">
        <w:rPr>
          <w:rFonts w:ascii="Times New Roman" w:hAnsi="Times New Roman"/>
          <w:sz w:val="24"/>
          <w:szCs w:val="24"/>
          <w:highlight w:val="green"/>
        </w:rPr>
        <w:t>С изменениями, принятыми</w:t>
      </w:r>
    </w:p>
    <w:p w:rsidR="00354736" w:rsidRPr="00D25C15" w:rsidRDefault="009C7318" w:rsidP="009C7318">
      <w:pPr>
        <w:tabs>
          <w:tab w:val="left" w:pos="9214"/>
        </w:tabs>
        <w:ind w:left="5529" w:right="850"/>
        <w:rPr>
          <w:rFonts w:ascii="Times New Roman" w:hAnsi="Times New Roman"/>
          <w:sz w:val="24"/>
          <w:szCs w:val="24"/>
        </w:rPr>
      </w:pPr>
      <w:r w:rsidRPr="00EC59E8">
        <w:rPr>
          <w:rFonts w:ascii="Times New Roman" w:hAnsi="Times New Roman"/>
          <w:sz w:val="24"/>
          <w:szCs w:val="24"/>
          <w:highlight w:val="green"/>
        </w:rPr>
        <w:t xml:space="preserve">Решением Собрания депутатов Краснооктябрьского сельского поселения № </w:t>
      </w:r>
      <w:r>
        <w:rPr>
          <w:rFonts w:ascii="Times New Roman" w:hAnsi="Times New Roman"/>
          <w:sz w:val="24"/>
          <w:szCs w:val="24"/>
          <w:highlight w:val="green"/>
        </w:rPr>
        <w:t>65 от 29.08.2014 г.; № 109 от 25.12.2015 г.; № 110 от 25.12.2015 г.</w:t>
      </w:r>
    </w:p>
    <w:p w:rsidR="006967CA" w:rsidRDefault="006967CA" w:rsidP="00BE604D">
      <w:pPr>
        <w:ind w:left="4962" w:right="850" w:firstLine="720"/>
        <w:jc w:val="right"/>
        <w:rPr>
          <w:rFonts w:ascii="Times New Roman" w:hAnsi="Times New Roman"/>
          <w:sz w:val="24"/>
          <w:szCs w:val="24"/>
        </w:rPr>
      </w:pPr>
    </w:p>
    <w:p w:rsidR="006967CA" w:rsidRPr="003375C7" w:rsidRDefault="006967CA" w:rsidP="00BE604D">
      <w:pPr>
        <w:ind w:left="4962" w:right="850" w:firstLine="720"/>
        <w:jc w:val="right"/>
        <w:rPr>
          <w:rFonts w:ascii="Times New Roman" w:hAnsi="Times New Roman"/>
          <w:sz w:val="24"/>
          <w:szCs w:val="24"/>
        </w:rPr>
      </w:pPr>
    </w:p>
    <w:p w:rsidR="00354736" w:rsidRPr="003375C7" w:rsidRDefault="00354736" w:rsidP="00BE604D">
      <w:pPr>
        <w:ind w:left="4962" w:right="850" w:firstLine="720"/>
        <w:jc w:val="right"/>
        <w:rPr>
          <w:rFonts w:ascii="Times New Roman" w:hAnsi="Times New Roman"/>
          <w:sz w:val="24"/>
          <w:szCs w:val="24"/>
        </w:rPr>
      </w:pPr>
    </w:p>
    <w:p w:rsidR="008B1E22" w:rsidRPr="003375C7" w:rsidRDefault="00354736" w:rsidP="008B1E22">
      <w:pPr>
        <w:ind w:right="850" w:firstLine="720"/>
        <w:jc w:val="center"/>
        <w:rPr>
          <w:rFonts w:ascii="Times New Roman" w:hAnsi="Times New Roman"/>
          <w:sz w:val="24"/>
          <w:szCs w:val="24"/>
        </w:rPr>
      </w:pPr>
      <w:r w:rsidRPr="003375C7">
        <w:rPr>
          <w:rFonts w:ascii="Times New Roman" w:hAnsi="Times New Roman"/>
          <w:sz w:val="24"/>
          <w:szCs w:val="24"/>
        </w:rPr>
        <w:t>Н</w:t>
      </w:r>
      <w:r w:rsidR="008B1E22" w:rsidRPr="003375C7">
        <w:rPr>
          <w:rFonts w:ascii="Times New Roman" w:hAnsi="Times New Roman"/>
          <w:sz w:val="24"/>
          <w:szCs w:val="24"/>
        </w:rPr>
        <w:t>ижний</w:t>
      </w:r>
      <w:r w:rsidR="00192D19">
        <w:rPr>
          <w:rFonts w:ascii="Times New Roman" w:hAnsi="Times New Roman"/>
          <w:sz w:val="24"/>
          <w:szCs w:val="24"/>
        </w:rPr>
        <w:t xml:space="preserve"> </w:t>
      </w:r>
      <w:r w:rsidR="008B1E22" w:rsidRPr="003375C7">
        <w:rPr>
          <w:rFonts w:ascii="Times New Roman" w:hAnsi="Times New Roman"/>
          <w:sz w:val="24"/>
          <w:szCs w:val="24"/>
        </w:rPr>
        <w:t>Но</w:t>
      </w:r>
      <w:r w:rsidR="00007166">
        <w:rPr>
          <w:rFonts w:ascii="Times New Roman" w:hAnsi="Times New Roman"/>
          <w:sz w:val="24"/>
          <w:szCs w:val="24"/>
        </w:rPr>
        <w:t>вгород</w:t>
      </w:r>
    </w:p>
    <w:p w:rsidR="00FA6F8F" w:rsidRPr="003375C7" w:rsidRDefault="008B1E22" w:rsidP="008B1E22">
      <w:pPr>
        <w:ind w:right="850" w:firstLine="720"/>
        <w:jc w:val="center"/>
        <w:rPr>
          <w:rFonts w:ascii="Times New Roman" w:hAnsi="Times New Roman"/>
          <w:sz w:val="24"/>
          <w:szCs w:val="24"/>
        </w:rPr>
      </w:pPr>
      <w:r w:rsidRPr="003375C7">
        <w:rPr>
          <w:rFonts w:ascii="Times New Roman" w:hAnsi="Times New Roman"/>
          <w:sz w:val="24"/>
          <w:szCs w:val="24"/>
        </w:rPr>
        <w:t>20</w:t>
      </w:r>
      <w:r w:rsidR="00784769">
        <w:rPr>
          <w:rFonts w:ascii="Times New Roman" w:hAnsi="Times New Roman"/>
          <w:sz w:val="24"/>
          <w:szCs w:val="24"/>
        </w:rPr>
        <w:t>1</w:t>
      </w:r>
      <w:r w:rsidR="00A847BE">
        <w:rPr>
          <w:rFonts w:ascii="Times New Roman" w:hAnsi="Times New Roman"/>
          <w:sz w:val="24"/>
          <w:szCs w:val="24"/>
        </w:rPr>
        <w:t>2</w:t>
      </w:r>
      <w:r w:rsidR="00FD7358" w:rsidRPr="003375C7">
        <w:rPr>
          <w:rFonts w:ascii="Times New Roman" w:hAnsi="Times New Roman"/>
          <w:sz w:val="24"/>
          <w:szCs w:val="24"/>
        </w:rPr>
        <w:t xml:space="preserve"> </w:t>
      </w:r>
      <w:r w:rsidRPr="003375C7">
        <w:rPr>
          <w:rFonts w:ascii="Times New Roman" w:hAnsi="Times New Roman"/>
          <w:sz w:val="24"/>
          <w:szCs w:val="24"/>
        </w:rPr>
        <w:t>год</w:t>
      </w:r>
    </w:p>
    <w:p w:rsidR="00FA6F8F" w:rsidRPr="00F76F7B" w:rsidRDefault="003375C7" w:rsidP="00F76F7B">
      <w:pPr>
        <w:spacing w:after="600"/>
        <w:jc w:val="center"/>
        <w:rPr>
          <w:rFonts w:ascii="Times New Roman" w:hAnsi="Times New Roman"/>
          <w:b/>
          <w:sz w:val="24"/>
          <w:szCs w:val="24"/>
        </w:rPr>
      </w:pPr>
      <w:r>
        <w:rPr>
          <w:rFonts w:ascii="Times New Roman" w:hAnsi="Times New Roman"/>
          <w:sz w:val="24"/>
          <w:szCs w:val="24"/>
        </w:rPr>
        <w:br w:type="page"/>
      </w:r>
      <w:r w:rsidR="00472E81" w:rsidRPr="00F76F7B">
        <w:rPr>
          <w:rFonts w:ascii="Times New Roman" w:hAnsi="Times New Roman"/>
          <w:b/>
          <w:sz w:val="24"/>
          <w:szCs w:val="24"/>
        </w:rPr>
        <w:lastRenderedPageBreak/>
        <w:t>Содержание</w:t>
      </w:r>
    </w:p>
    <w:tbl>
      <w:tblPr>
        <w:tblW w:w="101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15"/>
        <w:gridCol w:w="1300"/>
      </w:tblGrid>
      <w:tr w:rsidR="00FD7358" w:rsidRPr="00B71743">
        <w:trPr>
          <w:trHeight w:val="690"/>
        </w:trPr>
        <w:tc>
          <w:tcPr>
            <w:tcW w:w="8815" w:type="dxa"/>
            <w:shd w:val="clear" w:color="auto" w:fill="auto"/>
            <w:vAlign w:val="bottom"/>
          </w:tcPr>
          <w:p w:rsidR="00FD7358" w:rsidRPr="005D1E80" w:rsidRDefault="00FD7358" w:rsidP="00860432">
            <w:pPr>
              <w:spacing w:line="360" w:lineRule="auto"/>
              <w:jc w:val="both"/>
              <w:rPr>
                <w:rFonts w:ascii="Times New Roman" w:hAnsi="Times New Roman"/>
                <w:b/>
                <w:bCs/>
                <w:sz w:val="22"/>
                <w:szCs w:val="22"/>
              </w:rPr>
            </w:pPr>
            <w:r w:rsidRPr="005D1E80">
              <w:rPr>
                <w:rFonts w:ascii="Times New Roman" w:hAnsi="Times New Roman"/>
                <w:b/>
                <w:bCs/>
                <w:sz w:val="22"/>
                <w:szCs w:val="22"/>
              </w:rPr>
              <w:t>ЧАСТЬ I. ПОРЯДОК РЕГУЛИРОВАНИЯ ЗЕМЛЕПОЛЬЗОВАНИЯ И ЗАСТРОЙКИ НА ОСНОВЕ ГРАДОСТРОИТЕЛЬНОГО ЗОНИРОВАНИЯ</w:t>
            </w:r>
          </w:p>
        </w:tc>
        <w:tc>
          <w:tcPr>
            <w:tcW w:w="1300" w:type="dxa"/>
            <w:shd w:val="clear" w:color="auto" w:fill="auto"/>
            <w:noWrap/>
            <w:vAlign w:val="bottom"/>
          </w:tcPr>
          <w:p w:rsidR="00FD7358" w:rsidRPr="009440D9" w:rsidRDefault="0032659E" w:rsidP="00860432">
            <w:pPr>
              <w:spacing w:line="360" w:lineRule="auto"/>
              <w:rPr>
                <w:rFonts w:ascii="Times New Roman" w:hAnsi="Times New Roman"/>
                <w:sz w:val="22"/>
                <w:szCs w:val="22"/>
              </w:rPr>
            </w:pPr>
            <w:r w:rsidRPr="009440D9">
              <w:rPr>
                <w:rFonts w:ascii="Times New Roman" w:hAnsi="Times New Roman"/>
                <w:sz w:val="22"/>
                <w:szCs w:val="22"/>
              </w:rPr>
              <w:t>7</w:t>
            </w:r>
          </w:p>
        </w:tc>
      </w:tr>
      <w:tr w:rsidR="00FD7358" w:rsidRPr="00B71743">
        <w:trPr>
          <w:trHeight w:val="300"/>
        </w:trPr>
        <w:tc>
          <w:tcPr>
            <w:tcW w:w="8815" w:type="dxa"/>
            <w:shd w:val="clear" w:color="auto" w:fill="auto"/>
            <w:noWrap/>
            <w:vAlign w:val="bottom"/>
          </w:tcPr>
          <w:p w:rsidR="00FD7358" w:rsidRPr="005D1E80" w:rsidRDefault="00FD7358" w:rsidP="00860432">
            <w:pPr>
              <w:spacing w:line="360" w:lineRule="auto"/>
              <w:jc w:val="both"/>
              <w:rPr>
                <w:rFonts w:ascii="Times New Roman" w:hAnsi="Times New Roman"/>
                <w:b/>
                <w:bCs/>
                <w:sz w:val="22"/>
                <w:szCs w:val="22"/>
              </w:rPr>
            </w:pPr>
            <w:r w:rsidRPr="005D1E80">
              <w:rPr>
                <w:rFonts w:ascii="Times New Roman" w:hAnsi="Times New Roman"/>
                <w:b/>
                <w:bCs/>
                <w:sz w:val="22"/>
                <w:szCs w:val="22"/>
              </w:rPr>
              <w:t>ГЛАВА 1. ОБЩИЕ ПОЛОЖЕНИЯ</w:t>
            </w:r>
          </w:p>
        </w:tc>
        <w:tc>
          <w:tcPr>
            <w:tcW w:w="1300" w:type="dxa"/>
            <w:shd w:val="clear" w:color="auto" w:fill="auto"/>
            <w:noWrap/>
            <w:vAlign w:val="bottom"/>
          </w:tcPr>
          <w:p w:rsidR="00FD7358" w:rsidRPr="009440D9" w:rsidRDefault="0032659E" w:rsidP="00860432">
            <w:pPr>
              <w:spacing w:line="360" w:lineRule="auto"/>
              <w:rPr>
                <w:rFonts w:ascii="Times New Roman" w:hAnsi="Times New Roman"/>
                <w:sz w:val="22"/>
                <w:szCs w:val="22"/>
              </w:rPr>
            </w:pPr>
            <w:r w:rsidRPr="009440D9">
              <w:rPr>
                <w:rFonts w:ascii="Times New Roman" w:hAnsi="Times New Roman"/>
                <w:sz w:val="22"/>
                <w:szCs w:val="22"/>
              </w:rPr>
              <w:t>7</w:t>
            </w:r>
          </w:p>
        </w:tc>
      </w:tr>
      <w:tr w:rsidR="00FD7358" w:rsidRPr="00B71743">
        <w:trPr>
          <w:trHeight w:val="300"/>
        </w:trPr>
        <w:tc>
          <w:tcPr>
            <w:tcW w:w="8815" w:type="dxa"/>
            <w:shd w:val="clear" w:color="auto" w:fill="auto"/>
            <w:noWrap/>
            <w:vAlign w:val="bottom"/>
          </w:tcPr>
          <w:p w:rsidR="00FD7358" w:rsidRPr="005D1E80" w:rsidRDefault="00FD7358" w:rsidP="00860432">
            <w:pPr>
              <w:spacing w:line="360" w:lineRule="auto"/>
              <w:jc w:val="both"/>
              <w:rPr>
                <w:rFonts w:ascii="Times New Roman" w:hAnsi="Times New Roman"/>
                <w:sz w:val="22"/>
                <w:szCs w:val="22"/>
              </w:rPr>
            </w:pPr>
            <w:r w:rsidRPr="005D1E80">
              <w:rPr>
                <w:rFonts w:ascii="Times New Roman" w:hAnsi="Times New Roman"/>
                <w:b/>
                <w:bCs/>
                <w:sz w:val="22"/>
                <w:szCs w:val="22"/>
              </w:rPr>
              <w:t>Статья 1.</w:t>
            </w:r>
            <w:r w:rsidRPr="005D1E80">
              <w:rPr>
                <w:rFonts w:ascii="Times New Roman" w:hAnsi="Times New Roman"/>
                <w:sz w:val="22"/>
                <w:szCs w:val="22"/>
              </w:rPr>
              <w:t xml:space="preserve"> Основные понятия, используемые в Правилах</w:t>
            </w:r>
          </w:p>
        </w:tc>
        <w:tc>
          <w:tcPr>
            <w:tcW w:w="1300" w:type="dxa"/>
            <w:shd w:val="clear" w:color="auto" w:fill="auto"/>
            <w:noWrap/>
            <w:vAlign w:val="bottom"/>
          </w:tcPr>
          <w:p w:rsidR="00FD7358" w:rsidRPr="009440D9" w:rsidRDefault="0032659E" w:rsidP="00860432">
            <w:pPr>
              <w:spacing w:line="360" w:lineRule="auto"/>
              <w:rPr>
                <w:rFonts w:ascii="Times New Roman" w:hAnsi="Times New Roman"/>
                <w:sz w:val="22"/>
                <w:szCs w:val="22"/>
              </w:rPr>
            </w:pPr>
            <w:r w:rsidRPr="009440D9">
              <w:rPr>
                <w:rFonts w:ascii="Times New Roman" w:hAnsi="Times New Roman"/>
                <w:sz w:val="22"/>
                <w:szCs w:val="22"/>
              </w:rPr>
              <w:t>7</w:t>
            </w:r>
          </w:p>
        </w:tc>
      </w:tr>
      <w:tr w:rsidR="00FD7358" w:rsidRPr="00B71743">
        <w:trPr>
          <w:trHeight w:val="300"/>
        </w:trPr>
        <w:tc>
          <w:tcPr>
            <w:tcW w:w="8815" w:type="dxa"/>
            <w:shd w:val="clear" w:color="auto" w:fill="auto"/>
            <w:noWrap/>
            <w:vAlign w:val="bottom"/>
          </w:tcPr>
          <w:p w:rsidR="00FD7358" w:rsidRPr="005D1E80" w:rsidRDefault="00FD7358" w:rsidP="00860432">
            <w:pPr>
              <w:spacing w:line="360" w:lineRule="auto"/>
              <w:jc w:val="both"/>
              <w:rPr>
                <w:rFonts w:ascii="Times New Roman" w:hAnsi="Times New Roman"/>
                <w:sz w:val="22"/>
                <w:szCs w:val="22"/>
              </w:rPr>
            </w:pPr>
            <w:r w:rsidRPr="005D1E80">
              <w:rPr>
                <w:rFonts w:ascii="Times New Roman" w:hAnsi="Times New Roman"/>
                <w:b/>
                <w:bCs/>
                <w:sz w:val="22"/>
                <w:szCs w:val="22"/>
              </w:rPr>
              <w:t>Статья 2.</w:t>
            </w:r>
            <w:r w:rsidRPr="005D1E80">
              <w:rPr>
                <w:rFonts w:ascii="Times New Roman" w:hAnsi="Times New Roman"/>
                <w:sz w:val="22"/>
                <w:szCs w:val="22"/>
              </w:rPr>
              <w:t xml:space="preserve"> Основания введения, назначение и состав Правил</w:t>
            </w:r>
          </w:p>
        </w:tc>
        <w:tc>
          <w:tcPr>
            <w:tcW w:w="1300" w:type="dxa"/>
            <w:shd w:val="clear" w:color="auto" w:fill="auto"/>
            <w:noWrap/>
            <w:vAlign w:val="bottom"/>
          </w:tcPr>
          <w:p w:rsidR="00DE5D68" w:rsidRPr="009440D9" w:rsidRDefault="008E696A" w:rsidP="00860432">
            <w:pPr>
              <w:spacing w:line="360" w:lineRule="auto"/>
              <w:rPr>
                <w:rFonts w:ascii="Times New Roman" w:hAnsi="Times New Roman"/>
                <w:sz w:val="22"/>
                <w:szCs w:val="22"/>
              </w:rPr>
            </w:pPr>
            <w:r w:rsidRPr="009440D9">
              <w:rPr>
                <w:rFonts w:ascii="Times New Roman" w:hAnsi="Times New Roman"/>
                <w:sz w:val="22"/>
                <w:szCs w:val="22"/>
              </w:rPr>
              <w:t>12</w:t>
            </w:r>
          </w:p>
        </w:tc>
      </w:tr>
      <w:tr w:rsidR="00FD7358" w:rsidRPr="00B71743">
        <w:trPr>
          <w:trHeight w:val="300"/>
        </w:trPr>
        <w:tc>
          <w:tcPr>
            <w:tcW w:w="8815" w:type="dxa"/>
            <w:shd w:val="clear" w:color="auto" w:fill="auto"/>
            <w:noWrap/>
            <w:vAlign w:val="bottom"/>
          </w:tcPr>
          <w:p w:rsidR="00FD7358" w:rsidRPr="00A0640F" w:rsidRDefault="00FD7358" w:rsidP="00860432">
            <w:pPr>
              <w:spacing w:line="360" w:lineRule="auto"/>
              <w:jc w:val="both"/>
              <w:rPr>
                <w:rFonts w:ascii="Times New Roman" w:hAnsi="Times New Roman"/>
                <w:sz w:val="22"/>
                <w:szCs w:val="22"/>
              </w:rPr>
            </w:pPr>
            <w:r w:rsidRPr="00A0640F">
              <w:rPr>
                <w:rFonts w:ascii="Times New Roman" w:hAnsi="Times New Roman"/>
                <w:b/>
                <w:bCs/>
                <w:sz w:val="22"/>
                <w:szCs w:val="22"/>
              </w:rPr>
              <w:t>Статья 3.</w:t>
            </w:r>
            <w:r w:rsidRPr="00A0640F">
              <w:rPr>
                <w:rFonts w:ascii="Times New Roman" w:hAnsi="Times New Roman"/>
                <w:sz w:val="22"/>
                <w:szCs w:val="22"/>
              </w:rPr>
              <w:t xml:space="preserve"> Градостроительные регламенты и их применение</w:t>
            </w:r>
          </w:p>
        </w:tc>
        <w:tc>
          <w:tcPr>
            <w:tcW w:w="1300" w:type="dxa"/>
            <w:shd w:val="clear" w:color="auto" w:fill="auto"/>
            <w:noWrap/>
            <w:vAlign w:val="bottom"/>
          </w:tcPr>
          <w:p w:rsidR="00FD7358" w:rsidRPr="00E719FD" w:rsidRDefault="00FF40D5" w:rsidP="00A0640F">
            <w:pPr>
              <w:spacing w:line="360" w:lineRule="auto"/>
              <w:rPr>
                <w:rFonts w:ascii="Times New Roman" w:hAnsi="Times New Roman"/>
                <w:sz w:val="22"/>
                <w:szCs w:val="22"/>
              </w:rPr>
            </w:pPr>
            <w:r w:rsidRPr="00E719FD">
              <w:rPr>
                <w:rFonts w:ascii="Times New Roman" w:hAnsi="Times New Roman"/>
                <w:sz w:val="22"/>
                <w:szCs w:val="22"/>
              </w:rPr>
              <w:t>1</w:t>
            </w:r>
            <w:r w:rsidR="00A0640F" w:rsidRPr="00E719FD">
              <w:rPr>
                <w:rFonts w:ascii="Times New Roman" w:hAnsi="Times New Roman"/>
                <w:sz w:val="22"/>
                <w:szCs w:val="22"/>
              </w:rPr>
              <w:t>4</w:t>
            </w:r>
          </w:p>
        </w:tc>
      </w:tr>
      <w:tr w:rsidR="00FD7358" w:rsidRPr="00B71743">
        <w:trPr>
          <w:trHeight w:val="300"/>
        </w:trPr>
        <w:tc>
          <w:tcPr>
            <w:tcW w:w="8815" w:type="dxa"/>
            <w:shd w:val="clear" w:color="auto" w:fill="auto"/>
            <w:noWrap/>
            <w:vAlign w:val="bottom"/>
          </w:tcPr>
          <w:p w:rsidR="00FD7358" w:rsidRPr="005857EB" w:rsidRDefault="00FD7358" w:rsidP="00860432">
            <w:pPr>
              <w:spacing w:line="360" w:lineRule="auto"/>
              <w:jc w:val="both"/>
              <w:rPr>
                <w:rFonts w:ascii="Times New Roman" w:hAnsi="Times New Roman"/>
                <w:sz w:val="22"/>
                <w:szCs w:val="22"/>
              </w:rPr>
            </w:pPr>
            <w:r w:rsidRPr="005857EB">
              <w:rPr>
                <w:rFonts w:ascii="Times New Roman" w:hAnsi="Times New Roman"/>
                <w:b/>
                <w:bCs/>
                <w:sz w:val="22"/>
                <w:szCs w:val="22"/>
              </w:rPr>
              <w:t>Статья 4</w:t>
            </w:r>
            <w:r w:rsidRPr="005857EB">
              <w:rPr>
                <w:rFonts w:ascii="Times New Roman" w:hAnsi="Times New Roman"/>
                <w:sz w:val="22"/>
                <w:szCs w:val="22"/>
              </w:rPr>
              <w:t>. Открытость и доступность информации о землепользовании и застройке</w:t>
            </w:r>
          </w:p>
        </w:tc>
        <w:tc>
          <w:tcPr>
            <w:tcW w:w="1300" w:type="dxa"/>
            <w:shd w:val="clear" w:color="auto" w:fill="auto"/>
            <w:noWrap/>
            <w:vAlign w:val="bottom"/>
          </w:tcPr>
          <w:p w:rsidR="00FD7358" w:rsidRPr="00E719FD" w:rsidRDefault="005B227E" w:rsidP="00860432">
            <w:pPr>
              <w:spacing w:line="360" w:lineRule="auto"/>
              <w:rPr>
                <w:rFonts w:ascii="Times New Roman" w:hAnsi="Times New Roman"/>
                <w:sz w:val="22"/>
                <w:szCs w:val="22"/>
              </w:rPr>
            </w:pPr>
            <w:r w:rsidRPr="00E719FD">
              <w:rPr>
                <w:rFonts w:ascii="Times New Roman" w:hAnsi="Times New Roman"/>
                <w:sz w:val="22"/>
                <w:szCs w:val="22"/>
              </w:rPr>
              <w:t>19</w:t>
            </w:r>
          </w:p>
        </w:tc>
      </w:tr>
      <w:tr w:rsidR="00FD7358" w:rsidRPr="00B71743">
        <w:trPr>
          <w:trHeight w:val="600"/>
        </w:trPr>
        <w:tc>
          <w:tcPr>
            <w:tcW w:w="8815" w:type="dxa"/>
            <w:shd w:val="clear" w:color="auto" w:fill="auto"/>
            <w:vAlign w:val="bottom"/>
          </w:tcPr>
          <w:p w:rsidR="00FD7358" w:rsidRPr="007A3FCE" w:rsidRDefault="00FD7358" w:rsidP="00860432">
            <w:pPr>
              <w:spacing w:line="360" w:lineRule="auto"/>
              <w:jc w:val="both"/>
              <w:rPr>
                <w:rFonts w:ascii="Times New Roman" w:hAnsi="Times New Roman"/>
                <w:b/>
                <w:bCs/>
                <w:sz w:val="22"/>
                <w:szCs w:val="22"/>
              </w:rPr>
            </w:pPr>
            <w:r w:rsidRPr="007A3FCE">
              <w:rPr>
                <w:rFonts w:ascii="Times New Roman" w:hAnsi="Times New Roman"/>
                <w:b/>
                <w:bCs/>
                <w:sz w:val="22"/>
                <w:szCs w:val="22"/>
              </w:rPr>
              <w:t>ГЛАВА 2. ПРАВА ИСПОЛЬЗОВАНИЯ НЕДВИЖИМОСТИ, ВОЗНИКШИЕ ДО ВСТУПЛЕНИЯ В СИЛУ ПРАВИЛ</w:t>
            </w:r>
          </w:p>
        </w:tc>
        <w:tc>
          <w:tcPr>
            <w:tcW w:w="1300" w:type="dxa"/>
            <w:shd w:val="clear" w:color="auto" w:fill="auto"/>
            <w:noWrap/>
            <w:vAlign w:val="bottom"/>
          </w:tcPr>
          <w:p w:rsidR="00FD7358" w:rsidRPr="00E719FD" w:rsidRDefault="00FF40D5" w:rsidP="007A3FCE">
            <w:pPr>
              <w:spacing w:line="360" w:lineRule="auto"/>
              <w:rPr>
                <w:rFonts w:ascii="Times New Roman" w:hAnsi="Times New Roman"/>
                <w:sz w:val="22"/>
                <w:szCs w:val="22"/>
              </w:rPr>
            </w:pPr>
            <w:r w:rsidRPr="00E719FD">
              <w:rPr>
                <w:rFonts w:ascii="Times New Roman" w:hAnsi="Times New Roman"/>
                <w:sz w:val="22"/>
                <w:szCs w:val="22"/>
              </w:rPr>
              <w:t>2</w:t>
            </w:r>
            <w:r w:rsidR="007A3FCE" w:rsidRPr="00E719FD">
              <w:rPr>
                <w:rFonts w:ascii="Times New Roman" w:hAnsi="Times New Roman"/>
                <w:sz w:val="22"/>
                <w:szCs w:val="22"/>
              </w:rPr>
              <w:t>0</w:t>
            </w:r>
          </w:p>
        </w:tc>
      </w:tr>
      <w:tr w:rsidR="00FD7358" w:rsidRPr="00B71743">
        <w:trPr>
          <w:trHeight w:val="300"/>
        </w:trPr>
        <w:tc>
          <w:tcPr>
            <w:tcW w:w="8815" w:type="dxa"/>
            <w:shd w:val="clear" w:color="auto" w:fill="auto"/>
            <w:noWrap/>
            <w:vAlign w:val="bottom"/>
          </w:tcPr>
          <w:p w:rsidR="00FD7358" w:rsidRPr="007A3FCE" w:rsidRDefault="00FD7358" w:rsidP="00860432">
            <w:pPr>
              <w:spacing w:line="360" w:lineRule="auto"/>
              <w:jc w:val="both"/>
              <w:rPr>
                <w:rFonts w:ascii="Times New Roman" w:hAnsi="Times New Roman"/>
                <w:sz w:val="22"/>
                <w:szCs w:val="22"/>
              </w:rPr>
            </w:pPr>
            <w:r w:rsidRPr="007A3FCE">
              <w:rPr>
                <w:rFonts w:ascii="Times New Roman" w:hAnsi="Times New Roman"/>
                <w:b/>
                <w:bCs/>
                <w:sz w:val="22"/>
                <w:szCs w:val="22"/>
              </w:rPr>
              <w:t>Статья 5.</w:t>
            </w:r>
            <w:r w:rsidRPr="007A3FCE">
              <w:rPr>
                <w:rFonts w:ascii="Times New Roman" w:hAnsi="Times New Roman"/>
                <w:sz w:val="22"/>
                <w:szCs w:val="22"/>
              </w:rPr>
              <w:t xml:space="preserve"> Общие положения, относящиеся к ранее возникшим правам</w:t>
            </w:r>
          </w:p>
        </w:tc>
        <w:tc>
          <w:tcPr>
            <w:tcW w:w="1300" w:type="dxa"/>
            <w:shd w:val="clear" w:color="auto" w:fill="auto"/>
            <w:noWrap/>
            <w:vAlign w:val="bottom"/>
          </w:tcPr>
          <w:p w:rsidR="00FD7358" w:rsidRPr="00E719FD" w:rsidRDefault="00FF40D5" w:rsidP="007A3FCE">
            <w:pPr>
              <w:spacing w:line="360" w:lineRule="auto"/>
              <w:rPr>
                <w:rFonts w:ascii="Times New Roman" w:hAnsi="Times New Roman"/>
                <w:sz w:val="22"/>
                <w:szCs w:val="22"/>
              </w:rPr>
            </w:pPr>
            <w:r w:rsidRPr="00E719FD">
              <w:rPr>
                <w:rFonts w:ascii="Times New Roman" w:hAnsi="Times New Roman"/>
                <w:sz w:val="22"/>
                <w:szCs w:val="22"/>
              </w:rPr>
              <w:t>2</w:t>
            </w:r>
            <w:r w:rsidR="007A3FCE" w:rsidRPr="00E719FD">
              <w:rPr>
                <w:rFonts w:ascii="Times New Roman" w:hAnsi="Times New Roman"/>
                <w:sz w:val="22"/>
                <w:szCs w:val="22"/>
              </w:rPr>
              <w:t>0</w:t>
            </w:r>
          </w:p>
        </w:tc>
      </w:tr>
      <w:tr w:rsidR="00FD7358" w:rsidRPr="00B71743">
        <w:trPr>
          <w:trHeight w:val="600"/>
        </w:trPr>
        <w:tc>
          <w:tcPr>
            <w:tcW w:w="8815" w:type="dxa"/>
            <w:shd w:val="clear" w:color="auto" w:fill="auto"/>
            <w:vAlign w:val="bottom"/>
          </w:tcPr>
          <w:p w:rsidR="00FD7358" w:rsidRPr="007A3FCE" w:rsidRDefault="00FD7358" w:rsidP="00860432">
            <w:pPr>
              <w:spacing w:line="360" w:lineRule="auto"/>
              <w:jc w:val="both"/>
              <w:rPr>
                <w:rFonts w:ascii="Times New Roman" w:hAnsi="Times New Roman"/>
                <w:sz w:val="22"/>
                <w:szCs w:val="22"/>
              </w:rPr>
            </w:pPr>
            <w:r w:rsidRPr="007A3FCE">
              <w:rPr>
                <w:rFonts w:ascii="Times New Roman" w:hAnsi="Times New Roman"/>
                <w:b/>
                <w:bCs/>
                <w:sz w:val="22"/>
                <w:szCs w:val="22"/>
              </w:rPr>
              <w:t xml:space="preserve">Статья 6. </w:t>
            </w:r>
            <w:r w:rsidRPr="007A3FCE">
              <w:rPr>
                <w:rFonts w:ascii="Times New Roman" w:hAnsi="Times New Roman"/>
                <w:sz w:val="22"/>
                <w:szCs w:val="22"/>
              </w:rPr>
              <w:t>Использование и строительные изменения объектов недвижимости, не соответствующих Правилам</w:t>
            </w:r>
          </w:p>
        </w:tc>
        <w:tc>
          <w:tcPr>
            <w:tcW w:w="1300" w:type="dxa"/>
            <w:shd w:val="clear" w:color="auto" w:fill="auto"/>
            <w:noWrap/>
            <w:vAlign w:val="bottom"/>
          </w:tcPr>
          <w:p w:rsidR="00FD7358" w:rsidRPr="00E719FD" w:rsidRDefault="00FF40D5" w:rsidP="007A3FCE">
            <w:pPr>
              <w:spacing w:line="360" w:lineRule="auto"/>
              <w:rPr>
                <w:rFonts w:ascii="Times New Roman" w:hAnsi="Times New Roman"/>
                <w:sz w:val="22"/>
                <w:szCs w:val="22"/>
              </w:rPr>
            </w:pPr>
            <w:r w:rsidRPr="00E719FD">
              <w:rPr>
                <w:rFonts w:ascii="Times New Roman" w:hAnsi="Times New Roman"/>
                <w:sz w:val="22"/>
                <w:szCs w:val="22"/>
              </w:rPr>
              <w:t>2</w:t>
            </w:r>
            <w:r w:rsidR="007A3FCE" w:rsidRPr="00E719FD">
              <w:rPr>
                <w:rFonts w:ascii="Times New Roman" w:hAnsi="Times New Roman"/>
                <w:sz w:val="22"/>
                <w:szCs w:val="22"/>
              </w:rPr>
              <w:t>1</w:t>
            </w:r>
          </w:p>
        </w:tc>
      </w:tr>
      <w:tr w:rsidR="00FD7358" w:rsidRPr="00B71743">
        <w:trPr>
          <w:trHeight w:val="600"/>
        </w:trPr>
        <w:tc>
          <w:tcPr>
            <w:tcW w:w="8815" w:type="dxa"/>
            <w:shd w:val="clear" w:color="auto" w:fill="auto"/>
            <w:vAlign w:val="bottom"/>
          </w:tcPr>
          <w:p w:rsidR="00FD7358" w:rsidRPr="007A3FCE" w:rsidRDefault="00FD7358" w:rsidP="00860432">
            <w:pPr>
              <w:spacing w:line="360" w:lineRule="auto"/>
              <w:jc w:val="both"/>
              <w:rPr>
                <w:rFonts w:ascii="Times New Roman" w:hAnsi="Times New Roman"/>
                <w:b/>
                <w:bCs/>
                <w:sz w:val="22"/>
                <w:szCs w:val="22"/>
              </w:rPr>
            </w:pPr>
            <w:r w:rsidRPr="007A3FCE">
              <w:rPr>
                <w:rFonts w:ascii="Times New Roman" w:hAnsi="Times New Roman"/>
                <w:b/>
                <w:bCs/>
                <w:sz w:val="22"/>
                <w:szCs w:val="22"/>
              </w:rPr>
              <w:t>ГЛАВА 3. УЧАСТНИКИ ОТНОШЕНИЙ, ВОЗНИКАЮЩИХ ПО ПОВОДУ ЗЕМЛЕПОЛЬЗОВАНИЯ И ЗАСТРОЙКИ</w:t>
            </w:r>
          </w:p>
        </w:tc>
        <w:tc>
          <w:tcPr>
            <w:tcW w:w="1300" w:type="dxa"/>
            <w:shd w:val="clear" w:color="auto" w:fill="auto"/>
            <w:noWrap/>
            <w:vAlign w:val="bottom"/>
          </w:tcPr>
          <w:p w:rsidR="00FD7358" w:rsidRPr="00E719FD" w:rsidRDefault="00AE4245" w:rsidP="00860432">
            <w:pPr>
              <w:spacing w:line="360" w:lineRule="auto"/>
              <w:rPr>
                <w:rFonts w:ascii="Times New Roman" w:hAnsi="Times New Roman"/>
                <w:sz w:val="22"/>
                <w:szCs w:val="22"/>
              </w:rPr>
            </w:pPr>
            <w:r w:rsidRPr="00E719FD">
              <w:rPr>
                <w:rFonts w:ascii="Times New Roman" w:hAnsi="Times New Roman"/>
                <w:sz w:val="22"/>
                <w:szCs w:val="22"/>
              </w:rPr>
              <w:t>22</w:t>
            </w:r>
          </w:p>
        </w:tc>
      </w:tr>
      <w:tr w:rsidR="00FD7358" w:rsidRPr="00B71743">
        <w:trPr>
          <w:trHeight w:val="600"/>
        </w:trPr>
        <w:tc>
          <w:tcPr>
            <w:tcW w:w="8815" w:type="dxa"/>
            <w:shd w:val="clear" w:color="auto" w:fill="auto"/>
            <w:vAlign w:val="bottom"/>
          </w:tcPr>
          <w:p w:rsidR="00FD7358" w:rsidRPr="007A3FCE" w:rsidRDefault="00FD7358" w:rsidP="00860432">
            <w:pPr>
              <w:spacing w:line="360" w:lineRule="auto"/>
              <w:jc w:val="both"/>
              <w:rPr>
                <w:rFonts w:ascii="Times New Roman" w:hAnsi="Times New Roman"/>
                <w:sz w:val="22"/>
                <w:szCs w:val="22"/>
              </w:rPr>
            </w:pPr>
            <w:r w:rsidRPr="007A3FCE">
              <w:rPr>
                <w:rFonts w:ascii="Times New Roman" w:hAnsi="Times New Roman"/>
                <w:b/>
                <w:bCs/>
                <w:sz w:val="22"/>
                <w:szCs w:val="22"/>
              </w:rPr>
              <w:t>Статья 7.</w:t>
            </w:r>
            <w:r w:rsidRPr="007A3FCE">
              <w:rPr>
                <w:rFonts w:ascii="Times New Roman" w:hAnsi="Times New Roman"/>
                <w:sz w:val="22"/>
                <w:szCs w:val="22"/>
              </w:rPr>
              <w:t xml:space="preserve"> Общие положения о лицах, осуществляющих землепользование и застройку, и их действиях</w:t>
            </w:r>
          </w:p>
        </w:tc>
        <w:tc>
          <w:tcPr>
            <w:tcW w:w="1300" w:type="dxa"/>
            <w:shd w:val="clear" w:color="auto" w:fill="auto"/>
            <w:noWrap/>
            <w:vAlign w:val="bottom"/>
          </w:tcPr>
          <w:p w:rsidR="00FD7358" w:rsidRPr="00E719FD" w:rsidRDefault="00AE4245" w:rsidP="00860432">
            <w:pPr>
              <w:spacing w:line="360" w:lineRule="auto"/>
              <w:rPr>
                <w:rFonts w:ascii="Times New Roman" w:hAnsi="Times New Roman"/>
                <w:sz w:val="22"/>
                <w:szCs w:val="22"/>
              </w:rPr>
            </w:pPr>
            <w:r w:rsidRPr="00E719FD">
              <w:rPr>
                <w:rFonts w:ascii="Times New Roman" w:hAnsi="Times New Roman"/>
                <w:sz w:val="22"/>
                <w:szCs w:val="22"/>
              </w:rPr>
              <w:t>22</w:t>
            </w:r>
          </w:p>
        </w:tc>
      </w:tr>
      <w:tr w:rsidR="00FD7358" w:rsidRPr="00D77809">
        <w:trPr>
          <w:trHeight w:val="300"/>
        </w:trPr>
        <w:tc>
          <w:tcPr>
            <w:tcW w:w="8815" w:type="dxa"/>
            <w:shd w:val="clear" w:color="auto" w:fill="auto"/>
            <w:vAlign w:val="bottom"/>
          </w:tcPr>
          <w:p w:rsidR="00FD7358" w:rsidRPr="007D6CA8" w:rsidRDefault="00FD7358" w:rsidP="00860432">
            <w:pPr>
              <w:spacing w:line="360" w:lineRule="auto"/>
              <w:jc w:val="both"/>
              <w:rPr>
                <w:rFonts w:ascii="Times New Roman" w:hAnsi="Times New Roman"/>
                <w:sz w:val="22"/>
                <w:szCs w:val="22"/>
              </w:rPr>
            </w:pPr>
            <w:r w:rsidRPr="007D6CA8">
              <w:rPr>
                <w:rFonts w:ascii="Times New Roman" w:hAnsi="Times New Roman"/>
                <w:b/>
                <w:bCs/>
                <w:sz w:val="22"/>
                <w:szCs w:val="22"/>
              </w:rPr>
              <w:t>Статья 8.</w:t>
            </w:r>
            <w:r w:rsidRPr="007D6CA8">
              <w:rPr>
                <w:rFonts w:ascii="Times New Roman" w:hAnsi="Times New Roman"/>
                <w:sz w:val="22"/>
                <w:szCs w:val="22"/>
              </w:rPr>
              <w:t xml:space="preserve"> Комиссия по землепользованию и застройке</w:t>
            </w:r>
          </w:p>
        </w:tc>
        <w:tc>
          <w:tcPr>
            <w:tcW w:w="1300" w:type="dxa"/>
            <w:shd w:val="clear" w:color="auto" w:fill="auto"/>
            <w:noWrap/>
            <w:vAlign w:val="bottom"/>
          </w:tcPr>
          <w:p w:rsidR="00FD7358" w:rsidRPr="00E719FD" w:rsidRDefault="00AE4245" w:rsidP="00860432">
            <w:pPr>
              <w:spacing w:line="360" w:lineRule="auto"/>
              <w:rPr>
                <w:rFonts w:ascii="Times New Roman" w:hAnsi="Times New Roman"/>
                <w:sz w:val="22"/>
                <w:szCs w:val="22"/>
              </w:rPr>
            </w:pPr>
            <w:r w:rsidRPr="00E719FD">
              <w:rPr>
                <w:rFonts w:ascii="Times New Roman" w:hAnsi="Times New Roman"/>
                <w:sz w:val="22"/>
                <w:szCs w:val="22"/>
              </w:rPr>
              <w:t>24</w:t>
            </w:r>
          </w:p>
        </w:tc>
      </w:tr>
      <w:tr w:rsidR="00FD7358" w:rsidRPr="00B71743">
        <w:trPr>
          <w:trHeight w:val="600"/>
        </w:trPr>
        <w:tc>
          <w:tcPr>
            <w:tcW w:w="8815" w:type="dxa"/>
            <w:shd w:val="clear" w:color="auto" w:fill="auto"/>
            <w:vAlign w:val="bottom"/>
          </w:tcPr>
          <w:p w:rsidR="00FD7358" w:rsidRPr="002056D4" w:rsidRDefault="00FD7358" w:rsidP="00860432">
            <w:pPr>
              <w:spacing w:line="360" w:lineRule="auto"/>
              <w:jc w:val="both"/>
              <w:rPr>
                <w:rFonts w:ascii="Times New Roman" w:hAnsi="Times New Roman"/>
                <w:sz w:val="22"/>
                <w:szCs w:val="22"/>
              </w:rPr>
            </w:pPr>
            <w:r w:rsidRPr="002056D4">
              <w:rPr>
                <w:rFonts w:ascii="Times New Roman" w:hAnsi="Times New Roman"/>
                <w:b/>
                <w:bCs/>
                <w:sz w:val="22"/>
                <w:szCs w:val="22"/>
              </w:rPr>
              <w:t>Статья 9.</w:t>
            </w:r>
            <w:r w:rsidRPr="002056D4">
              <w:rPr>
                <w:rFonts w:ascii="Times New Roman" w:hAnsi="Times New Roman"/>
                <w:sz w:val="22"/>
                <w:szCs w:val="22"/>
              </w:rPr>
              <w:t xml:space="preserve"> Органы, уполномоченные регулировать и контролировать землепользование и застройку в части обеспечения применения Правил</w:t>
            </w:r>
          </w:p>
        </w:tc>
        <w:tc>
          <w:tcPr>
            <w:tcW w:w="1300" w:type="dxa"/>
            <w:shd w:val="clear" w:color="auto" w:fill="auto"/>
            <w:noWrap/>
            <w:vAlign w:val="bottom"/>
          </w:tcPr>
          <w:p w:rsidR="00FD7358" w:rsidRPr="00E719FD" w:rsidRDefault="00AC3F79" w:rsidP="002056D4">
            <w:pPr>
              <w:spacing w:line="360" w:lineRule="auto"/>
              <w:rPr>
                <w:rFonts w:ascii="Times New Roman" w:hAnsi="Times New Roman"/>
                <w:sz w:val="22"/>
                <w:szCs w:val="22"/>
              </w:rPr>
            </w:pPr>
            <w:r w:rsidRPr="00E719FD">
              <w:rPr>
                <w:rFonts w:ascii="Times New Roman" w:hAnsi="Times New Roman"/>
                <w:sz w:val="22"/>
                <w:szCs w:val="22"/>
              </w:rPr>
              <w:t>26</w:t>
            </w:r>
          </w:p>
        </w:tc>
      </w:tr>
      <w:tr w:rsidR="00FD7358" w:rsidRPr="00B71743">
        <w:trPr>
          <w:trHeight w:val="900"/>
        </w:trPr>
        <w:tc>
          <w:tcPr>
            <w:tcW w:w="8815" w:type="dxa"/>
            <w:shd w:val="clear" w:color="auto" w:fill="auto"/>
            <w:vAlign w:val="bottom"/>
          </w:tcPr>
          <w:p w:rsidR="00FD7358" w:rsidRPr="002056D4" w:rsidRDefault="00FD7358" w:rsidP="00860432">
            <w:pPr>
              <w:spacing w:line="360" w:lineRule="auto"/>
              <w:jc w:val="both"/>
              <w:rPr>
                <w:rFonts w:ascii="Times New Roman" w:hAnsi="Times New Roman"/>
                <w:b/>
                <w:bCs/>
                <w:sz w:val="22"/>
                <w:szCs w:val="22"/>
              </w:rPr>
            </w:pPr>
            <w:r w:rsidRPr="002056D4">
              <w:rPr>
                <w:rFonts w:ascii="Times New Roman" w:hAnsi="Times New Roman"/>
                <w:b/>
                <w:bCs/>
                <w:sz w:val="22"/>
                <w:szCs w:val="22"/>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tc>
        <w:tc>
          <w:tcPr>
            <w:tcW w:w="1300" w:type="dxa"/>
            <w:shd w:val="clear" w:color="auto" w:fill="auto"/>
            <w:noWrap/>
            <w:vAlign w:val="bottom"/>
          </w:tcPr>
          <w:p w:rsidR="00FD7358" w:rsidRPr="00E719FD" w:rsidRDefault="00DF19D7" w:rsidP="00860432">
            <w:pPr>
              <w:spacing w:line="360" w:lineRule="auto"/>
              <w:rPr>
                <w:rFonts w:ascii="Times New Roman" w:hAnsi="Times New Roman"/>
                <w:sz w:val="22"/>
                <w:szCs w:val="22"/>
              </w:rPr>
            </w:pPr>
            <w:r w:rsidRPr="00E719FD">
              <w:rPr>
                <w:rFonts w:ascii="Times New Roman" w:hAnsi="Times New Roman"/>
                <w:sz w:val="22"/>
                <w:szCs w:val="22"/>
              </w:rPr>
              <w:t>29</w:t>
            </w:r>
          </w:p>
        </w:tc>
      </w:tr>
      <w:tr w:rsidR="00FD7358" w:rsidRPr="00B71743">
        <w:trPr>
          <w:trHeight w:val="900"/>
        </w:trPr>
        <w:tc>
          <w:tcPr>
            <w:tcW w:w="8815" w:type="dxa"/>
            <w:shd w:val="clear" w:color="auto" w:fill="auto"/>
            <w:vAlign w:val="bottom"/>
          </w:tcPr>
          <w:p w:rsidR="00FD7358" w:rsidRPr="002056D4" w:rsidRDefault="00FD7358" w:rsidP="00860432">
            <w:pPr>
              <w:spacing w:line="360" w:lineRule="auto"/>
              <w:jc w:val="both"/>
              <w:rPr>
                <w:rFonts w:ascii="Times New Roman" w:hAnsi="Times New Roman"/>
                <w:sz w:val="22"/>
                <w:szCs w:val="22"/>
              </w:rPr>
            </w:pPr>
            <w:r w:rsidRPr="002056D4">
              <w:rPr>
                <w:rFonts w:ascii="Times New Roman" w:hAnsi="Times New Roman"/>
                <w:b/>
                <w:bCs/>
                <w:sz w:val="22"/>
                <w:szCs w:val="22"/>
              </w:rPr>
              <w:t>Статья 10</w:t>
            </w:r>
            <w:r w:rsidRPr="002056D4">
              <w:rPr>
                <w:rFonts w:ascii="Times New Roman" w:hAnsi="Times New Roman"/>
                <w:sz w:val="22"/>
                <w:szCs w:val="22"/>
              </w:rPr>
              <w:t>.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tc>
        <w:tc>
          <w:tcPr>
            <w:tcW w:w="1300" w:type="dxa"/>
            <w:shd w:val="clear" w:color="auto" w:fill="auto"/>
            <w:noWrap/>
            <w:vAlign w:val="bottom"/>
          </w:tcPr>
          <w:p w:rsidR="00FD7358" w:rsidRPr="00E719FD" w:rsidRDefault="00DF19D7" w:rsidP="002056D4">
            <w:pPr>
              <w:spacing w:line="360" w:lineRule="auto"/>
              <w:rPr>
                <w:rFonts w:ascii="Times New Roman" w:hAnsi="Times New Roman"/>
                <w:sz w:val="22"/>
                <w:szCs w:val="22"/>
              </w:rPr>
            </w:pPr>
            <w:r w:rsidRPr="00E719FD">
              <w:rPr>
                <w:rFonts w:ascii="Times New Roman" w:hAnsi="Times New Roman"/>
                <w:sz w:val="22"/>
                <w:szCs w:val="22"/>
              </w:rPr>
              <w:t>29</w:t>
            </w:r>
          </w:p>
        </w:tc>
      </w:tr>
      <w:tr w:rsidR="00FD7358" w:rsidRPr="00B71743">
        <w:trPr>
          <w:trHeight w:val="600"/>
        </w:trPr>
        <w:tc>
          <w:tcPr>
            <w:tcW w:w="8815" w:type="dxa"/>
            <w:shd w:val="clear" w:color="auto" w:fill="auto"/>
            <w:vAlign w:val="bottom"/>
          </w:tcPr>
          <w:p w:rsidR="00FD7358" w:rsidRPr="00702DDB" w:rsidRDefault="00FD7358" w:rsidP="00860432">
            <w:pPr>
              <w:spacing w:line="360" w:lineRule="auto"/>
              <w:jc w:val="both"/>
              <w:rPr>
                <w:rFonts w:ascii="Times New Roman" w:hAnsi="Times New Roman"/>
                <w:sz w:val="22"/>
                <w:szCs w:val="22"/>
              </w:rPr>
            </w:pPr>
            <w:r w:rsidRPr="00702DDB">
              <w:rPr>
                <w:rFonts w:ascii="Times New Roman" w:hAnsi="Times New Roman"/>
                <w:b/>
                <w:bCs/>
                <w:sz w:val="22"/>
                <w:szCs w:val="22"/>
              </w:rPr>
              <w:t>Статья 11.</w:t>
            </w:r>
            <w:r w:rsidRPr="00702DDB">
              <w:rPr>
                <w:rFonts w:ascii="Times New Roman" w:hAnsi="Times New Roman"/>
                <w:sz w:val="22"/>
                <w:szCs w:val="22"/>
              </w:rPr>
              <w:t xml:space="preserve"> Виды процедур градостроительной подготовки земельных участков из состава государственных и муниципальных земель</w:t>
            </w:r>
          </w:p>
        </w:tc>
        <w:tc>
          <w:tcPr>
            <w:tcW w:w="1300" w:type="dxa"/>
            <w:shd w:val="clear" w:color="auto" w:fill="auto"/>
            <w:noWrap/>
            <w:vAlign w:val="bottom"/>
          </w:tcPr>
          <w:p w:rsidR="00FD7358" w:rsidRPr="00E719FD" w:rsidRDefault="0035243C" w:rsidP="00702DDB">
            <w:pPr>
              <w:spacing w:line="360" w:lineRule="auto"/>
              <w:rPr>
                <w:rFonts w:ascii="Times New Roman" w:hAnsi="Times New Roman"/>
                <w:sz w:val="22"/>
                <w:szCs w:val="22"/>
              </w:rPr>
            </w:pPr>
            <w:r w:rsidRPr="00E719FD">
              <w:rPr>
                <w:rFonts w:ascii="Times New Roman" w:hAnsi="Times New Roman"/>
                <w:sz w:val="22"/>
                <w:szCs w:val="22"/>
              </w:rPr>
              <w:t>34</w:t>
            </w:r>
          </w:p>
        </w:tc>
      </w:tr>
      <w:tr w:rsidR="00FD7358" w:rsidRPr="00B71743">
        <w:trPr>
          <w:trHeight w:val="660"/>
        </w:trPr>
        <w:tc>
          <w:tcPr>
            <w:tcW w:w="8815" w:type="dxa"/>
            <w:shd w:val="clear" w:color="auto" w:fill="auto"/>
            <w:vAlign w:val="bottom"/>
          </w:tcPr>
          <w:p w:rsidR="00FD7358" w:rsidRPr="00F92A31" w:rsidRDefault="00FD7358" w:rsidP="00860432">
            <w:pPr>
              <w:spacing w:line="360" w:lineRule="auto"/>
              <w:jc w:val="both"/>
              <w:rPr>
                <w:rFonts w:ascii="Times New Roman" w:hAnsi="Times New Roman"/>
                <w:sz w:val="22"/>
                <w:szCs w:val="22"/>
              </w:rPr>
            </w:pPr>
            <w:r w:rsidRPr="00F92A31">
              <w:rPr>
                <w:rFonts w:ascii="Times New Roman" w:hAnsi="Times New Roman"/>
                <w:b/>
                <w:bCs/>
                <w:sz w:val="22"/>
                <w:szCs w:val="22"/>
              </w:rPr>
              <w:t>Статья 12.</w:t>
            </w:r>
            <w:r w:rsidRPr="00F92A31">
              <w:rPr>
                <w:rFonts w:ascii="Times New Roman" w:hAnsi="Times New Roman"/>
                <w:sz w:val="22"/>
                <w:szCs w:val="22"/>
              </w:rPr>
              <w:t xml:space="preserve">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tc>
        <w:tc>
          <w:tcPr>
            <w:tcW w:w="1300" w:type="dxa"/>
            <w:shd w:val="clear" w:color="auto" w:fill="auto"/>
            <w:noWrap/>
            <w:vAlign w:val="bottom"/>
          </w:tcPr>
          <w:p w:rsidR="00FD7358" w:rsidRPr="00E719FD" w:rsidRDefault="00AA3F3A" w:rsidP="00F92A31">
            <w:pPr>
              <w:spacing w:line="360" w:lineRule="auto"/>
              <w:rPr>
                <w:rFonts w:ascii="Times New Roman" w:hAnsi="Times New Roman"/>
                <w:sz w:val="22"/>
                <w:szCs w:val="22"/>
              </w:rPr>
            </w:pPr>
            <w:r w:rsidRPr="00E719FD">
              <w:rPr>
                <w:rFonts w:ascii="Times New Roman" w:hAnsi="Times New Roman"/>
                <w:sz w:val="22"/>
                <w:szCs w:val="22"/>
              </w:rPr>
              <w:t>35</w:t>
            </w:r>
          </w:p>
        </w:tc>
      </w:tr>
      <w:tr w:rsidR="00FD7358" w:rsidRPr="00B71743">
        <w:trPr>
          <w:trHeight w:val="900"/>
        </w:trPr>
        <w:tc>
          <w:tcPr>
            <w:tcW w:w="8815" w:type="dxa"/>
            <w:shd w:val="clear" w:color="auto" w:fill="auto"/>
            <w:vAlign w:val="bottom"/>
          </w:tcPr>
          <w:p w:rsidR="00FD7358" w:rsidRPr="00845863" w:rsidRDefault="00FD7358" w:rsidP="00DA09A1">
            <w:pPr>
              <w:spacing w:line="360" w:lineRule="auto"/>
              <w:jc w:val="both"/>
              <w:rPr>
                <w:rFonts w:ascii="Times New Roman" w:hAnsi="Times New Roman"/>
                <w:sz w:val="22"/>
                <w:szCs w:val="22"/>
              </w:rPr>
            </w:pPr>
            <w:r w:rsidRPr="00845863">
              <w:rPr>
                <w:rFonts w:ascii="Times New Roman" w:hAnsi="Times New Roman"/>
                <w:b/>
                <w:bCs/>
                <w:sz w:val="22"/>
                <w:szCs w:val="22"/>
              </w:rPr>
              <w:t>Статья 13.</w:t>
            </w:r>
            <w:r w:rsidRPr="00845863">
              <w:rPr>
                <w:rFonts w:ascii="Times New Roman" w:hAnsi="Times New Roman"/>
                <w:sz w:val="22"/>
                <w:szCs w:val="22"/>
              </w:rPr>
              <w:t xml:space="preserve">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w:t>
            </w:r>
            <w:r w:rsidR="00DA09A1" w:rsidRPr="00845863">
              <w:rPr>
                <w:rFonts w:ascii="Times New Roman" w:hAnsi="Times New Roman"/>
                <w:sz w:val="22"/>
                <w:szCs w:val="22"/>
              </w:rPr>
              <w:t xml:space="preserve">сельского поселения </w:t>
            </w:r>
            <w:r w:rsidR="00D569DC">
              <w:rPr>
                <w:rFonts w:ascii="Times New Roman" w:hAnsi="Times New Roman"/>
                <w:sz w:val="22"/>
                <w:szCs w:val="22"/>
              </w:rPr>
              <w:t>Краснооктябрь</w:t>
            </w:r>
            <w:r w:rsidR="00DA09A1" w:rsidRPr="00845863">
              <w:rPr>
                <w:rFonts w:ascii="Times New Roman" w:hAnsi="Times New Roman"/>
                <w:sz w:val="22"/>
                <w:szCs w:val="22"/>
              </w:rPr>
              <w:t>ское</w:t>
            </w:r>
          </w:p>
        </w:tc>
        <w:tc>
          <w:tcPr>
            <w:tcW w:w="1300" w:type="dxa"/>
            <w:shd w:val="clear" w:color="auto" w:fill="auto"/>
            <w:noWrap/>
            <w:vAlign w:val="bottom"/>
          </w:tcPr>
          <w:p w:rsidR="00FD7358" w:rsidRPr="00E719FD" w:rsidRDefault="00C63323" w:rsidP="00845863">
            <w:pPr>
              <w:spacing w:line="360" w:lineRule="auto"/>
              <w:rPr>
                <w:rFonts w:ascii="Times New Roman" w:hAnsi="Times New Roman"/>
                <w:sz w:val="22"/>
                <w:szCs w:val="22"/>
              </w:rPr>
            </w:pPr>
            <w:r w:rsidRPr="00E719FD">
              <w:rPr>
                <w:rFonts w:ascii="Times New Roman" w:hAnsi="Times New Roman"/>
                <w:sz w:val="22"/>
                <w:szCs w:val="22"/>
              </w:rPr>
              <w:t>40</w:t>
            </w:r>
          </w:p>
        </w:tc>
      </w:tr>
      <w:tr w:rsidR="00FD7358" w:rsidRPr="00B71743">
        <w:trPr>
          <w:cantSplit/>
          <w:trHeight w:val="900"/>
        </w:trPr>
        <w:tc>
          <w:tcPr>
            <w:tcW w:w="8815" w:type="dxa"/>
            <w:shd w:val="clear" w:color="auto" w:fill="auto"/>
            <w:vAlign w:val="bottom"/>
          </w:tcPr>
          <w:p w:rsidR="00FD7358" w:rsidRPr="00845863" w:rsidRDefault="00FD7358" w:rsidP="00860432">
            <w:pPr>
              <w:spacing w:line="360" w:lineRule="auto"/>
              <w:jc w:val="both"/>
              <w:rPr>
                <w:rFonts w:ascii="Times New Roman" w:hAnsi="Times New Roman"/>
                <w:sz w:val="22"/>
                <w:szCs w:val="22"/>
              </w:rPr>
            </w:pPr>
            <w:r w:rsidRPr="00845863">
              <w:rPr>
                <w:rFonts w:ascii="Times New Roman" w:hAnsi="Times New Roman"/>
                <w:b/>
                <w:bCs/>
                <w:sz w:val="22"/>
                <w:szCs w:val="22"/>
              </w:rPr>
              <w:t>Статья 14.</w:t>
            </w:r>
            <w:r w:rsidRPr="00845863">
              <w:rPr>
                <w:rFonts w:ascii="Times New Roman" w:hAnsi="Times New Roman"/>
                <w:sz w:val="22"/>
                <w:szCs w:val="22"/>
              </w:rPr>
              <w:t xml:space="preserve">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tc>
        <w:tc>
          <w:tcPr>
            <w:tcW w:w="1300" w:type="dxa"/>
            <w:shd w:val="clear" w:color="auto" w:fill="auto"/>
            <w:noWrap/>
            <w:vAlign w:val="bottom"/>
          </w:tcPr>
          <w:p w:rsidR="00FD7358" w:rsidRPr="00E719FD" w:rsidRDefault="00146B6F" w:rsidP="00845863">
            <w:pPr>
              <w:spacing w:line="360" w:lineRule="auto"/>
              <w:rPr>
                <w:rFonts w:ascii="Times New Roman" w:hAnsi="Times New Roman"/>
                <w:sz w:val="22"/>
                <w:szCs w:val="22"/>
              </w:rPr>
            </w:pPr>
            <w:r w:rsidRPr="00E719FD">
              <w:rPr>
                <w:rFonts w:ascii="Times New Roman" w:hAnsi="Times New Roman"/>
                <w:sz w:val="22"/>
                <w:szCs w:val="22"/>
              </w:rPr>
              <w:t>42</w:t>
            </w:r>
          </w:p>
        </w:tc>
      </w:tr>
      <w:tr w:rsidR="00FD7358" w:rsidRPr="00B71743">
        <w:trPr>
          <w:trHeight w:val="1200"/>
        </w:trPr>
        <w:tc>
          <w:tcPr>
            <w:tcW w:w="8815" w:type="dxa"/>
            <w:shd w:val="clear" w:color="auto" w:fill="auto"/>
            <w:vAlign w:val="bottom"/>
          </w:tcPr>
          <w:p w:rsidR="00FD7358" w:rsidRPr="005C4CF9" w:rsidRDefault="00FD7358" w:rsidP="00C90D1C">
            <w:pPr>
              <w:spacing w:line="360" w:lineRule="auto"/>
              <w:jc w:val="both"/>
              <w:rPr>
                <w:rFonts w:ascii="Times New Roman" w:hAnsi="Times New Roman"/>
                <w:sz w:val="22"/>
                <w:szCs w:val="22"/>
              </w:rPr>
            </w:pPr>
            <w:r w:rsidRPr="005C4CF9">
              <w:rPr>
                <w:rFonts w:ascii="Times New Roman" w:hAnsi="Times New Roman"/>
                <w:b/>
                <w:bCs/>
                <w:sz w:val="22"/>
                <w:szCs w:val="22"/>
              </w:rPr>
              <w:lastRenderedPageBreak/>
              <w:t>Статья 15.</w:t>
            </w:r>
            <w:r w:rsidRPr="005C4CF9">
              <w:rPr>
                <w:rFonts w:ascii="Times New Roman" w:hAnsi="Times New Roman"/>
                <w:sz w:val="22"/>
                <w:szCs w:val="22"/>
              </w:rPr>
              <w:t xml:space="preserve"> Градостроительная подготовка земельных участков на застроенных территориях для осуществления реконструкции по инициативе лиц, не </w:t>
            </w:r>
            <w:r w:rsidR="000C1CAB" w:rsidRPr="005C4CF9">
              <w:rPr>
                <w:rFonts w:ascii="Times New Roman" w:hAnsi="Times New Roman"/>
                <w:sz w:val="22"/>
                <w:szCs w:val="22"/>
              </w:rPr>
              <w:t>владеющих</w:t>
            </w:r>
            <w:r w:rsidRPr="005C4CF9">
              <w:rPr>
                <w:rFonts w:ascii="Times New Roman" w:hAnsi="Times New Roman"/>
                <w:sz w:val="22"/>
                <w:szCs w:val="22"/>
              </w:rPr>
              <w:t xml:space="preserve"> объектами недвижимости на соответствующих территориях, органов местного самоуправления </w:t>
            </w:r>
            <w:r w:rsidR="00C90D1C" w:rsidRPr="005C4CF9">
              <w:rPr>
                <w:rFonts w:ascii="Times New Roman" w:hAnsi="Times New Roman"/>
                <w:sz w:val="22"/>
                <w:szCs w:val="22"/>
              </w:rPr>
              <w:t xml:space="preserve">сельского поселения </w:t>
            </w:r>
            <w:r w:rsidR="00D569DC">
              <w:rPr>
                <w:rFonts w:ascii="Times New Roman" w:hAnsi="Times New Roman"/>
                <w:sz w:val="22"/>
                <w:szCs w:val="22"/>
              </w:rPr>
              <w:t>Краснооктябрь</w:t>
            </w:r>
            <w:r w:rsidR="00C90D1C" w:rsidRPr="005C4CF9">
              <w:rPr>
                <w:rFonts w:ascii="Times New Roman" w:hAnsi="Times New Roman"/>
                <w:sz w:val="22"/>
                <w:szCs w:val="22"/>
              </w:rPr>
              <w:t>ское</w:t>
            </w:r>
          </w:p>
        </w:tc>
        <w:tc>
          <w:tcPr>
            <w:tcW w:w="1300" w:type="dxa"/>
            <w:shd w:val="clear" w:color="auto" w:fill="auto"/>
            <w:noWrap/>
            <w:vAlign w:val="bottom"/>
          </w:tcPr>
          <w:p w:rsidR="00FD7358" w:rsidRPr="00E719FD" w:rsidRDefault="009A3B4D" w:rsidP="00860432">
            <w:pPr>
              <w:spacing w:line="360" w:lineRule="auto"/>
              <w:rPr>
                <w:rFonts w:ascii="Times New Roman" w:hAnsi="Times New Roman"/>
                <w:sz w:val="22"/>
                <w:szCs w:val="22"/>
              </w:rPr>
            </w:pPr>
            <w:r w:rsidRPr="00E719FD">
              <w:rPr>
                <w:rFonts w:ascii="Times New Roman" w:hAnsi="Times New Roman"/>
                <w:sz w:val="22"/>
                <w:szCs w:val="22"/>
              </w:rPr>
              <w:t>44</w:t>
            </w:r>
          </w:p>
        </w:tc>
      </w:tr>
      <w:tr w:rsidR="00FD7358" w:rsidRPr="00B71743">
        <w:trPr>
          <w:trHeight w:val="1200"/>
        </w:trPr>
        <w:tc>
          <w:tcPr>
            <w:tcW w:w="8815" w:type="dxa"/>
            <w:shd w:val="clear" w:color="auto" w:fill="auto"/>
            <w:vAlign w:val="bottom"/>
          </w:tcPr>
          <w:p w:rsidR="00FD7358" w:rsidRPr="00E653AB" w:rsidRDefault="00FD7358" w:rsidP="00860432">
            <w:pPr>
              <w:spacing w:line="360" w:lineRule="auto"/>
              <w:jc w:val="both"/>
              <w:rPr>
                <w:rFonts w:ascii="Times New Roman" w:hAnsi="Times New Roman"/>
                <w:sz w:val="22"/>
                <w:szCs w:val="22"/>
              </w:rPr>
            </w:pPr>
            <w:r w:rsidRPr="00E653AB">
              <w:rPr>
                <w:rFonts w:ascii="Times New Roman" w:hAnsi="Times New Roman"/>
                <w:b/>
                <w:bCs/>
                <w:sz w:val="22"/>
                <w:szCs w:val="22"/>
              </w:rPr>
              <w:t>Статья 16</w:t>
            </w:r>
            <w:r w:rsidRPr="00E653AB">
              <w:rPr>
                <w:rFonts w:ascii="Times New Roman" w:hAnsi="Times New Roman"/>
                <w:sz w:val="22"/>
                <w:szCs w:val="22"/>
              </w:rPr>
              <w:t>.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разделённых на земельные участки территориях для их комплексного освоения и жилищного строительства по инициативе заявителей</w:t>
            </w:r>
          </w:p>
        </w:tc>
        <w:tc>
          <w:tcPr>
            <w:tcW w:w="1300" w:type="dxa"/>
            <w:shd w:val="clear" w:color="auto" w:fill="auto"/>
            <w:noWrap/>
            <w:vAlign w:val="bottom"/>
          </w:tcPr>
          <w:p w:rsidR="00FD7358" w:rsidRPr="00E719FD" w:rsidRDefault="009A3B4D" w:rsidP="00860432">
            <w:pPr>
              <w:spacing w:line="360" w:lineRule="auto"/>
              <w:rPr>
                <w:rFonts w:ascii="Times New Roman" w:hAnsi="Times New Roman"/>
                <w:sz w:val="22"/>
                <w:szCs w:val="22"/>
              </w:rPr>
            </w:pPr>
            <w:r w:rsidRPr="00E719FD">
              <w:rPr>
                <w:rFonts w:ascii="Times New Roman" w:hAnsi="Times New Roman"/>
                <w:sz w:val="22"/>
                <w:szCs w:val="22"/>
              </w:rPr>
              <w:t>45</w:t>
            </w:r>
          </w:p>
        </w:tc>
      </w:tr>
      <w:tr w:rsidR="00FD7358" w:rsidRPr="00B71743">
        <w:trPr>
          <w:trHeight w:val="1500"/>
        </w:trPr>
        <w:tc>
          <w:tcPr>
            <w:tcW w:w="8815" w:type="dxa"/>
            <w:shd w:val="clear" w:color="auto" w:fill="auto"/>
            <w:vAlign w:val="bottom"/>
          </w:tcPr>
          <w:p w:rsidR="00FD7358" w:rsidRPr="001C78E0" w:rsidRDefault="00FD7358" w:rsidP="00C90D1C">
            <w:pPr>
              <w:spacing w:line="360" w:lineRule="auto"/>
              <w:jc w:val="both"/>
              <w:rPr>
                <w:rFonts w:ascii="Times New Roman" w:hAnsi="Times New Roman"/>
                <w:sz w:val="22"/>
                <w:szCs w:val="22"/>
              </w:rPr>
            </w:pPr>
            <w:r w:rsidRPr="001C78E0">
              <w:rPr>
                <w:rFonts w:ascii="Times New Roman" w:hAnsi="Times New Roman"/>
                <w:b/>
                <w:bCs/>
                <w:sz w:val="22"/>
                <w:szCs w:val="22"/>
              </w:rPr>
              <w:t>Статья 17.</w:t>
            </w:r>
            <w:r w:rsidRPr="001C78E0">
              <w:rPr>
                <w:rFonts w:ascii="Times New Roman" w:hAnsi="Times New Roman"/>
                <w:sz w:val="22"/>
                <w:szCs w:val="22"/>
              </w:rPr>
              <w:t xml:space="preserve">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разделённых на земельные участки территориях для их комплексного освоения и жилищного строительства по инициативе администрации </w:t>
            </w:r>
            <w:r w:rsidR="00C90D1C" w:rsidRPr="001C78E0">
              <w:rPr>
                <w:rFonts w:ascii="Times New Roman" w:hAnsi="Times New Roman"/>
                <w:sz w:val="22"/>
                <w:szCs w:val="22"/>
              </w:rPr>
              <w:t xml:space="preserve">сельского поселения </w:t>
            </w:r>
            <w:r w:rsidR="00D569DC">
              <w:rPr>
                <w:rFonts w:ascii="Times New Roman" w:hAnsi="Times New Roman"/>
                <w:sz w:val="22"/>
                <w:szCs w:val="22"/>
              </w:rPr>
              <w:t>Краснооктябрь</w:t>
            </w:r>
            <w:r w:rsidR="00C90D1C" w:rsidRPr="001C78E0">
              <w:rPr>
                <w:rFonts w:ascii="Times New Roman" w:hAnsi="Times New Roman"/>
                <w:sz w:val="22"/>
                <w:szCs w:val="22"/>
              </w:rPr>
              <w:t>ское</w:t>
            </w:r>
          </w:p>
        </w:tc>
        <w:tc>
          <w:tcPr>
            <w:tcW w:w="1300" w:type="dxa"/>
            <w:shd w:val="clear" w:color="auto" w:fill="auto"/>
            <w:noWrap/>
            <w:vAlign w:val="bottom"/>
          </w:tcPr>
          <w:p w:rsidR="00FD7358" w:rsidRPr="00E719FD" w:rsidRDefault="00504EE5" w:rsidP="00860432">
            <w:pPr>
              <w:spacing w:line="360" w:lineRule="auto"/>
              <w:rPr>
                <w:rFonts w:ascii="Times New Roman" w:hAnsi="Times New Roman"/>
                <w:sz w:val="22"/>
                <w:szCs w:val="22"/>
              </w:rPr>
            </w:pPr>
            <w:r w:rsidRPr="00E719FD">
              <w:rPr>
                <w:rFonts w:ascii="Times New Roman" w:hAnsi="Times New Roman"/>
                <w:sz w:val="22"/>
                <w:szCs w:val="22"/>
              </w:rPr>
              <w:t>48</w:t>
            </w:r>
          </w:p>
        </w:tc>
      </w:tr>
      <w:tr w:rsidR="00FD7358" w:rsidRPr="00B71743">
        <w:trPr>
          <w:trHeight w:val="1500"/>
        </w:trPr>
        <w:tc>
          <w:tcPr>
            <w:tcW w:w="8815" w:type="dxa"/>
            <w:shd w:val="clear" w:color="auto" w:fill="auto"/>
            <w:vAlign w:val="bottom"/>
          </w:tcPr>
          <w:p w:rsidR="00FD7358" w:rsidRPr="001C78E0" w:rsidRDefault="00FD7358" w:rsidP="00C90D1C">
            <w:pPr>
              <w:spacing w:line="360" w:lineRule="auto"/>
              <w:jc w:val="both"/>
              <w:rPr>
                <w:rFonts w:ascii="Times New Roman" w:hAnsi="Times New Roman"/>
                <w:sz w:val="22"/>
                <w:szCs w:val="22"/>
              </w:rPr>
            </w:pPr>
            <w:r w:rsidRPr="001C78E0">
              <w:rPr>
                <w:rFonts w:ascii="Times New Roman" w:hAnsi="Times New Roman"/>
                <w:b/>
                <w:bCs/>
                <w:sz w:val="22"/>
                <w:szCs w:val="22"/>
              </w:rPr>
              <w:t xml:space="preserve">Статья 18. </w:t>
            </w:r>
            <w:r w:rsidRPr="001C78E0">
              <w:rPr>
                <w:rFonts w:ascii="Times New Roman" w:hAnsi="Times New Roman"/>
                <w:sz w:val="22"/>
                <w:szCs w:val="22"/>
              </w:rPr>
              <w:t xml:space="preserve">Выделение посредством градостроительной подготовки земельных участков, на которых расположены многоквартирные дома, иные здания, строения, сооружения, на застроенных территориях, не разделённых на земельные участки, по инициативе собственников помещений, иных объектов недвижимости, а также администрации </w:t>
            </w:r>
            <w:r w:rsidR="00C90D1C" w:rsidRPr="001C78E0">
              <w:rPr>
                <w:rFonts w:ascii="Times New Roman" w:hAnsi="Times New Roman"/>
                <w:sz w:val="22"/>
                <w:szCs w:val="22"/>
              </w:rPr>
              <w:t xml:space="preserve">сельского поселения </w:t>
            </w:r>
            <w:r w:rsidR="00D569DC">
              <w:rPr>
                <w:rFonts w:ascii="Times New Roman" w:hAnsi="Times New Roman"/>
                <w:sz w:val="22"/>
                <w:szCs w:val="22"/>
              </w:rPr>
              <w:t>Краснооктябрь</w:t>
            </w:r>
            <w:r w:rsidR="00C90D1C" w:rsidRPr="001C78E0">
              <w:rPr>
                <w:rFonts w:ascii="Times New Roman" w:hAnsi="Times New Roman"/>
                <w:sz w:val="22"/>
                <w:szCs w:val="22"/>
              </w:rPr>
              <w:t>ское</w:t>
            </w:r>
          </w:p>
        </w:tc>
        <w:tc>
          <w:tcPr>
            <w:tcW w:w="1300" w:type="dxa"/>
            <w:shd w:val="clear" w:color="auto" w:fill="auto"/>
            <w:noWrap/>
            <w:vAlign w:val="bottom"/>
          </w:tcPr>
          <w:p w:rsidR="00FD7358" w:rsidRPr="00E719FD" w:rsidRDefault="003240E5" w:rsidP="00860432">
            <w:pPr>
              <w:spacing w:line="360" w:lineRule="auto"/>
              <w:rPr>
                <w:rFonts w:ascii="Times New Roman" w:hAnsi="Times New Roman"/>
                <w:sz w:val="22"/>
                <w:szCs w:val="22"/>
              </w:rPr>
            </w:pPr>
            <w:r w:rsidRPr="00E719FD">
              <w:rPr>
                <w:rFonts w:ascii="Times New Roman" w:hAnsi="Times New Roman"/>
                <w:sz w:val="22"/>
                <w:szCs w:val="22"/>
              </w:rPr>
              <w:t>49</w:t>
            </w:r>
          </w:p>
        </w:tc>
      </w:tr>
      <w:tr w:rsidR="00FD7358" w:rsidRPr="00B71743">
        <w:trPr>
          <w:trHeight w:val="1215"/>
        </w:trPr>
        <w:tc>
          <w:tcPr>
            <w:tcW w:w="8815" w:type="dxa"/>
            <w:shd w:val="clear" w:color="auto" w:fill="auto"/>
            <w:vAlign w:val="bottom"/>
          </w:tcPr>
          <w:p w:rsidR="00FD7358" w:rsidRPr="0074684A" w:rsidRDefault="00FD7358" w:rsidP="00860432">
            <w:pPr>
              <w:spacing w:line="360" w:lineRule="auto"/>
              <w:jc w:val="both"/>
              <w:rPr>
                <w:rFonts w:ascii="Times New Roman" w:hAnsi="Times New Roman"/>
                <w:sz w:val="22"/>
                <w:szCs w:val="22"/>
              </w:rPr>
            </w:pPr>
            <w:r w:rsidRPr="0074684A">
              <w:rPr>
                <w:rFonts w:ascii="Times New Roman" w:hAnsi="Times New Roman"/>
                <w:b/>
                <w:bCs/>
                <w:sz w:val="22"/>
                <w:szCs w:val="22"/>
              </w:rPr>
              <w:t>Статья 19.</w:t>
            </w:r>
            <w:r w:rsidRPr="0074684A">
              <w:rPr>
                <w:rFonts w:ascii="Times New Roman" w:hAnsi="Times New Roman"/>
                <w:sz w:val="22"/>
                <w:szCs w:val="22"/>
              </w:rPr>
              <w:t xml:space="preserve">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p>
        </w:tc>
        <w:tc>
          <w:tcPr>
            <w:tcW w:w="1300" w:type="dxa"/>
            <w:shd w:val="clear" w:color="auto" w:fill="auto"/>
            <w:noWrap/>
            <w:vAlign w:val="bottom"/>
          </w:tcPr>
          <w:p w:rsidR="00FD7358" w:rsidRPr="00E719FD" w:rsidRDefault="00D213CA" w:rsidP="00860432">
            <w:pPr>
              <w:spacing w:line="360" w:lineRule="auto"/>
              <w:rPr>
                <w:rFonts w:ascii="Times New Roman" w:hAnsi="Times New Roman"/>
                <w:sz w:val="22"/>
                <w:szCs w:val="22"/>
              </w:rPr>
            </w:pPr>
            <w:r w:rsidRPr="00E719FD">
              <w:rPr>
                <w:rFonts w:ascii="Times New Roman" w:hAnsi="Times New Roman"/>
                <w:sz w:val="22"/>
                <w:szCs w:val="22"/>
              </w:rPr>
              <w:t>54</w:t>
            </w:r>
          </w:p>
        </w:tc>
      </w:tr>
      <w:tr w:rsidR="00FD7358" w:rsidRPr="00B71743">
        <w:trPr>
          <w:trHeight w:val="900"/>
        </w:trPr>
        <w:tc>
          <w:tcPr>
            <w:tcW w:w="8815" w:type="dxa"/>
            <w:shd w:val="clear" w:color="auto" w:fill="auto"/>
            <w:vAlign w:val="bottom"/>
          </w:tcPr>
          <w:p w:rsidR="00FD7358" w:rsidRPr="00E40FC8" w:rsidRDefault="00FD7358" w:rsidP="003E2C78">
            <w:pPr>
              <w:spacing w:line="360" w:lineRule="auto"/>
              <w:jc w:val="both"/>
              <w:rPr>
                <w:rFonts w:ascii="Times New Roman" w:hAnsi="Times New Roman"/>
                <w:sz w:val="22"/>
                <w:szCs w:val="22"/>
              </w:rPr>
            </w:pPr>
            <w:r w:rsidRPr="00E40FC8">
              <w:rPr>
                <w:rFonts w:ascii="Times New Roman" w:hAnsi="Times New Roman"/>
                <w:b/>
                <w:bCs/>
                <w:sz w:val="22"/>
                <w:szCs w:val="22"/>
              </w:rPr>
              <w:t>Статья 20.</w:t>
            </w:r>
            <w:r w:rsidRPr="00E40FC8">
              <w:rPr>
                <w:rFonts w:ascii="Times New Roman" w:hAnsi="Times New Roman"/>
                <w:sz w:val="22"/>
                <w:szCs w:val="22"/>
              </w:rPr>
              <w:t xml:space="preserve"> Градостроительная подготовка земельных участков в части информации о технических условиях подключения к сетям инженерно-технического обеспечения</w:t>
            </w:r>
            <w:r w:rsidR="003E2C78" w:rsidRPr="00E40FC8">
              <w:rPr>
                <w:rFonts w:ascii="Times New Roman" w:hAnsi="Times New Roman"/>
                <w:sz w:val="22"/>
                <w:szCs w:val="22"/>
              </w:rPr>
              <w:t>,</w:t>
            </w:r>
            <w:r w:rsidRPr="00E40FC8">
              <w:rPr>
                <w:rFonts w:ascii="Times New Roman" w:hAnsi="Times New Roman"/>
                <w:sz w:val="22"/>
                <w:szCs w:val="22"/>
              </w:rPr>
              <w:t xml:space="preserve"> планируемых к строительству</w:t>
            </w:r>
            <w:r w:rsidR="003E2C78" w:rsidRPr="00E40FC8">
              <w:rPr>
                <w:rFonts w:ascii="Times New Roman" w:hAnsi="Times New Roman"/>
                <w:sz w:val="22"/>
                <w:szCs w:val="22"/>
              </w:rPr>
              <w:t xml:space="preserve"> и </w:t>
            </w:r>
            <w:r w:rsidRPr="00E40FC8">
              <w:rPr>
                <w:rFonts w:ascii="Times New Roman" w:hAnsi="Times New Roman"/>
                <w:sz w:val="22"/>
                <w:szCs w:val="22"/>
              </w:rPr>
              <w:t xml:space="preserve"> реконструкции объектов</w:t>
            </w:r>
          </w:p>
        </w:tc>
        <w:tc>
          <w:tcPr>
            <w:tcW w:w="1300" w:type="dxa"/>
            <w:shd w:val="clear" w:color="auto" w:fill="auto"/>
            <w:noWrap/>
            <w:vAlign w:val="bottom"/>
          </w:tcPr>
          <w:p w:rsidR="00FD7358" w:rsidRPr="00E719FD" w:rsidRDefault="002B0875" w:rsidP="00860432">
            <w:pPr>
              <w:spacing w:line="360" w:lineRule="auto"/>
              <w:rPr>
                <w:rFonts w:ascii="Times New Roman" w:hAnsi="Times New Roman"/>
                <w:sz w:val="22"/>
                <w:szCs w:val="22"/>
              </w:rPr>
            </w:pPr>
            <w:r w:rsidRPr="00E719FD">
              <w:rPr>
                <w:rFonts w:ascii="Times New Roman" w:hAnsi="Times New Roman"/>
                <w:sz w:val="22"/>
                <w:szCs w:val="22"/>
              </w:rPr>
              <w:t>54</w:t>
            </w:r>
          </w:p>
        </w:tc>
      </w:tr>
      <w:tr w:rsidR="00FD7358" w:rsidRPr="00B71743">
        <w:trPr>
          <w:trHeight w:val="600"/>
        </w:trPr>
        <w:tc>
          <w:tcPr>
            <w:tcW w:w="8815" w:type="dxa"/>
            <w:shd w:val="clear" w:color="auto" w:fill="auto"/>
            <w:vAlign w:val="bottom"/>
          </w:tcPr>
          <w:p w:rsidR="00FD7358" w:rsidRPr="000D5BE9" w:rsidRDefault="00FD7358" w:rsidP="00860432">
            <w:pPr>
              <w:spacing w:line="360" w:lineRule="auto"/>
              <w:jc w:val="both"/>
              <w:rPr>
                <w:rFonts w:ascii="Times New Roman" w:hAnsi="Times New Roman"/>
                <w:b/>
                <w:bCs/>
                <w:sz w:val="22"/>
                <w:szCs w:val="22"/>
              </w:rPr>
            </w:pPr>
            <w:r w:rsidRPr="000D5BE9">
              <w:rPr>
                <w:rFonts w:ascii="Times New Roman" w:hAnsi="Times New Roman"/>
                <w:b/>
                <w:bCs/>
                <w:sz w:val="22"/>
                <w:szCs w:val="22"/>
              </w:rPr>
              <w:t>ГЛАВА 5. ПОЛОЖЕНИЯ О ГРАДОСТРОИТЕЛЬНОЙ ПОДГОТОВКЕ ЗЕМЕЛЬНЫХ УЧАСТКОВ ПОСРЕДСТВОМ ПЛАНИРОВКИ ТЕРРИТОРИИ</w:t>
            </w:r>
          </w:p>
        </w:tc>
        <w:tc>
          <w:tcPr>
            <w:tcW w:w="1300" w:type="dxa"/>
            <w:shd w:val="clear" w:color="auto" w:fill="auto"/>
            <w:noWrap/>
            <w:vAlign w:val="bottom"/>
          </w:tcPr>
          <w:p w:rsidR="00FD7358" w:rsidRPr="00E719FD" w:rsidRDefault="002B0875" w:rsidP="00860432">
            <w:pPr>
              <w:spacing w:line="360" w:lineRule="auto"/>
              <w:rPr>
                <w:rFonts w:ascii="Times New Roman" w:hAnsi="Times New Roman"/>
                <w:sz w:val="22"/>
                <w:szCs w:val="22"/>
              </w:rPr>
            </w:pPr>
            <w:r w:rsidRPr="00E719FD">
              <w:rPr>
                <w:rFonts w:ascii="Times New Roman" w:hAnsi="Times New Roman"/>
                <w:sz w:val="22"/>
                <w:szCs w:val="22"/>
              </w:rPr>
              <w:t>59</w:t>
            </w:r>
          </w:p>
        </w:tc>
      </w:tr>
      <w:tr w:rsidR="00FD7358" w:rsidRPr="00B71743">
        <w:trPr>
          <w:trHeight w:val="300"/>
        </w:trPr>
        <w:tc>
          <w:tcPr>
            <w:tcW w:w="8815" w:type="dxa"/>
            <w:shd w:val="clear" w:color="auto" w:fill="auto"/>
            <w:vAlign w:val="bottom"/>
          </w:tcPr>
          <w:p w:rsidR="00FD7358" w:rsidRPr="006043F9" w:rsidRDefault="00FD7358" w:rsidP="00860432">
            <w:pPr>
              <w:spacing w:line="360" w:lineRule="auto"/>
              <w:jc w:val="both"/>
              <w:rPr>
                <w:rFonts w:ascii="Times New Roman" w:hAnsi="Times New Roman"/>
                <w:sz w:val="22"/>
                <w:szCs w:val="22"/>
              </w:rPr>
            </w:pPr>
            <w:r w:rsidRPr="006043F9">
              <w:rPr>
                <w:rFonts w:ascii="Times New Roman" w:hAnsi="Times New Roman"/>
                <w:b/>
                <w:bCs/>
                <w:sz w:val="22"/>
                <w:szCs w:val="22"/>
              </w:rPr>
              <w:t>Статья 21.</w:t>
            </w:r>
            <w:r w:rsidRPr="006043F9">
              <w:rPr>
                <w:rFonts w:ascii="Times New Roman" w:hAnsi="Times New Roman"/>
                <w:sz w:val="22"/>
                <w:szCs w:val="22"/>
              </w:rPr>
              <w:t xml:space="preserve"> Общие положения о планировке территории</w:t>
            </w:r>
          </w:p>
        </w:tc>
        <w:tc>
          <w:tcPr>
            <w:tcW w:w="1300" w:type="dxa"/>
            <w:shd w:val="clear" w:color="auto" w:fill="auto"/>
            <w:noWrap/>
            <w:vAlign w:val="bottom"/>
          </w:tcPr>
          <w:p w:rsidR="00FD7358" w:rsidRPr="00E719FD" w:rsidRDefault="002B0875" w:rsidP="00860432">
            <w:pPr>
              <w:spacing w:line="360" w:lineRule="auto"/>
              <w:rPr>
                <w:rFonts w:ascii="Times New Roman" w:hAnsi="Times New Roman"/>
                <w:sz w:val="22"/>
                <w:szCs w:val="22"/>
              </w:rPr>
            </w:pPr>
            <w:r w:rsidRPr="00E719FD">
              <w:rPr>
                <w:rFonts w:ascii="Times New Roman" w:hAnsi="Times New Roman"/>
                <w:sz w:val="22"/>
                <w:szCs w:val="22"/>
              </w:rPr>
              <w:t>59</w:t>
            </w:r>
          </w:p>
        </w:tc>
      </w:tr>
      <w:tr w:rsidR="00FD7358" w:rsidRPr="00B71743">
        <w:trPr>
          <w:trHeight w:val="300"/>
        </w:trPr>
        <w:tc>
          <w:tcPr>
            <w:tcW w:w="8815" w:type="dxa"/>
            <w:shd w:val="clear" w:color="auto" w:fill="auto"/>
            <w:vAlign w:val="bottom"/>
          </w:tcPr>
          <w:p w:rsidR="00FD7358" w:rsidRPr="006043F9" w:rsidRDefault="00FD7358" w:rsidP="00860432">
            <w:pPr>
              <w:spacing w:line="360" w:lineRule="auto"/>
              <w:jc w:val="both"/>
              <w:rPr>
                <w:rFonts w:ascii="Times New Roman" w:hAnsi="Times New Roman"/>
                <w:sz w:val="22"/>
                <w:szCs w:val="22"/>
              </w:rPr>
            </w:pPr>
            <w:r w:rsidRPr="006043F9">
              <w:rPr>
                <w:rFonts w:ascii="Times New Roman" w:hAnsi="Times New Roman"/>
                <w:b/>
                <w:bCs/>
                <w:sz w:val="22"/>
                <w:szCs w:val="22"/>
              </w:rPr>
              <w:t>Статья 22</w:t>
            </w:r>
            <w:r w:rsidRPr="006043F9">
              <w:rPr>
                <w:rFonts w:ascii="Times New Roman" w:hAnsi="Times New Roman"/>
                <w:sz w:val="22"/>
                <w:szCs w:val="22"/>
              </w:rPr>
              <w:t>. Градостроительные планы земельных участков</w:t>
            </w:r>
          </w:p>
        </w:tc>
        <w:tc>
          <w:tcPr>
            <w:tcW w:w="1300" w:type="dxa"/>
            <w:shd w:val="clear" w:color="auto" w:fill="auto"/>
            <w:noWrap/>
            <w:vAlign w:val="bottom"/>
          </w:tcPr>
          <w:p w:rsidR="00FD7358" w:rsidRPr="00E719FD" w:rsidRDefault="00D42BEC" w:rsidP="00860432">
            <w:pPr>
              <w:spacing w:line="360" w:lineRule="auto"/>
              <w:rPr>
                <w:rFonts w:ascii="Times New Roman" w:hAnsi="Times New Roman"/>
                <w:sz w:val="22"/>
                <w:szCs w:val="22"/>
              </w:rPr>
            </w:pPr>
            <w:r w:rsidRPr="00E719FD">
              <w:rPr>
                <w:rFonts w:ascii="Times New Roman" w:hAnsi="Times New Roman"/>
                <w:sz w:val="22"/>
                <w:szCs w:val="22"/>
              </w:rPr>
              <w:t>62</w:t>
            </w:r>
          </w:p>
        </w:tc>
      </w:tr>
      <w:tr w:rsidR="00FD7358" w:rsidRPr="00B71743">
        <w:trPr>
          <w:trHeight w:val="900"/>
        </w:trPr>
        <w:tc>
          <w:tcPr>
            <w:tcW w:w="8815" w:type="dxa"/>
            <w:shd w:val="clear" w:color="auto" w:fill="auto"/>
            <w:vAlign w:val="bottom"/>
          </w:tcPr>
          <w:p w:rsidR="00FD7358" w:rsidRPr="006043F9" w:rsidRDefault="00FD7358" w:rsidP="00860432">
            <w:pPr>
              <w:spacing w:line="360" w:lineRule="auto"/>
              <w:jc w:val="both"/>
              <w:rPr>
                <w:rFonts w:ascii="Times New Roman" w:hAnsi="Times New Roman"/>
                <w:b/>
                <w:bCs/>
                <w:sz w:val="22"/>
                <w:szCs w:val="22"/>
              </w:rPr>
            </w:pPr>
            <w:r w:rsidRPr="006043F9">
              <w:rPr>
                <w:rFonts w:ascii="Times New Roman" w:hAnsi="Times New Roman"/>
                <w:b/>
                <w:bCs/>
                <w:sz w:val="22"/>
                <w:szCs w:val="22"/>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p>
        </w:tc>
        <w:tc>
          <w:tcPr>
            <w:tcW w:w="1300" w:type="dxa"/>
            <w:shd w:val="clear" w:color="auto" w:fill="auto"/>
            <w:noWrap/>
            <w:vAlign w:val="bottom"/>
          </w:tcPr>
          <w:p w:rsidR="00FD7358" w:rsidRPr="00E719FD" w:rsidRDefault="008104CA" w:rsidP="00860432">
            <w:pPr>
              <w:spacing w:line="360" w:lineRule="auto"/>
              <w:rPr>
                <w:rFonts w:ascii="Times New Roman" w:hAnsi="Times New Roman"/>
                <w:sz w:val="22"/>
                <w:szCs w:val="22"/>
              </w:rPr>
            </w:pPr>
            <w:r w:rsidRPr="00E719FD">
              <w:rPr>
                <w:rFonts w:ascii="Times New Roman" w:hAnsi="Times New Roman"/>
                <w:sz w:val="22"/>
                <w:szCs w:val="22"/>
              </w:rPr>
              <w:t>63</w:t>
            </w:r>
          </w:p>
        </w:tc>
      </w:tr>
      <w:tr w:rsidR="00FD7358" w:rsidRPr="00B71743">
        <w:trPr>
          <w:cantSplit/>
          <w:trHeight w:val="600"/>
        </w:trPr>
        <w:tc>
          <w:tcPr>
            <w:tcW w:w="8815" w:type="dxa"/>
            <w:shd w:val="clear" w:color="auto" w:fill="auto"/>
            <w:vAlign w:val="bottom"/>
          </w:tcPr>
          <w:p w:rsidR="00FD7358" w:rsidRPr="006043F9" w:rsidRDefault="00FD7358" w:rsidP="00860432">
            <w:pPr>
              <w:spacing w:line="360" w:lineRule="auto"/>
              <w:jc w:val="both"/>
              <w:rPr>
                <w:rFonts w:ascii="Times New Roman" w:hAnsi="Times New Roman"/>
                <w:sz w:val="22"/>
                <w:szCs w:val="22"/>
              </w:rPr>
            </w:pPr>
            <w:r w:rsidRPr="006043F9">
              <w:rPr>
                <w:rFonts w:ascii="Times New Roman" w:hAnsi="Times New Roman"/>
                <w:b/>
                <w:bCs/>
                <w:sz w:val="22"/>
                <w:szCs w:val="22"/>
              </w:rPr>
              <w:t>Статья 23.</w:t>
            </w:r>
            <w:r w:rsidRPr="006043F9">
              <w:rPr>
                <w:rFonts w:ascii="Times New Roman" w:hAnsi="Times New Roman"/>
                <w:sz w:val="22"/>
                <w:szCs w:val="22"/>
              </w:rPr>
              <w:t xml:space="preserve"> Принципы организации процесса предоставления сформированных земельных участков</w:t>
            </w:r>
          </w:p>
        </w:tc>
        <w:tc>
          <w:tcPr>
            <w:tcW w:w="1300" w:type="dxa"/>
            <w:shd w:val="clear" w:color="auto" w:fill="auto"/>
            <w:noWrap/>
            <w:vAlign w:val="bottom"/>
          </w:tcPr>
          <w:p w:rsidR="00FD7358" w:rsidRPr="00E719FD" w:rsidRDefault="000E08D8" w:rsidP="00860432">
            <w:pPr>
              <w:spacing w:line="360" w:lineRule="auto"/>
              <w:rPr>
                <w:rFonts w:ascii="Times New Roman" w:hAnsi="Times New Roman"/>
                <w:sz w:val="22"/>
                <w:szCs w:val="22"/>
              </w:rPr>
            </w:pPr>
            <w:r w:rsidRPr="00E719FD">
              <w:rPr>
                <w:rFonts w:ascii="Times New Roman" w:hAnsi="Times New Roman"/>
                <w:sz w:val="22"/>
                <w:szCs w:val="22"/>
              </w:rPr>
              <w:t>63</w:t>
            </w:r>
          </w:p>
        </w:tc>
      </w:tr>
      <w:tr w:rsidR="00FD7358" w:rsidRPr="00B71743">
        <w:trPr>
          <w:trHeight w:val="600"/>
        </w:trPr>
        <w:tc>
          <w:tcPr>
            <w:tcW w:w="8815" w:type="dxa"/>
            <w:shd w:val="clear" w:color="auto" w:fill="auto"/>
            <w:vAlign w:val="bottom"/>
          </w:tcPr>
          <w:p w:rsidR="00FD7358" w:rsidRPr="006043F9" w:rsidRDefault="00FD7358" w:rsidP="00860432">
            <w:pPr>
              <w:spacing w:line="360" w:lineRule="auto"/>
              <w:jc w:val="both"/>
              <w:rPr>
                <w:rFonts w:ascii="Times New Roman" w:hAnsi="Times New Roman"/>
                <w:sz w:val="22"/>
                <w:szCs w:val="22"/>
              </w:rPr>
            </w:pPr>
            <w:r w:rsidRPr="006043F9">
              <w:rPr>
                <w:rFonts w:ascii="Times New Roman" w:hAnsi="Times New Roman"/>
                <w:b/>
                <w:bCs/>
                <w:sz w:val="22"/>
                <w:szCs w:val="22"/>
              </w:rPr>
              <w:t>Статья 24.</w:t>
            </w:r>
            <w:r w:rsidRPr="006043F9">
              <w:rPr>
                <w:rFonts w:ascii="Times New Roman" w:hAnsi="Times New Roman"/>
                <w:sz w:val="22"/>
                <w:szCs w:val="22"/>
              </w:rPr>
              <w:t xml:space="preserve"> Особенности предоставления сформированных земельных участков применительно к различным случаям</w:t>
            </w:r>
          </w:p>
        </w:tc>
        <w:tc>
          <w:tcPr>
            <w:tcW w:w="1300" w:type="dxa"/>
            <w:shd w:val="clear" w:color="auto" w:fill="auto"/>
            <w:noWrap/>
            <w:vAlign w:val="bottom"/>
          </w:tcPr>
          <w:p w:rsidR="00FD7358" w:rsidRPr="00E719FD" w:rsidRDefault="000E08D8" w:rsidP="00860432">
            <w:pPr>
              <w:spacing w:line="360" w:lineRule="auto"/>
              <w:rPr>
                <w:rFonts w:ascii="Times New Roman" w:hAnsi="Times New Roman"/>
                <w:sz w:val="22"/>
                <w:szCs w:val="22"/>
              </w:rPr>
            </w:pPr>
            <w:r w:rsidRPr="00E719FD">
              <w:rPr>
                <w:rFonts w:ascii="Times New Roman" w:hAnsi="Times New Roman"/>
                <w:sz w:val="22"/>
                <w:szCs w:val="22"/>
              </w:rPr>
              <w:t>64</w:t>
            </w:r>
          </w:p>
        </w:tc>
      </w:tr>
      <w:tr w:rsidR="00FD7358" w:rsidRPr="00B71743">
        <w:trPr>
          <w:trHeight w:val="300"/>
        </w:trPr>
        <w:tc>
          <w:tcPr>
            <w:tcW w:w="8815" w:type="dxa"/>
            <w:shd w:val="clear" w:color="auto" w:fill="auto"/>
            <w:noWrap/>
            <w:vAlign w:val="bottom"/>
          </w:tcPr>
          <w:p w:rsidR="00FD7358" w:rsidRPr="00D46C10" w:rsidRDefault="00FD7358" w:rsidP="00860432">
            <w:pPr>
              <w:spacing w:line="360" w:lineRule="auto"/>
              <w:jc w:val="both"/>
              <w:rPr>
                <w:rFonts w:ascii="Times New Roman" w:hAnsi="Times New Roman"/>
                <w:b/>
                <w:bCs/>
                <w:sz w:val="22"/>
                <w:szCs w:val="22"/>
              </w:rPr>
            </w:pPr>
            <w:r w:rsidRPr="00D46C10">
              <w:rPr>
                <w:rFonts w:ascii="Times New Roman" w:hAnsi="Times New Roman"/>
                <w:b/>
                <w:bCs/>
                <w:sz w:val="22"/>
                <w:szCs w:val="22"/>
              </w:rPr>
              <w:t>ГЛАВА 7. ПУБЛИЧНЫЕ СЛУШАНИЯ</w:t>
            </w:r>
          </w:p>
        </w:tc>
        <w:tc>
          <w:tcPr>
            <w:tcW w:w="1300" w:type="dxa"/>
            <w:shd w:val="clear" w:color="auto" w:fill="auto"/>
            <w:noWrap/>
            <w:vAlign w:val="bottom"/>
          </w:tcPr>
          <w:p w:rsidR="00FD7358" w:rsidRPr="00E719FD" w:rsidRDefault="000E08D8" w:rsidP="00860432">
            <w:pPr>
              <w:spacing w:line="360" w:lineRule="auto"/>
              <w:rPr>
                <w:rFonts w:ascii="Times New Roman" w:hAnsi="Times New Roman"/>
                <w:sz w:val="22"/>
                <w:szCs w:val="22"/>
              </w:rPr>
            </w:pPr>
            <w:r w:rsidRPr="00E719FD">
              <w:rPr>
                <w:rFonts w:ascii="Times New Roman" w:hAnsi="Times New Roman"/>
                <w:sz w:val="22"/>
                <w:szCs w:val="22"/>
              </w:rPr>
              <w:t>65</w:t>
            </w:r>
          </w:p>
        </w:tc>
      </w:tr>
      <w:tr w:rsidR="00FD7358" w:rsidRPr="00B71743">
        <w:trPr>
          <w:trHeight w:val="300"/>
        </w:trPr>
        <w:tc>
          <w:tcPr>
            <w:tcW w:w="8815" w:type="dxa"/>
            <w:shd w:val="clear" w:color="auto" w:fill="auto"/>
            <w:vAlign w:val="bottom"/>
          </w:tcPr>
          <w:p w:rsidR="00FD7358" w:rsidRPr="00D46C10" w:rsidRDefault="00FD7358" w:rsidP="00860432">
            <w:pPr>
              <w:spacing w:line="360" w:lineRule="auto"/>
              <w:jc w:val="both"/>
              <w:rPr>
                <w:rFonts w:ascii="Times New Roman" w:hAnsi="Times New Roman"/>
                <w:sz w:val="22"/>
                <w:szCs w:val="22"/>
              </w:rPr>
            </w:pPr>
            <w:r w:rsidRPr="00D46C10">
              <w:rPr>
                <w:rFonts w:ascii="Times New Roman" w:hAnsi="Times New Roman"/>
                <w:b/>
                <w:bCs/>
                <w:sz w:val="22"/>
                <w:szCs w:val="22"/>
              </w:rPr>
              <w:t>Статья 25</w:t>
            </w:r>
            <w:r w:rsidRPr="00D46C10">
              <w:rPr>
                <w:rFonts w:ascii="Times New Roman" w:hAnsi="Times New Roman"/>
                <w:sz w:val="22"/>
                <w:szCs w:val="22"/>
              </w:rPr>
              <w:t>. Общие положения о публичных слушаниях</w:t>
            </w:r>
          </w:p>
        </w:tc>
        <w:tc>
          <w:tcPr>
            <w:tcW w:w="1300" w:type="dxa"/>
            <w:shd w:val="clear" w:color="auto" w:fill="auto"/>
            <w:noWrap/>
            <w:vAlign w:val="bottom"/>
          </w:tcPr>
          <w:p w:rsidR="00FD7358" w:rsidRPr="00A7697A" w:rsidRDefault="000E08D8" w:rsidP="00860432">
            <w:pPr>
              <w:spacing w:line="360" w:lineRule="auto"/>
              <w:rPr>
                <w:rFonts w:ascii="Times New Roman" w:hAnsi="Times New Roman"/>
                <w:sz w:val="22"/>
                <w:szCs w:val="22"/>
              </w:rPr>
            </w:pPr>
            <w:r w:rsidRPr="00A7697A">
              <w:rPr>
                <w:rFonts w:ascii="Times New Roman" w:hAnsi="Times New Roman"/>
                <w:sz w:val="22"/>
                <w:szCs w:val="22"/>
              </w:rPr>
              <w:t>65</w:t>
            </w:r>
          </w:p>
        </w:tc>
      </w:tr>
      <w:tr w:rsidR="00FD7358" w:rsidRPr="00B71743">
        <w:trPr>
          <w:trHeight w:val="900"/>
        </w:trPr>
        <w:tc>
          <w:tcPr>
            <w:tcW w:w="8815" w:type="dxa"/>
            <w:shd w:val="clear" w:color="auto" w:fill="auto"/>
            <w:vAlign w:val="bottom"/>
          </w:tcPr>
          <w:p w:rsidR="00FD7358" w:rsidRPr="00096329" w:rsidRDefault="00FD7358" w:rsidP="00860432">
            <w:pPr>
              <w:spacing w:line="360" w:lineRule="auto"/>
              <w:jc w:val="both"/>
              <w:rPr>
                <w:rFonts w:ascii="Times New Roman" w:hAnsi="Times New Roman"/>
                <w:sz w:val="22"/>
                <w:szCs w:val="22"/>
              </w:rPr>
            </w:pPr>
            <w:r w:rsidRPr="00096329">
              <w:rPr>
                <w:rFonts w:ascii="Times New Roman" w:hAnsi="Times New Roman"/>
                <w:b/>
                <w:bCs/>
                <w:sz w:val="22"/>
                <w:szCs w:val="22"/>
              </w:rPr>
              <w:lastRenderedPageBreak/>
              <w:t>Статья 26.</w:t>
            </w:r>
            <w:r w:rsidRPr="00096329">
              <w:rPr>
                <w:rFonts w:ascii="Times New Roman" w:hAnsi="Times New Roman"/>
                <w:sz w:val="22"/>
                <w:szCs w:val="22"/>
              </w:rPr>
              <w:t xml:space="preserve"> Публичные слушания, проводимые по вопросам предоставления разрешений на условно разрешённые виды использования земельных участков и объектов капитального строительства (специальных согласований)</w:t>
            </w:r>
          </w:p>
        </w:tc>
        <w:tc>
          <w:tcPr>
            <w:tcW w:w="1300" w:type="dxa"/>
            <w:shd w:val="clear" w:color="auto" w:fill="auto"/>
            <w:noWrap/>
            <w:vAlign w:val="bottom"/>
          </w:tcPr>
          <w:p w:rsidR="00FD7358" w:rsidRPr="00A7697A" w:rsidRDefault="00934184" w:rsidP="00860432">
            <w:pPr>
              <w:spacing w:line="360" w:lineRule="auto"/>
              <w:rPr>
                <w:rFonts w:ascii="Times New Roman" w:hAnsi="Times New Roman"/>
                <w:sz w:val="22"/>
                <w:szCs w:val="22"/>
              </w:rPr>
            </w:pPr>
            <w:r w:rsidRPr="00A7697A">
              <w:rPr>
                <w:rFonts w:ascii="Times New Roman" w:hAnsi="Times New Roman"/>
                <w:sz w:val="22"/>
                <w:szCs w:val="22"/>
              </w:rPr>
              <w:t>67</w:t>
            </w:r>
          </w:p>
        </w:tc>
      </w:tr>
      <w:tr w:rsidR="00FD7358" w:rsidRPr="00B71743">
        <w:trPr>
          <w:trHeight w:val="600"/>
        </w:trPr>
        <w:tc>
          <w:tcPr>
            <w:tcW w:w="8815" w:type="dxa"/>
            <w:shd w:val="clear" w:color="auto" w:fill="auto"/>
            <w:vAlign w:val="bottom"/>
          </w:tcPr>
          <w:p w:rsidR="00FD7358" w:rsidRPr="00F926E3" w:rsidRDefault="00FD7358" w:rsidP="00860432">
            <w:pPr>
              <w:spacing w:line="360" w:lineRule="auto"/>
              <w:jc w:val="both"/>
              <w:rPr>
                <w:rFonts w:ascii="Times New Roman" w:hAnsi="Times New Roman"/>
                <w:sz w:val="22"/>
                <w:szCs w:val="22"/>
              </w:rPr>
            </w:pPr>
            <w:r w:rsidRPr="00F926E3">
              <w:rPr>
                <w:rFonts w:ascii="Times New Roman" w:hAnsi="Times New Roman"/>
                <w:b/>
                <w:bCs/>
                <w:sz w:val="22"/>
                <w:szCs w:val="22"/>
              </w:rPr>
              <w:t>Статья 27.</w:t>
            </w:r>
            <w:r w:rsidRPr="00F926E3">
              <w:rPr>
                <w:rFonts w:ascii="Times New Roman" w:hAnsi="Times New Roman"/>
                <w:sz w:val="22"/>
                <w:szCs w:val="22"/>
              </w:rPr>
              <w:t xml:space="preserve"> Публичные слушания по обсуждению документации о планировке территории</w:t>
            </w:r>
          </w:p>
        </w:tc>
        <w:tc>
          <w:tcPr>
            <w:tcW w:w="1300" w:type="dxa"/>
            <w:shd w:val="clear" w:color="auto" w:fill="auto"/>
            <w:noWrap/>
            <w:vAlign w:val="bottom"/>
          </w:tcPr>
          <w:p w:rsidR="00FD7358" w:rsidRPr="00A7697A" w:rsidRDefault="003F5F68" w:rsidP="00860432">
            <w:pPr>
              <w:spacing w:line="360" w:lineRule="auto"/>
              <w:rPr>
                <w:rFonts w:ascii="Times New Roman" w:hAnsi="Times New Roman"/>
                <w:sz w:val="22"/>
                <w:szCs w:val="22"/>
              </w:rPr>
            </w:pPr>
            <w:r w:rsidRPr="00A7697A">
              <w:rPr>
                <w:rFonts w:ascii="Times New Roman" w:hAnsi="Times New Roman"/>
                <w:sz w:val="22"/>
                <w:szCs w:val="22"/>
              </w:rPr>
              <w:t>70</w:t>
            </w:r>
          </w:p>
        </w:tc>
      </w:tr>
      <w:tr w:rsidR="00FD7358" w:rsidRPr="00B71743">
        <w:trPr>
          <w:trHeight w:val="900"/>
        </w:trPr>
        <w:tc>
          <w:tcPr>
            <w:tcW w:w="8815" w:type="dxa"/>
            <w:shd w:val="clear" w:color="auto" w:fill="auto"/>
            <w:vAlign w:val="bottom"/>
          </w:tcPr>
          <w:p w:rsidR="00FD7358" w:rsidRPr="00724D6B" w:rsidRDefault="00FD7358" w:rsidP="00860432">
            <w:pPr>
              <w:spacing w:line="360" w:lineRule="auto"/>
              <w:jc w:val="both"/>
              <w:rPr>
                <w:rFonts w:ascii="Times New Roman" w:hAnsi="Times New Roman"/>
                <w:b/>
                <w:bCs/>
                <w:sz w:val="22"/>
                <w:szCs w:val="22"/>
              </w:rPr>
            </w:pPr>
            <w:r w:rsidRPr="00724D6B">
              <w:rPr>
                <w:rFonts w:ascii="Times New Roman" w:hAnsi="Times New Roman"/>
                <w:b/>
                <w:bCs/>
                <w:sz w:val="22"/>
                <w:szCs w:val="22"/>
              </w:rPr>
              <w:t>ГЛАВА 8. ПОЛОЖЕНИЯ ОБ ИЗЪЯТИИ, РЕЗЕРВИРОВАНИИ ЗЕМЕЛЬНЫХ УЧАСТКОВ ДЛЯ ГОСУДАРСТВЕННЫХ ИЛИ МУНИЦИПАЛЬНЫХ НУЖД, УСТАНОВЛЕНИИ ПУБЛИЧНЫХ СЕРВИТУТОВ</w:t>
            </w:r>
          </w:p>
        </w:tc>
        <w:tc>
          <w:tcPr>
            <w:tcW w:w="1300" w:type="dxa"/>
            <w:shd w:val="clear" w:color="auto" w:fill="auto"/>
            <w:noWrap/>
            <w:vAlign w:val="bottom"/>
          </w:tcPr>
          <w:p w:rsidR="00FD7358" w:rsidRPr="00A7697A" w:rsidRDefault="00D74421" w:rsidP="00860432">
            <w:pPr>
              <w:spacing w:line="360" w:lineRule="auto"/>
              <w:rPr>
                <w:rFonts w:ascii="Times New Roman" w:hAnsi="Times New Roman"/>
                <w:sz w:val="22"/>
                <w:szCs w:val="22"/>
              </w:rPr>
            </w:pPr>
            <w:r w:rsidRPr="00A7697A">
              <w:rPr>
                <w:rFonts w:ascii="Times New Roman" w:hAnsi="Times New Roman"/>
                <w:sz w:val="22"/>
                <w:szCs w:val="22"/>
              </w:rPr>
              <w:t>74</w:t>
            </w:r>
          </w:p>
        </w:tc>
      </w:tr>
      <w:tr w:rsidR="00FD7358" w:rsidRPr="00B71743">
        <w:trPr>
          <w:trHeight w:val="900"/>
        </w:trPr>
        <w:tc>
          <w:tcPr>
            <w:tcW w:w="8815" w:type="dxa"/>
            <w:shd w:val="clear" w:color="auto" w:fill="auto"/>
            <w:vAlign w:val="bottom"/>
          </w:tcPr>
          <w:p w:rsidR="00FD7358" w:rsidRPr="00724D6B" w:rsidRDefault="00FD7358" w:rsidP="00860432">
            <w:pPr>
              <w:spacing w:line="360" w:lineRule="auto"/>
              <w:jc w:val="both"/>
              <w:rPr>
                <w:rFonts w:ascii="Times New Roman" w:hAnsi="Times New Roman"/>
                <w:sz w:val="22"/>
                <w:szCs w:val="22"/>
              </w:rPr>
            </w:pPr>
            <w:r w:rsidRPr="00724D6B">
              <w:rPr>
                <w:rFonts w:ascii="Times New Roman" w:hAnsi="Times New Roman"/>
                <w:b/>
                <w:bCs/>
                <w:sz w:val="22"/>
                <w:szCs w:val="22"/>
              </w:rPr>
              <w:t>Статья 28.</w:t>
            </w:r>
            <w:r w:rsidRPr="00724D6B">
              <w:rPr>
                <w:rFonts w:ascii="Times New Roman" w:hAnsi="Times New Roman"/>
                <w:sz w:val="22"/>
                <w:szCs w:val="22"/>
              </w:rPr>
              <w:t xml:space="preserve">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tc>
        <w:tc>
          <w:tcPr>
            <w:tcW w:w="1300" w:type="dxa"/>
            <w:shd w:val="clear" w:color="auto" w:fill="auto"/>
            <w:noWrap/>
            <w:vAlign w:val="bottom"/>
          </w:tcPr>
          <w:p w:rsidR="00FD7358" w:rsidRPr="00A7697A" w:rsidRDefault="00D74421" w:rsidP="00860432">
            <w:pPr>
              <w:spacing w:line="360" w:lineRule="auto"/>
              <w:rPr>
                <w:rFonts w:ascii="Times New Roman" w:hAnsi="Times New Roman"/>
                <w:sz w:val="22"/>
                <w:szCs w:val="22"/>
              </w:rPr>
            </w:pPr>
            <w:r w:rsidRPr="00A7697A">
              <w:rPr>
                <w:rFonts w:ascii="Times New Roman" w:hAnsi="Times New Roman"/>
                <w:sz w:val="22"/>
                <w:szCs w:val="22"/>
              </w:rPr>
              <w:t>74</w:t>
            </w:r>
          </w:p>
        </w:tc>
      </w:tr>
      <w:tr w:rsidR="00FD7358" w:rsidRPr="00B71743">
        <w:trPr>
          <w:trHeight w:val="600"/>
        </w:trPr>
        <w:tc>
          <w:tcPr>
            <w:tcW w:w="8815" w:type="dxa"/>
            <w:shd w:val="clear" w:color="auto" w:fill="auto"/>
            <w:vAlign w:val="bottom"/>
          </w:tcPr>
          <w:p w:rsidR="00FD7358" w:rsidRPr="00FB64C8" w:rsidRDefault="00FD7358" w:rsidP="00860432">
            <w:pPr>
              <w:spacing w:line="360" w:lineRule="auto"/>
              <w:jc w:val="both"/>
              <w:rPr>
                <w:rFonts w:ascii="Times New Roman" w:hAnsi="Times New Roman"/>
                <w:sz w:val="22"/>
                <w:szCs w:val="22"/>
              </w:rPr>
            </w:pPr>
            <w:r w:rsidRPr="00FB64C8">
              <w:rPr>
                <w:rFonts w:ascii="Times New Roman" w:hAnsi="Times New Roman"/>
                <w:b/>
                <w:bCs/>
                <w:sz w:val="22"/>
                <w:szCs w:val="22"/>
              </w:rPr>
              <w:t>Статья 29.</w:t>
            </w:r>
            <w:r w:rsidRPr="00FB64C8">
              <w:rPr>
                <w:rFonts w:ascii="Times New Roman" w:hAnsi="Times New Roman"/>
                <w:sz w:val="22"/>
                <w:szCs w:val="22"/>
              </w:rPr>
              <w:t xml:space="preserve"> Условия принятия решений о резервировании земельных участков для реализации государственных, муниципальных нужд</w:t>
            </w:r>
          </w:p>
        </w:tc>
        <w:tc>
          <w:tcPr>
            <w:tcW w:w="1300" w:type="dxa"/>
            <w:shd w:val="clear" w:color="auto" w:fill="auto"/>
            <w:noWrap/>
            <w:vAlign w:val="bottom"/>
          </w:tcPr>
          <w:p w:rsidR="00FD7358" w:rsidRPr="00A7697A" w:rsidRDefault="00B0371D" w:rsidP="00860432">
            <w:pPr>
              <w:spacing w:line="360" w:lineRule="auto"/>
              <w:rPr>
                <w:rFonts w:ascii="Times New Roman" w:hAnsi="Times New Roman"/>
                <w:sz w:val="22"/>
                <w:szCs w:val="22"/>
              </w:rPr>
            </w:pPr>
            <w:r w:rsidRPr="00A7697A">
              <w:rPr>
                <w:rFonts w:ascii="Times New Roman" w:hAnsi="Times New Roman"/>
                <w:sz w:val="22"/>
                <w:szCs w:val="22"/>
              </w:rPr>
              <w:t>75</w:t>
            </w:r>
          </w:p>
        </w:tc>
      </w:tr>
      <w:tr w:rsidR="00FD7358" w:rsidRPr="00B71743">
        <w:trPr>
          <w:trHeight w:val="300"/>
        </w:trPr>
        <w:tc>
          <w:tcPr>
            <w:tcW w:w="8815" w:type="dxa"/>
            <w:shd w:val="clear" w:color="auto" w:fill="auto"/>
            <w:vAlign w:val="bottom"/>
          </w:tcPr>
          <w:p w:rsidR="00FD7358" w:rsidRPr="00457578" w:rsidRDefault="00FD7358" w:rsidP="00860432">
            <w:pPr>
              <w:spacing w:line="360" w:lineRule="auto"/>
              <w:jc w:val="both"/>
              <w:rPr>
                <w:rFonts w:ascii="Times New Roman" w:hAnsi="Times New Roman"/>
                <w:sz w:val="22"/>
                <w:szCs w:val="22"/>
              </w:rPr>
            </w:pPr>
            <w:r w:rsidRPr="00457578">
              <w:rPr>
                <w:rFonts w:ascii="Times New Roman" w:hAnsi="Times New Roman"/>
                <w:b/>
                <w:bCs/>
                <w:sz w:val="22"/>
                <w:szCs w:val="22"/>
              </w:rPr>
              <w:t>Статья 30.</w:t>
            </w:r>
            <w:r w:rsidRPr="00457578">
              <w:rPr>
                <w:rFonts w:ascii="Times New Roman" w:hAnsi="Times New Roman"/>
                <w:sz w:val="22"/>
                <w:szCs w:val="22"/>
              </w:rPr>
              <w:t xml:space="preserve"> Условия установления публичных сервитутов</w:t>
            </w:r>
          </w:p>
        </w:tc>
        <w:tc>
          <w:tcPr>
            <w:tcW w:w="1300" w:type="dxa"/>
            <w:shd w:val="clear" w:color="auto" w:fill="auto"/>
            <w:noWrap/>
            <w:vAlign w:val="bottom"/>
          </w:tcPr>
          <w:p w:rsidR="00FD7358" w:rsidRPr="00A7697A" w:rsidRDefault="00B0371D" w:rsidP="00860432">
            <w:pPr>
              <w:spacing w:line="360" w:lineRule="auto"/>
              <w:rPr>
                <w:rFonts w:ascii="Times New Roman" w:hAnsi="Times New Roman"/>
                <w:sz w:val="22"/>
                <w:szCs w:val="22"/>
              </w:rPr>
            </w:pPr>
            <w:r w:rsidRPr="00A7697A">
              <w:rPr>
                <w:rFonts w:ascii="Times New Roman" w:hAnsi="Times New Roman"/>
                <w:sz w:val="22"/>
                <w:szCs w:val="22"/>
              </w:rPr>
              <w:t>77</w:t>
            </w:r>
          </w:p>
        </w:tc>
      </w:tr>
      <w:tr w:rsidR="00FD7358" w:rsidRPr="00B71743">
        <w:trPr>
          <w:trHeight w:val="300"/>
        </w:trPr>
        <w:tc>
          <w:tcPr>
            <w:tcW w:w="8815" w:type="dxa"/>
            <w:shd w:val="clear" w:color="auto" w:fill="auto"/>
            <w:noWrap/>
            <w:vAlign w:val="bottom"/>
          </w:tcPr>
          <w:p w:rsidR="00FD7358" w:rsidRPr="00F60B2B" w:rsidRDefault="00FD7358" w:rsidP="00860432">
            <w:pPr>
              <w:spacing w:line="360" w:lineRule="auto"/>
              <w:jc w:val="both"/>
              <w:rPr>
                <w:rFonts w:ascii="Times New Roman" w:hAnsi="Times New Roman"/>
                <w:b/>
                <w:bCs/>
                <w:sz w:val="22"/>
                <w:szCs w:val="22"/>
              </w:rPr>
            </w:pPr>
            <w:r w:rsidRPr="00F60B2B">
              <w:rPr>
                <w:rFonts w:ascii="Times New Roman" w:hAnsi="Times New Roman"/>
                <w:b/>
                <w:bCs/>
                <w:sz w:val="22"/>
                <w:szCs w:val="22"/>
              </w:rPr>
              <w:t>ГЛАВА 9. СТРОИТЕЛЬНЫЕ ИЗМЕНЕНИЯ НЕДВИЖИМОСТИ</w:t>
            </w:r>
          </w:p>
        </w:tc>
        <w:tc>
          <w:tcPr>
            <w:tcW w:w="1300" w:type="dxa"/>
            <w:shd w:val="clear" w:color="auto" w:fill="auto"/>
            <w:noWrap/>
            <w:vAlign w:val="bottom"/>
          </w:tcPr>
          <w:p w:rsidR="00FD7358" w:rsidRPr="00A7697A" w:rsidRDefault="00B0371D" w:rsidP="00860432">
            <w:pPr>
              <w:spacing w:line="360" w:lineRule="auto"/>
              <w:rPr>
                <w:rFonts w:ascii="Times New Roman" w:hAnsi="Times New Roman"/>
                <w:sz w:val="22"/>
                <w:szCs w:val="22"/>
              </w:rPr>
            </w:pPr>
            <w:r w:rsidRPr="00A7697A">
              <w:rPr>
                <w:rFonts w:ascii="Times New Roman" w:hAnsi="Times New Roman"/>
                <w:sz w:val="22"/>
                <w:szCs w:val="22"/>
              </w:rPr>
              <w:t>77</w:t>
            </w:r>
          </w:p>
        </w:tc>
      </w:tr>
      <w:tr w:rsidR="00FD7358" w:rsidRPr="00B71743">
        <w:trPr>
          <w:trHeight w:val="600"/>
        </w:trPr>
        <w:tc>
          <w:tcPr>
            <w:tcW w:w="8815" w:type="dxa"/>
            <w:shd w:val="clear" w:color="auto" w:fill="auto"/>
            <w:vAlign w:val="bottom"/>
          </w:tcPr>
          <w:p w:rsidR="00FD7358" w:rsidRPr="00F60B2B" w:rsidRDefault="00FD7358" w:rsidP="00860432">
            <w:pPr>
              <w:spacing w:line="360" w:lineRule="auto"/>
              <w:jc w:val="both"/>
              <w:rPr>
                <w:rFonts w:ascii="Times New Roman" w:hAnsi="Times New Roman"/>
                <w:sz w:val="22"/>
                <w:szCs w:val="22"/>
              </w:rPr>
            </w:pPr>
            <w:r w:rsidRPr="00F60B2B">
              <w:rPr>
                <w:rFonts w:ascii="Times New Roman" w:hAnsi="Times New Roman"/>
                <w:b/>
                <w:bCs/>
                <w:sz w:val="22"/>
                <w:szCs w:val="22"/>
              </w:rPr>
              <w:t>Статья 31</w:t>
            </w:r>
            <w:r w:rsidRPr="00F60B2B">
              <w:rPr>
                <w:rFonts w:ascii="Times New Roman" w:hAnsi="Times New Roman"/>
                <w:sz w:val="22"/>
                <w:szCs w:val="22"/>
              </w:rPr>
              <w:t>. Право на строительные изменения недвижимости и основание для его реализации. Виды строительных изменений недвижимости</w:t>
            </w:r>
          </w:p>
        </w:tc>
        <w:tc>
          <w:tcPr>
            <w:tcW w:w="1300" w:type="dxa"/>
            <w:shd w:val="clear" w:color="auto" w:fill="auto"/>
            <w:noWrap/>
            <w:vAlign w:val="bottom"/>
          </w:tcPr>
          <w:p w:rsidR="00FD7358" w:rsidRPr="00A7697A" w:rsidRDefault="00BA7521" w:rsidP="00860432">
            <w:pPr>
              <w:spacing w:line="360" w:lineRule="auto"/>
              <w:rPr>
                <w:rFonts w:ascii="Times New Roman" w:hAnsi="Times New Roman"/>
                <w:sz w:val="22"/>
                <w:szCs w:val="22"/>
              </w:rPr>
            </w:pPr>
            <w:r w:rsidRPr="00A7697A">
              <w:rPr>
                <w:rFonts w:ascii="Times New Roman" w:hAnsi="Times New Roman"/>
                <w:sz w:val="22"/>
                <w:szCs w:val="22"/>
              </w:rPr>
              <w:t>78</w:t>
            </w:r>
          </w:p>
        </w:tc>
      </w:tr>
      <w:tr w:rsidR="00FD7358" w:rsidRPr="00B71743">
        <w:trPr>
          <w:trHeight w:val="300"/>
        </w:trPr>
        <w:tc>
          <w:tcPr>
            <w:tcW w:w="8815" w:type="dxa"/>
            <w:shd w:val="clear" w:color="auto" w:fill="auto"/>
            <w:vAlign w:val="bottom"/>
          </w:tcPr>
          <w:p w:rsidR="00FD7358" w:rsidRPr="00140E44" w:rsidRDefault="00FD7358" w:rsidP="00860432">
            <w:pPr>
              <w:spacing w:line="360" w:lineRule="auto"/>
              <w:jc w:val="both"/>
              <w:rPr>
                <w:rFonts w:ascii="Times New Roman" w:hAnsi="Times New Roman"/>
                <w:sz w:val="22"/>
                <w:szCs w:val="22"/>
              </w:rPr>
            </w:pPr>
            <w:r w:rsidRPr="00140E44">
              <w:rPr>
                <w:rFonts w:ascii="Times New Roman" w:hAnsi="Times New Roman"/>
                <w:b/>
                <w:bCs/>
                <w:sz w:val="22"/>
                <w:szCs w:val="22"/>
              </w:rPr>
              <w:t>Статья 32.</w:t>
            </w:r>
            <w:r w:rsidRPr="00140E44">
              <w:rPr>
                <w:rFonts w:ascii="Times New Roman" w:hAnsi="Times New Roman"/>
                <w:sz w:val="22"/>
                <w:szCs w:val="22"/>
              </w:rPr>
              <w:t xml:space="preserve"> Подготовка проектной документации</w:t>
            </w:r>
          </w:p>
        </w:tc>
        <w:tc>
          <w:tcPr>
            <w:tcW w:w="1300" w:type="dxa"/>
            <w:shd w:val="clear" w:color="auto" w:fill="auto"/>
            <w:noWrap/>
            <w:vAlign w:val="bottom"/>
          </w:tcPr>
          <w:p w:rsidR="00FD7358" w:rsidRPr="00A7697A" w:rsidRDefault="00A8468E" w:rsidP="00860432">
            <w:pPr>
              <w:spacing w:line="360" w:lineRule="auto"/>
              <w:rPr>
                <w:rFonts w:ascii="Times New Roman" w:hAnsi="Times New Roman"/>
                <w:sz w:val="22"/>
                <w:szCs w:val="22"/>
              </w:rPr>
            </w:pPr>
            <w:r w:rsidRPr="00A7697A">
              <w:rPr>
                <w:rFonts w:ascii="Times New Roman" w:hAnsi="Times New Roman"/>
                <w:sz w:val="22"/>
                <w:szCs w:val="22"/>
              </w:rPr>
              <w:t>79</w:t>
            </w:r>
          </w:p>
        </w:tc>
      </w:tr>
      <w:tr w:rsidR="00FD7358" w:rsidRPr="00B71743">
        <w:trPr>
          <w:trHeight w:val="300"/>
        </w:trPr>
        <w:tc>
          <w:tcPr>
            <w:tcW w:w="8815" w:type="dxa"/>
            <w:shd w:val="clear" w:color="auto" w:fill="auto"/>
            <w:vAlign w:val="bottom"/>
          </w:tcPr>
          <w:p w:rsidR="00FD7358" w:rsidRPr="00443426" w:rsidRDefault="00FD7358" w:rsidP="00860432">
            <w:pPr>
              <w:spacing w:line="360" w:lineRule="auto"/>
              <w:jc w:val="both"/>
              <w:rPr>
                <w:rFonts w:ascii="Times New Roman" w:hAnsi="Times New Roman"/>
                <w:sz w:val="22"/>
                <w:szCs w:val="22"/>
              </w:rPr>
            </w:pPr>
            <w:r w:rsidRPr="00443426">
              <w:rPr>
                <w:rFonts w:ascii="Times New Roman" w:hAnsi="Times New Roman"/>
                <w:b/>
                <w:bCs/>
                <w:sz w:val="22"/>
                <w:szCs w:val="22"/>
              </w:rPr>
              <w:t>Статья 33.</w:t>
            </w:r>
            <w:r w:rsidRPr="00443426">
              <w:rPr>
                <w:rFonts w:ascii="Times New Roman" w:hAnsi="Times New Roman"/>
                <w:sz w:val="22"/>
                <w:szCs w:val="22"/>
              </w:rPr>
              <w:t xml:space="preserve"> Выдача разрешений на строительство</w:t>
            </w:r>
          </w:p>
        </w:tc>
        <w:tc>
          <w:tcPr>
            <w:tcW w:w="1300" w:type="dxa"/>
            <w:shd w:val="clear" w:color="auto" w:fill="auto"/>
            <w:noWrap/>
            <w:vAlign w:val="bottom"/>
          </w:tcPr>
          <w:p w:rsidR="00FD7358" w:rsidRPr="009020EB" w:rsidRDefault="00DE29D5" w:rsidP="00860432">
            <w:pPr>
              <w:spacing w:line="360" w:lineRule="auto"/>
              <w:rPr>
                <w:rFonts w:ascii="Times New Roman" w:hAnsi="Times New Roman"/>
                <w:sz w:val="22"/>
                <w:szCs w:val="22"/>
              </w:rPr>
            </w:pPr>
            <w:r w:rsidRPr="009020EB">
              <w:rPr>
                <w:rFonts w:ascii="Times New Roman" w:hAnsi="Times New Roman"/>
                <w:sz w:val="22"/>
                <w:szCs w:val="22"/>
              </w:rPr>
              <w:t>84</w:t>
            </w:r>
          </w:p>
        </w:tc>
      </w:tr>
      <w:tr w:rsidR="00FD7358" w:rsidRPr="00B71743">
        <w:trPr>
          <w:trHeight w:val="300"/>
        </w:trPr>
        <w:tc>
          <w:tcPr>
            <w:tcW w:w="8815" w:type="dxa"/>
            <w:shd w:val="clear" w:color="auto" w:fill="auto"/>
            <w:vAlign w:val="bottom"/>
          </w:tcPr>
          <w:p w:rsidR="00FD7358" w:rsidRPr="00443426" w:rsidRDefault="00FD7358" w:rsidP="00860432">
            <w:pPr>
              <w:spacing w:line="360" w:lineRule="auto"/>
              <w:jc w:val="both"/>
              <w:rPr>
                <w:rFonts w:ascii="Times New Roman" w:hAnsi="Times New Roman"/>
                <w:sz w:val="22"/>
                <w:szCs w:val="22"/>
              </w:rPr>
            </w:pPr>
            <w:r w:rsidRPr="00443426">
              <w:rPr>
                <w:rFonts w:ascii="Times New Roman" w:hAnsi="Times New Roman"/>
                <w:b/>
                <w:bCs/>
                <w:sz w:val="22"/>
                <w:szCs w:val="22"/>
              </w:rPr>
              <w:t>Статья 34.</w:t>
            </w:r>
            <w:r w:rsidRPr="00443426">
              <w:rPr>
                <w:rFonts w:ascii="Times New Roman" w:hAnsi="Times New Roman"/>
                <w:sz w:val="22"/>
                <w:szCs w:val="22"/>
              </w:rPr>
              <w:t xml:space="preserve"> Строительство, реконструкция</w:t>
            </w:r>
          </w:p>
        </w:tc>
        <w:tc>
          <w:tcPr>
            <w:tcW w:w="1300" w:type="dxa"/>
            <w:shd w:val="clear" w:color="auto" w:fill="auto"/>
            <w:noWrap/>
            <w:vAlign w:val="bottom"/>
          </w:tcPr>
          <w:p w:rsidR="00FD7358" w:rsidRPr="009020EB" w:rsidRDefault="00BD4D1E" w:rsidP="00860432">
            <w:pPr>
              <w:spacing w:line="360" w:lineRule="auto"/>
              <w:rPr>
                <w:rFonts w:ascii="Times New Roman" w:hAnsi="Times New Roman"/>
                <w:sz w:val="22"/>
                <w:szCs w:val="22"/>
              </w:rPr>
            </w:pPr>
            <w:r w:rsidRPr="009020EB">
              <w:rPr>
                <w:rFonts w:ascii="Times New Roman" w:hAnsi="Times New Roman"/>
                <w:sz w:val="22"/>
                <w:szCs w:val="22"/>
              </w:rPr>
              <w:t>89</w:t>
            </w:r>
          </w:p>
        </w:tc>
      </w:tr>
      <w:tr w:rsidR="00FD7358" w:rsidRPr="00B71743">
        <w:trPr>
          <w:trHeight w:val="300"/>
        </w:trPr>
        <w:tc>
          <w:tcPr>
            <w:tcW w:w="8815" w:type="dxa"/>
            <w:shd w:val="clear" w:color="auto" w:fill="auto"/>
            <w:vAlign w:val="bottom"/>
          </w:tcPr>
          <w:p w:rsidR="00FD7358" w:rsidRPr="00F52833" w:rsidRDefault="00FD7358" w:rsidP="00860432">
            <w:pPr>
              <w:spacing w:line="360" w:lineRule="auto"/>
              <w:jc w:val="both"/>
              <w:rPr>
                <w:rFonts w:ascii="Times New Roman" w:hAnsi="Times New Roman"/>
                <w:sz w:val="22"/>
                <w:szCs w:val="22"/>
              </w:rPr>
            </w:pPr>
            <w:r w:rsidRPr="00F52833">
              <w:rPr>
                <w:rFonts w:ascii="Times New Roman" w:hAnsi="Times New Roman"/>
                <w:b/>
                <w:bCs/>
                <w:sz w:val="22"/>
                <w:szCs w:val="22"/>
              </w:rPr>
              <w:t>Статья 35.</w:t>
            </w:r>
            <w:r w:rsidRPr="00F52833">
              <w:rPr>
                <w:rFonts w:ascii="Times New Roman" w:hAnsi="Times New Roman"/>
                <w:sz w:val="22"/>
                <w:szCs w:val="22"/>
              </w:rPr>
              <w:t xml:space="preserve"> Приёмка объекта и выдача разрешения на ввод объекта в эксплуатацию</w:t>
            </w:r>
          </w:p>
        </w:tc>
        <w:tc>
          <w:tcPr>
            <w:tcW w:w="1300" w:type="dxa"/>
            <w:shd w:val="clear" w:color="auto" w:fill="auto"/>
            <w:noWrap/>
            <w:vAlign w:val="bottom"/>
          </w:tcPr>
          <w:p w:rsidR="00FD7358" w:rsidRPr="00615A78" w:rsidRDefault="00E66F46" w:rsidP="00860432">
            <w:pPr>
              <w:spacing w:line="360" w:lineRule="auto"/>
              <w:rPr>
                <w:rFonts w:ascii="Times New Roman" w:hAnsi="Times New Roman"/>
                <w:sz w:val="22"/>
                <w:szCs w:val="22"/>
              </w:rPr>
            </w:pPr>
            <w:r w:rsidRPr="00615A78">
              <w:rPr>
                <w:rFonts w:ascii="Times New Roman" w:hAnsi="Times New Roman"/>
                <w:sz w:val="22"/>
                <w:szCs w:val="22"/>
              </w:rPr>
              <w:t>94</w:t>
            </w:r>
          </w:p>
        </w:tc>
      </w:tr>
      <w:tr w:rsidR="00FD7358" w:rsidRPr="00B71743">
        <w:trPr>
          <w:trHeight w:val="300"/>
        </w:trPr>
        <w:tc>
          <w:tcPr>
            <w:tcW w:w="8815" w:type="dxa"/>
            <w:shd w:val="clear" w:color="auto" w:fill="auto"/>
            <w:noWrap/>
            <w:vAlign w:val="bottom"/>
          </w:tcPr>
          <w:p w:rsidR="00FD7358" w:rsidRPr="00C95AB3" w:rsidRDefault="00FD7358" w:rsidP="00860432">
            <w:pPr>
              <w:spacing w:line="360" w:lineRule="auto"/>
              <w:jc w:val="both"/>
              <w:rPr>
                <w:rFonts w:ascii="Times New Roman" w:hAnsi="Times New Roman"/>
                <w:b/>
                <w:bCs/>
                <w:sz w:val="22"/>
                <w:szCs w:val="22"/>
              </w:rPr>
            </w:pPr>
            <w:r w:rsidRPr="00C95AB3">
              <w:rPr>
                <w:rFonts w:ascii="Times New Roman" w:hAnsi="Times New Roman"/>
                <w:b/>
                <w:bCs/>
                <w:sz w:val="22"/>
                <w:szCs w:val="22"/>
              </w:rPr>
              <w:t>ГЛАВА 10. ВНЕСЕНИЕ ИЗМЕНЕНИЙ В ПРАВИЛА</w:t>
            </w:r>
          </w:p>
        </w:tc>
        <w:tc>
          <w:tcPr>
            <w:tcW w:w="1300" w:type="dxa"/>
            <w:shd w:val="clear" w:color="auto" w:fill="auto"/>
            <w:noWrap/>
            <w:vAlign w:val="bottom"/>
          </w:tcPr>
          <w:p w:rsidR="00FD7358" w:rsidRPr="00615A78" w:rsidRDefault="00615A78" w:rsidP="00860432">
            <w:pPr>
              <w:spacing w:line="360" w:lineRule="auto"/>
              <w:rPr>
                <w:rFonts w:ascii="Times New Roman" w:hAnsi="Times New Roman"/>
                <w:sz w:val="22"/>
                <w:szCs w:val="22"/>
              </w:rPr>
            </w:pPr>
            <w:r w:rsidRPr="00615A78">
              <w:rPr>
                <w:rFonts w:ascii="Times New Roman" w:hAnsi="Times New Roman"/>
                <w:sz w:val="22"/>
                <w:szCs w:val="22"/>
              </w:rPr>
              <w:t>97</w:t>
            </w:r>
          </w:p>
        </w:tc>
      </w:tr>
      <w:tr w:rsidR="00FD7358" w:rsidRPr="00B71743">
        <w:trPr>
          <w:trHeight w:val="600"/>
        </w:trPr>
        <w:tc>
          <w:tcPr>
            <w:tcW w:w="8815" w:type="dxa"/>
            <w:shd w:val="clear" w:color="auto" w:fill="auto"/>
            <w:vAlign w:val="bottom"/>
          </w:tcPr>
          <w:p w:rsidR="00FD7358" w:rsidRPr="00C95AB3" w:rsidRDefault="00FD7358" w:rsidP="00E05694">
            <w:pPr>
              <w:spacing w:line="360" w:lineRule="auto"/>
              <w:jc w:val="both"/>
              <w:rPr>
                <w:rFonts w:ascii="Times New Roman" w:hAnsi="Times New Roman"/>
                <w:sz w:val="22"/>
                <w:szCs w:val="22"/>
              </w:rPr>
            </w:pPr>
            <w:r w:rsidRPr="00C95AB3">
              <w:rPr>
                <w:rFonts w:ascii="Times New Roman" w:hAnsi="Times New Roman"/>
                <w:b/>
                <w:bCs/>
                <w:sz w:val="22"/>
                <w:szCs w:val="22"/>
              </w:rPr>
              <w:t>Статья 36.</w:t>
            </w:r>
            <w:r w:rsidRPr="00C95AB3">
              <w:rPr>
                <w:rFonts w:ascii="Times New Roman" w:hAnsi="Times New Roman"/>
                <w:sz w:val="22"/>
                <w:szCs w:val="22"/>
              </w:rPr>
              <w:t xml:space="preserve"> Действие Правил по отношению к генеральному плану </w:t>
            </w:r>
            <w:r w:rsidR="00E05694" w:rsidRPr="00C95AB3">
              <w:rPr>
                <w:rFonts w:ascii="Times New Roman" w:hAnsi="Times New Roman"/>
                <w:sz w:val="22"/>
                <w:szCs w:val="22"/>
              </w:rPr>
              <w:t xml:space="preserve">сельского поселения </w:t>
            </w:r>
            <w:r w:rsidR="00D569DC">
              <w:rPr>
                <w:rFonts w:ascii="Times New Roman" w:hAnsi="Times New Roman"/>
                <w:sz w:val="22"/>
                <w:szCs w:val="22"/>
              </w:rPr>
              <w:t>Краснооктябрь</w:t>
            </w:r>
            <w:r w:rsidR="00E05694" w:rsidRPr="00C95AB3">
              <w:rPr>
                <w:rFonts w:ascii="Times New Roman" w:hAnsi="Times New Roman"/>
                <w:sz w:val="22"/>
                <w:szCs w:val="22"/>
              </w:rPr>
              <w:t>ское</w:t>
            </w:r>
            <w:r w:rsidRPr="00C95AB3">
              <w:rPr>
                <w:rFonts w:ascii="Times New Roman" w:hAnsi="Times New Roman"/>
                <w:sz w:val="22"/>
                <w:szCs w:val="22"/>
              </w:rPr>
              <w:t>, документации по планировке территории</w:t>
            </w:r>
          </w:p>
        </w:tc>
        <w:tc>
          <w:tcPr>
            <w:tcW w:w="1300" w:type="dxa"/>
            <w:shd w:val="clear" w:color="auto" w:fill="auto"/>
            <w:noWrap/>
            <w:vAlign w:val="bottom"/>
          </w:tcPr>
          <w:p w:rsidR="00FD7358" w:rsidRPr="00615A78" w:rsidRDefault="00615A78" w:rsidP="00860432">
            <w:pPr>
              <w:spacing w:line="360" w:lineRule="auto"/>
              <w:rPr>
                <w:rFonts w:ascii="Times New Roman" w:hAnsi="Times New Roman"/>
                <w:sz w:val="22"/>
                <w:szCs w:val="22"/>
              </w:rPr>
            </w:pPr>
            <w:r w:rsidRPr="00615A78">
              <w:rPr>
                <w:rFonts w:ascii="Times New Roman" w:hAnsi="Times New Roman"/>
                <w:sz w:val="22"/>
                <w:szCs w:val="22"/>
              </w:rPr>
              <w:t>97</w:t>
            </w:r>
          </w:p>
        </w:tc>
      </w:tr>
      <w:tr w:rsidR="00FD7358" w:rsidRPr="00B71743">
        <w:trPr>
          <w:trHeight w:val="300"/>
        </w:trPr>
        <w:tc>
          <w:tcPr>
            <w:tcW w:w="8815" w:type="dxa"/>
            <w:shd w:val="clear" w:color="auto" w:fill="auto"/>
            <w:vAlign w:val="bottom"/>
          </w:tcPr>
          <w:p w:rsidR="00FD7358" w:rsidRPr="00B15E40" w:rsidRDefault="00FD7358" w:rsidP="00860432">
            <w:pPr>
              <w:spacing w:line="360" w:lineRule="auto"/>
              <w:jc w:val="both"/>
              <w:rPr>
                <w:rFonts w:ascii="Times New Roman" w:hAnsi="Times New Roman"/>
                <w:sz w:val="22"/>
                <w:szCs w:val="22"/>
              </w:rPr>
            </w:pPr>
            <w:r w:rsidRPr="00B15E40">
              <w:rPr>
                <w:rFonts w:ascii="Times New Roman" w:hAnsi="Times New Roman"/>
                <w:b/>
                <w:bCs/>
                <w:sz w:val="22"/>
                <w:szCs w:val="22"/>
              </w:rPr>
              <w:t>Статья 37.</w:t>
            </w:r>
            <w:r w:rsidRPr="00B15E40">
              <w:rPr>
                <w:rFonts w:ascii="Times New Roman" w:hAnsi="Times New Roman"/>
                <w:sz w:val="22"/>
                <w:szCs w:val="22"/>
              </w:rPr>
              <w:t xml:space="preserve"> Основание и инициатива по внесению изменений в Правила</w:t>
            </w:r>
          </w:p>
        </w:tc>
        <w:tc>
          <w:tcPr>
            <w:tcW w:w="1300" w:type="dxa"/>
            <w:shd w:val="clear" w:color="auto" w:fill="auto"/>
            <w:noWrap/>
            <w:vAlign w:val="bottom"/>
          </w:tcPr>
          <w:p w:rsidR="00FD7358" w:rsidRPr="00615A78" w:rsidRDefault="0095370F" w:rsidP="00860432">
            <w:pPr>
              <w:spacing w:line="360" w:lineRule="auto"/>
              <w:rPr>
                <w:rFonts w:ascii="Times New Roman" w:hAnsi="Times New Roman"/>
                <w:sz w:val="22"/>
                <w:szCs w:val="22"/>
              </w:rPr>
            </w:pPr>
            <w:r w:rsidRPr="00615A78">
              <w:rPr>
                <w:rFonts w:ascii="Times New Roman" w:hAnsi="Times New Roman"/>
                <w:sz w:val="22"/>
                <w:szCs w:val="22"/>
              </w:rPr>
              <w:t>98</w:t>
            </w:r>
          </w:p>
        </w:tc>
      </w:tr>
      <w:tr w:rsidR="00FD7358" w:rsidRPr="00B71743">
        <w:trPr>
          <w:trHeight w:val="300"/>
        </w:trPr>
        <w:tc>
          <w:tcPr>
            <w:tcW w:w="8815" w:type="dxa"/>
            <w:shd w:val="clear" w:color="auto" w:fill="auto"/>
            <w:vAlign w:val="bottom"/>
          </w:tcPr>
          <w:p w:rsidR="00FD7358" w:rsidRPr="00B15E40" w:rsidRDefault="00FD7358" w:rsidP="00860432">
            <w:pPr>
              <w:spacing w:line="360" w:lineRule="auto"/>
              <w:jc w:val="both"/>
              <w:rPr>
                <w:rFonts w:ascii="Times New Roman" w:hAnsi="Times New Roman"/>
                <w:sz w:val="22"/>
                <w:szCs w:val="22"/>
              </w:rPr>
            </w:pPr>
            <w:r w:rsidRPr="00B15E40">
              <w:rPr>
                <w:rFonts w:ascii="Times New Roman" w:hAnsi="Times New Roman"/>
                <w:b/>
                <w:bCs/>
                <w:sz w:val="22"/>
                <w:szCs w:val="22"/>
              </w:rPr>
              <w:t>Статья 38.</w:t>
            </w:r>
            <w:r w:rsidRPr="00B15E40">
              <w:rPr>
                <w:rFonts w:ascii="Times New Roman" w:hAnsi="Times New Roman"/>
                <w:sz w:val="22"/>
                <w:szCs w:val="22"/>
              </w:rPr>
              <w:t xml:space="preserve"> Внесение изменений в Правила</w:t>
            </w:r>
          </w:p>
        </w:tc>
        <w:tc>
          <w:tcPr>
            <w:tcW w:w="1300" w:type="dxa"/>
            <w:shd w:val="clear" w:color="auto" w:fill="auto"/>
            <w:noWrap/>
            <w:vAlign w:val="bottom"/>
          </w:tcPr>
          <w:p w:rsidR="00FD7358" w:rsidRPr="00615A78" w:rsidRDefault="00E327D6" w:rsidP="00860432">
            <w:pPr>
              <w:spacing w:line="360" w:lineRule="auto"/>
              <w:rPr>
                <w:rFonts w:ascii="Times New Roman" w:hAnsi="Times New Roman"/>
                <w:sz w:val="22"/>
                <w:szCs w:val="22"/>
              </w:rPr>
            </w:pPr>
            <w:r w:rsidRPr="00615A78">
              <w:rPr>
                <w:rFonts w:ascii="Times New Roman" w:hAnsi="Times New Roman"/>
                <w:sz w:val="22"/>
                <w:szCs w:val="22"/>
              </w:rPr>
              <w:t>99</w:t>
            </w:r>
          </w:p>
        </w:tc>
      </w:tr>
      <w:tr w:rsidR="00FD7358" w:rsidRPr="00B71743">
        <w:trPr>
          <w:trHeight w:val="600"/>
        </w:trPr>
        <w:tc>
          <w:tcPr>
            <w:tcW w:w="8815" w:type="dxa"/>
            <w:shd w:val="clear" w:color="auto" w:fill="auto"/>
            <w:vAlign w:val="bottom"/>
          </w:tcPr>
          <w:p w:rsidR="00FD7358" w:rsidRPr="009324CC" w:rsidRDefault="00FD7358" w:rsidP="00860432">
            <w:pPr>
              <w:spacing w:line="360" w:lineRule="auto"/>
              <w:jc w:val="both"/>
              <w:rPr>
                <w:rFonts w:ascii="Times New Roman" w:hAnsi="Times New Roman"/>
                <w:b/>
                <w:bCs/>
                <w:sz w:val="22"/>
                <w:szCs w:val="22"/>
              </w:rPr>
            </w:pPr>
            <w:r w:rsidRPr="009324CC">
              <w:rPr>
                <w:rFonts w:ascii="Times New Roman" w:hAnsi="Times New Roman"/>
                <w:b/>
                <w:bCs/>
                <w:sz w:val="22"/>
                <w:szCs w:val="22"/>
              </w:rPr>
              <w:t xml:space="preserve">ГЛАВА 11. КОНТРОЛЬ </w:t>
            </w:r>
            <w:r w:rsidR="00F65CBB" w:rsidRPr="009324CC">
              <w:rPr>
                <w:rFonts w:ascii="Times New Roman" w:hAnsi="Times New Roman"/>
                <w:b/>
                <w:bCs/>
                <w:sz w:val="22"/>
                <w:szCs w:val="22"/>
              </w:rPr>
              <w:t>НАД</w:t>
            </w:r>
            <w:r w:rsidRPr="009324CC">
              <w:rPr>
                <w:rFonts w:ascii="Times New Roman" w:hAnsi="Times New Roman"/>
                <w:b/>
                <w:bCs/>
                <w:sz w:val="22"/>
                <w:szCs w:val="22"/>
              </w:rPr>
              <w:t xml:space="preserve"> ИСПОЛЬЗОВАНИЕМ ЗЕМЕЛЬНЫХ УЧАСТКОВ И ИНЫХ ОБЪЕКТОВ НЕДВИЖИМОСТИ. ОТВЕТСТВЕННОСТЬ ЗА НАРУШЕНИЯ ПРАВИЛ</w:t>
            </w:r>
          </w:p>
        </w:tc>
        <w:tc>
          <w:tcPr>
            <w:tcW w:w="1300" w:type="dxa"/>
            <w:shd w:val="clear" w:color="auto" w:fill="auto"/>
            <w:noWrap/>
            <w:vAlign w:val="bottom"/>
          </w:tcPr>
          <w:p w:rsidR="00FD7358" w:rsidRPr="00615A78" w:rsidRDefault="00797CB1" w:rsidP="00860432">
            <w:pPr>
              <w:spacing w:line="360" w:lineRule="auto"/>
              <w:rPr>
                <w:rFonts w:ascii="Times New Roman" w:hAnsi="Times New Roman"/>
                <w:sz w:val="22"/>
                <w:szCs w:val="22"/>
              </w:rPr>
            </w:pPr>
            <w:r w:rsidRPr="00615A78">
              <w:rPr>
                <w:rFonts w:ascii="Times New Roman" w:hAnsi="Times New Roman"/>
                <w:sz w:val="22"/>
                <w:szCs w:val="22"/>
              </w:rPr>
              <w:t>100</w:t>
            </w:r>
          </w:p>
        </w:tc>
      </w:tr>
      <w:tr w:rsidR="00FD7358" w:rsidRPr="00B71743">
        <w:trPr>
          <w:trHeight w:val="600"/>
        </w:trPr>
        <w:tc>
          <w:tcPr>
            <w:tcW w:w="8815" w:type="dxa"/>
            <w:shd w:val="clear" w:color="auto" w:fill="auto"/>
            <w:vAlign w:val="bottom"/>
          </w:tcPr>
          <w:p w:rsidR="00FD7358" w:rsidRPr="009324CC" w:rsidRDefault="00FD7358" w:rsidP="00860432">
            <w:pPr>
              <w:spacing w:line="360" w:lineRule="auto"/>
              <w:jc w:val="both"/>
              <w:rPr>
                <w:rFonts w:ascii="Times New Roman" w:hAnsi="Times New Roman"/>
                <w:sz w:val="22"/>
                <w:szCs w:val="22"/>
              </w:rPr>
            </w:pPr>
            <w:r w:rsidRPr="009324CC">
              <w:rPr>
                <w:rFonts w:ascii="Times New Roman" w:hAnsi="Times New Roman"/>
                <w:b/>
                <w:bCs/>
                <w:sz w:val="22"/>
                <w:szCs w:val="22"/>
              </w:rPr>
              <w:t>Статья 39.</w:t>
            </w:r>
            <w:r w:rsidRPr="009324CC">
              <w:rPr>
                <w:rFonts w:ascii="Times New Roman" w:hAnsi="Times New Roman"/>
                <w:sz w:val="22"/>
                <w:szCs w:val="22"/>
              </w:rPr>
              <w:t xml:space="preserve"> Изменение одного вида на другой вид разрешённого использования земельных участков и иных объектов недвижимости</w:t>
            </w:r>
          </w:p>
        </w:tc>
        <w:tc>
          <w:tcPr>
            <w:tcW w:w="1300" w:type="dxa"/>
            <w:shd w:val="clear" w:color="auto" w:fill="auto"/>
            <w:noWrap/>
            <w:vAlign w:val="bottom"/>
          </w:tcPr>
          <w:p w:rsidR="00FD7358" w:rsidRPr="00615A78" w:rsidRDefault="00797CB1" w:rsidP="00860432">
            <w:pPr>
              <w:spacing w:line="360" w:lineRule="auto"/>
              <w:rPr>
                <w:rFonts w:ascii="Times New Roman" w:hAnsi="Times New Roman"/>
                <w:sz w:val="22"/>
                <w:szCs w:val="22"/>
              </w:rPr>
            </w:pPr>
            <w:r w:rsidRPr="00615A78">
              <w:rPr>
                <w:rFonts w:ascii="Times New Roman" w:hAnsi="Times New Roman"/>
                <w:sz w:val="22"/>
                <w:szCs w:val="22"/>
              </w:rPr>
              <w:t>100</w:t>
            </w:r>
          </w:p>
        </w:tc>
      </w:tr>
      <w:tr w:rsidR="00FD7358" w:rsidRPr="00B71743">
        <w:trPr>
          <w:trHeight w:val="300"/>
        </w:trPr>
        <w:tc>
          <w:tcPr>
            <w:tcW w:w="8815" w:type="dxa"/>
            <w:shd w:val="clear" w:color="auto" w:fill="auto"/>
            <w:vAlign w:val="bottom"/>
          </w:tcPr>
          <w:p w:rsidR="00FD7358" w:rsidRPr="000E726B" w:rsidRDefault="00FD7358" w:rsidP="00860432">
            <w:pPr>
              <w:spacing w:line="360" w:lineRule="auto"/>
              <w:jc w:val="both"/>
              <w:rPr>
                <w:rFonts w:ascii="Times New Roman" w:hAnsi="Times New Roman"/>
                <w:sz w:val="22"/>
                <w:szCs w:val="22"/>
              </w:rPr>
            </w:pPr>
            <w:r w:rsidRPr="000E726B">
              <w:rPr>
                <w:rFonts w:ascii="Times New Roman" w:hAnsi="Times New Roman"/>
                <w:b/>
                <w:bCs/>
                <w:sz w:val="22"/>
                <w:szCs w:val="22"/>
              </w:rPr>
              <w:t xml:space="preserve">Статья 40. </w:t>
            </w:r>
            <w:r w:rsidRPr="000E726B">
              <w:rPr>
                <w:rFonts w:ascii="Times New Roman" w:hAnsi="Times New Roman"/>
                <w:sz w:val="22"/>
                <w:szCs w:val="22"/>
              </w:rPr>
              <w:t xml:space="preserve">Контроль </w:t>
            </w:r>
            <w:r w:rsidR="00F65CBB" w:rsidRPr="000E726B">
              <w:rPr>
                <w:rFonts w:ascii="Times New Roman" w:hAnsi="Times New Roman"/>
                <w:sz w:val="22"/>
                <w:szCs w:val="22"/>
              </w:rPr>
              <w:t>над</w:t>
            </w:r>
            <w:r w:rsidRPr="000E726B">
              <w:rPr>
                <w:rFonts w:ascii="Times New Roman" w:hAnsi="Times New Roman"/>
                <w:sz w:val="22"/>
                <w:szCs w:val="22"/>
              </w:rPr>
              <w:t xml:space="preserve"> использованием объектов недвижимости</w:t>
            </w:r>
          </w:p>
        </w:tc>
        <w:tc>
          <w:tcPr>
            <w:tcW w:w="1300" w:type="dxa"/>
            <w:shd w:val="clear" w:color="auto" w:fill="auto"/>
            <w:noWrap/>
            <w:vAlign w:val="bottom"/>
          </w:tcPr>
          <w:p w:rsidR="00FD7358" w:rsidRPr="00615A78" w:rsidRDefault="008E6E11" w:rsidP="00860432">
            <w:pPr>
              <w:spacing w:line="360" w:lineRule="auto"/>
              <w:rPr>
                <w:rFonts w:ascii="Times New Roman" w:hAnsi="Times New Roman"/>
                <w:sz w:val="22"/>
                <w:szCs w:val="22"/>
              </w:rPr>
            </w:pPr>
            <w:r w:rsidRPr="00615A78">
              <w:rPr>
                <w:rFonts w:ascii="Times New Roman" w:hAnsi="Times New Roman"/>
                <w:sz w:val="22"/>
                <w:szCs w:val="22"/>
              </w:rPr>
              <w:t>102</w:t>
            </w:r>
          </w:p>
        </w:tc>
      </w:tr>
      <w:tr w:rsidR="00FD7358" w:rsidRPr="00B71743">
        <w:trPr>
          <w:trHeight w:val="300"/>
        </w:trPr>
        <w:tc>
          <w:tcPr>
            <w:tcW w:w="8815" w:type="dxa"/>
            <w:shd w:val="clear" w:color="auto" w:fill="auto"/>
            <w:vAlign w:val="bottom"/>
          </w:tcPr>
          <w:p w:rsidR="00FD7358" w:rsidRPr="00037E23" w:rsidRDefault="00FD7358" w:rsidP="00860432">
            <w:pPr>
              <w:spacing w:line="360" w:lineRule="auto"/>
              <w:jc w:val="both"/>
              <w:rPr>
                <w:rFonts w:ascii="Times New Roman" w:hAnsi="Times New Roman"/>
                <w:sz w:val="22"/>
                <w:szCs w:val="22"/>
              </w:rPr>
            </w:pPr>
            <w:r w:rsidRPr="00037E23">
              <w:rPr>
                <w:rFonts w:ascii="Times New Roman" w:hAnsi="Times New Roman"/>
                <w:b/>
                <w:bCs/>
                <w:sz w:val="22"/>
                <w:szCs w:val="22"/>
              </w:rPr>
              <w:t>Статья 41.</w:t>
            </w:r>
            <w:r w:rsidRPr="00037E23">
              <w:rPr>
                <w:rFonts w:ascii="Times New Roman" w:hAnsi="Times New Roman"/>
                <w:sz w:val="22"/>
                <w:szCs w:val="22"/>
              </w:rPr>
              <w:t xml:space="preserve"> Ответственность за нарушения Правил</w:t>
            </w:r>
          </w:p>
        </w:tc>
        <w:tc>
          <w:tcPr>
            <w:tcW w:w="1300" w:type="dxa"/>
            <w:shd w:val="clear" w:color="auto" w:fill="auto"/>
            <w:noWrap/>
            <w:vAlign w:val="bottom"/>
          </w:tcPr>
          <w:p w:rsidR="00FD7358" w:rsidRPr="00615A78" w:rsidRDefault="003844B5" w:rsidP="00860432">
            <w:pPr>
              <w:spacing w:line="360" w:lineRule="auto"/>
              <w:rPr>
                <w:rFonts w:ascii="Times New Roman" w:hAnsi="Times New Roman"/>
                <w:sz w:val="22"/>
                <w:szCs w:val="22"/>
              </w:rPr>
            </w:pPr>
            <w:r w:rsidRPr="00615A78">
              <w:rPr>
                <w:rFonts w:ascii="Times New Roman" w:hAnsi="Times New Roman"/>
                <w:sz w:val="22"/>
                <w:szCs w:val="22"/>
              </w:rPr>
              <w:t>102</w:t>
            </w:r>
          </w:p>
        </w:tc>
      </w:tr>
      <w:tr w:rsidR="00B73FBA" w:rsidRPr="00B71743">
        <w:trPr>
          <w:trHeight w:val="300"/>
        </w:trPr>
        <w:tc>
          <w:tcPr>
            <w:tcW w:w="8815" w:type="dxa"/>
            <w:shd w:val="clear" w:color="auto" w:fill="auto"/>
            <w:vAlign w:val="bottom"/>
          </w:tcPr>
          <w:p w:rsidR="00B73FBA" w:rsidRPr="00037E23" w:rsidRDefault="00B73FBA" w:rsidP="001E242F">
            <w:pPr>
              <w:shd w:val="clear" w:color="auto" w:fill="FFFFFF"/>
              <w:spacing w:line="360" w:lineRule="auto"/>
              <w:jc w:val="both"/>
              <w:rPr>
                <w:rFonts w:ascii="Times New Roman" w:hAnsi="Times New Roman"/>
                <w:sz w:val="22"/>
                <w:szCs w:val="22"/>
              </w:rPr>
            </w:pPr>
            <w:r w:rsidRPr="00037E23">
              <w:rPr>
                <w:rFonts w:ascii="Times New Roman" w:hAnsi="Times New Roman"/>
                <w:b/>
                <w:bCs/>
                <w:sz w:val="22"/>
                <w:szCs w:val="22"/>
              </w:rPr>
              <w:t xml:space="preserve">ЧАСТЬ </w:t>
            </w:r>
            <w:r w:rsidRPr="00037E23">
              <w:rPr>
                <w:rFonts w:ascii="Times New Roman" w:hAnsi="Times New Roman"/>
                <w:b/>
                <w:bCs/>
                <w:sz w:val="22"/>
                <w:szCs w:val="22"/>
                <w:lang w:val="en-US"/>
              </w:rPr>
              <w:t>II</w:t>
            </w:r>
            <w:r w:rsidR="00D002D8" w:rsidRPr="00037E23">
              <w:rPr>
                <w:rFonts w:ascii="Times New Roman" w:hAnsi="Times New Roman"/>
                <w:b/>
                <w:bCs/>
                <w:sz w:val="22"/>
                <w:szCs w:val="22"/>
              </w:rPr>
              <w:t>.</w:t>
            </w:r>
            <w:r w:rsidR="001E242F" w:rsidRPr="00037E23">
              <w:rPr>
                <w:rFonts w:ascii="Times New Roman" w:hAnsi="Times New Roman"/>
                <w:b/>
                <w:bCs/>
                <w:sz w:val="22"/>
                <w:szCs w:val="22"/>
              </w:rPr>
              <w:t xml:space="preserve"> </w:t>
            </w:r>
            <w:r w:rsidRPr="00037E23">
              <w:rPr>
                <w:rFonts w:ascii="Times New Roman" w:hAnsi="Times New Roman"/>
                <w:b/>
                <w:bCs/>
                <w:sz w:val="22"/>
                <w:szCs w:val="22"/>
              </w:rPr>
              <w:t>КАРТА ГРАДОСТРОИТЕЛЬНОГО ЗОНИРОВАНИЯ. КАРТА ЗОН С ОСОБЫМИ УСЛОВИЯМИ ИСПОЛЬЗОВАНИЯ ТЕРРИТОРИИ</w:t>
            </w:r>
          </w:p>
        </w:tc>
        <w:tc>
          <w:tcPr>
            <w:tcW w:w="1300" w:type="dxa"/>
            <w:shd w:val="clear" w:color="auto" w:fill="auto"/>
            <w:noWrap/>
            <w:vAlign w:val="bottom"/>
          </w:tcPr>
          <w:p w:rsidR="00B73FBA" w:rsidRPr="00615A78" w:rsidRDefault="00CF0940" w:rsidP="00722BFD">
            <w:pPr>
              <w:spacing w:line="360" w:lineRule="auto"/>
              <w:rPr>
                <w:rFonts w:ascii="Times New Roman" w:hAnsi="Times New Roman"/>
                <w:sz w:val="22"/>
                <w:szCs w:val="22"/>
              </w:rPr>
            </w:pPr>
            <w:r w:rsidRPr="00615A78">
              <w:rPr>
                <w:rFonts w:ascii="Times New Roman" w:hAnsi="Times New Roman"/>
                <w:sz w:val="22"/>
                <w:szCs w:val="22"/>
              </w:rPr>
              <w:t>103</w:t>
            </w:r>
          </w:p>
        </w:tc>
      </w:tr>
      <w:tr w:rsidR="00B73FBA" w:rsidRPr="00B71743">
        <w:trPr>
          <w:cantSplit/>
          <w:trHeight w:val="300"/>
        </w:trPr>
        <w:tc>
          <w:tcPr>
            <w:tcW w:w="8815" w:type="dxa"/>
            <w:shd w:val="clear" w:color="auto" w:fill="auto"/>
            <w:vAlign w:val="bottom"/>
          </w:tcPr>
          <w:p w:rsidR="00B73FBA" w:rsidRPr="00132E0B" w:rsidRDefault="00B73FBA" w:rsidP="00E05694">
            <w:pPr>
              <w:shd w:val="clear" w:color="auto" w:fill="FFFFFF"/>
              <w:spacing w:line="360" w:lineRule="auto"/>
              <w:jc w:val="both"/>
              <w:rPr>
                <w:rFonts w:ascii="Times New Roman" w:hAnsi="Times New Roman"/>
                <w:sz w:val="22"/>
                <w:szCs w:val="22"/>
              </w:rPr>
            </w:pPr>
            <w:r w:rsidRPr="00132E0B">
              <w:rPr>
                <w:rFonts w:ascii="Times New Roman" w:hAnsi="Times New Roman"/>
                <w:b/>
                <w:sz w:val="22"/>
                <w:szCs w:val="22"/>
              </w:rPr>
              <w:t xml:space="preserve">Статья 42. Карта градостроительного зонирования территории </w:t>
            </w:r>
            <w:r w:rsidR="00E05694" w:rsidRPr="00132E0B">
              <w:rPr>
                <w:rFonts w:ascii="Times New Roman" w:hAnsi="Times New Roman"/>
                <w:b/>
                <w:sz w:val="22"/>
                <w:szCs w:val="22"/>
              </w:rPr>
              <w:t xml:space="preserve">сельского поселения </w:t>
            </w:r>
            <w:r w:rsidR="00D569DC">
              <w:rPr>
                <w:rFonts w:ascii="Times New Roman" w:hAnsi="Times New Roman"/>
                <w:b/>
                <w:sz w:val="22"/>
                <w:szCs w:val="22"/>
              </w:rPr>
              <w:t>Краснооктябрь</w:t>
            </w:r>
            <w:r w:rsidR="00E05694" w:rsidRPr="00132E0B">
              <w:rPr>
                <w:rFonts w:ascii="Times New Roman" w:hAnsi="Times New Roman"/>
                <w:b/>
                <w:sz w:val="22"/>
                <w:szCs w:val="22"/>
              </w:rPr>
              <w:t>ское</w:t>
            </w:r>
          </w:p>
        </w:tc>
        <w:tc>
          <w:tcPr>
            <w:tcW w:w="1300" w:type="dxa"/>
            <w:shd w:val="clear" w:color="auto" w:fill="auto"/>
            <w:noWrap/>
            <w:vAlign w:val="bottom"/>
          </w:tcPr>
          <w:p w:rsidR="00B73FBA" w:rsidRPr="00615A78" w:rsidRDefault="00CF0940" w:rsidP="00860432">
            <w:pPr>
              <w:spacing w:line="360" w:lineRule="auto"/>
              <w:rPr>
                <w:rFonts w:ascii="Times New Roman" w:hAnsi="Times New Roman"/>
                <w:sz w:val="22"/>
                <w:szCs w:val="22"/>
              </w:rPr>
            </w:pPr>
            <w:r w:rsidRPr="00615A78">
              <w:rPr>
                <w:rFonts w:ascii="Times New Roman" w:hAnsi="Times New Roman"/>
                <w:sz w:val="22"/>
                <w:szCs w:val="22"/>
              </w:rPr>
              <w:t>103</w:t>
            </w:r>
          </w:p>
        </w:tc>
      </w:tr>
      <w:tr w:rsidR="00B73FBA" w:rsidRPr="00B71743">
        <w:trPr>
          <w:trHeight w:val="300"/>
        </w:trPr>
        <w:tc>
          <w:tcPr>
            <w:tcW w:w="8815" w:type="dxa"/>
            <w:shd w:val="clear" w:color="auto" w:fill="auto"/>
            <w:vAlign w:val="bottom"/>
          </w:tcPr>
          <w:p w:rsidR="00B73FBA" w:rsidRPr="005B6108" w:rsidRDefault="00B73FBA" w:rsidP="00F53F65">
            <w:pPr>
              <w:shd w:val="clear" w:color="auto" w:fill="FFFFFF"/>
              <w:spacing w:line="360" w:lineRule="auto"/>
              <w:rPr>
                <w:rFonts w:ascii="Times New Roman" w:hAnsi="Times New Roman"/>
                <w:b/>
                <w:sz w:val="22"/>
                <w:szCs w:val="22"/>
              </w:rPr>
            </w:pPr>
            <w:r w:rsidRPr="005B6108">
              <w:rPr>
                <w:rFonts w:ascii="Times New Roman" w:hAnsi="Times New Roman"/>
                <w:b/>
                <w:sz w:val="22"/>
                <w:szCs w:val="22"/>
              </w:rPr>
              <w:t xml:space="preserve">Статья 43. Карта зон </w:t>
            </w:r>
            <w:r w:rsidR="00F53F65" w:rsidRPr="005B6108">
              <w:rPr>
                <w:rFonts w:ascii="Times New Roman" w:hAnsi="Times New Roman"/>
                <w:b/>
                <w:sz w:val="22"/>
                <w:szCs w:val="22"/>
              </w:rPr>
              <w:t>с особыми условиями использования территории</w:t>
            </w:r>
          </w:p>
        </w:tc>
        <w:tc>
          <w:tcPr>
            <w:tcW w:w="1300" w:type="dxa"/>
            <w:shd w:val="clear" w:color="auto" w:fill="auto"/>
            <w:noWrap/>
            <w:vAlign w:val="bottom"/>
          </w:tcPr>
          <w:p w:rsidR="00B73FBA" w:rsidRPr="001209BD" w:rsidRDefault="00063CA5" w:rsidP="00722BFD">
            <w:pPr>
              <w:spacing w:line="360" w:lineRule="auto"/>
              <w:rPr>
                <w:rFonts w:ascii="Times New Roman" w:hAnsi="Times New Roman"/>
                <w:sz w:val="22"/>
                <w:szCs w:val="22"/>
              </w:rPr>
            </w:pPr>
            <w:r w:rsidRPr="001209BD">
              <w:rPr>
                <w:rFonts w:ascii="Times New Roman" w:hAnsi="Times New Roman"/>
                <w:sz w:val="22"/>
                <w:szCs w:val="22"/>
              </w:rPr>
              <w:t>103</w:t>
            </w:r>
          </w:p>
        </w:tc>
      </w:tr>
      <w:tr w:rsidR="00B73FBA" w:rsidRPr="00B71743">
        <w:trPr>
          <w:trHeight w:val="300"/>
        </w:trPr>
        <w:tc>
          <w:tcPr>
            <w:tcW w:w="8815" w:type="dxa"/>
            <w:shd w:val="clear" w:color="auto" w:fill="auto"/>
            <w:vAlign w:val="bottom"/>
          </w:tcPr>
          <w:p w:rsidR="00B73FBA" w:rsidRPr="007766EE" w:rsidRDefault="00E32B0B" w:rsidP="001E242F">
            <w:pPr>
              <w:spacing w:line="360" w:lineRule="auto"/>
              <w:jc w:val="both"/>
              <w:rPr>
                <w:rFonts w:ascii="Times New Roman" w:hAnsi="Times New Roman"/>
                <w:b/>
                <w:bCs/>
                <w:sz w:val="22"/>
                <w:szCs w:val="22"/>
              </w:rPr>
            </w:pPr>
            <w:r w:rsidRPr="007766EE">
              <w:rPr>
                <w:rFonts w:ascii="Times New Roman" w:hAnsi="Times New Roman"/>
                <w:b/>
                <w:bCs/>
                <w:sz w:val="22"/>
                <w:szCs w:val="22"/>
              </w:rPr>
              <w:t>ЧАСТЬ III.</w:t>
            </w:r>
            <w:r w:rsidR="001E242F" w:rsidRPr="007766EE">
              <w:rPr>
                <w:rFonts w:ascii="Times New Roman" w:hAnsi="Times New Roman"/>
                <w:b/>
                <w:bCs/>
                <w:sz w:val="22"/>
                <w:szCs w:val="22"/>
              </w:rPr>
              <w:t xml:space="preserve"> </w:t>
            </w:r>
            <w:r w:rsidR="00B73FBA" w:rsidRPr="007766EE">
              <w:rPr>
                <w:rFonts w:ascii="Times New Roman" w:hAnsi="Times New Roman"/>
                <w:b/>
                <w:bCs/>
                <w:sz w:val="22"/>
                <w:szCs w:val="22"/>
              </w:rPr>
              <w:t>ГРАДОСТРОИТЕЛЬНЫЕ РЕГЛАМЕНТЫ</w:t>
            </w:r>
          </w:p>
        </w:tc>
        <w:tc>
          <w:tcPr>
            <w:tcW w:w="1300" w:type="dxa"/>
            <w:shd w:val="clear" w:color="auto" w:fill="auto"/>
            <w:noWrap/>
            <w:vAlign w:val="bottom"/>
          </w:tcPr>
          <w:p w:rsidR="00B73FBA" w:rsidRPr="001209BD" w:rsidRDefault="00A167D1" w:rsidP="00860432">
            <w:pPr>
              <w:spacing w:line="360" w:lineRule="auto"/>
              <w:rPr>
                <w:rFonts w:ascii="Times New Roman" w:hAnsi="Times New Roman"/>
                <w:sz w:val="22"/>
                <w:szCs w:val="22"/>
              </w:rPr>
            </w:pPr>
            <w:r w:rsidRPr="001209BD">
              <w:rPr>
                <w:rFonts w:ascii="Times New Roman" w:hAnsi="Times New Roman"/>
                <w:sz w:val="22"/>
                <w:szCs w:val="22"/>
              </w:rPr>
              <w:t>105</w:t>
            </w:r>
          </w:p>
        </w:tc>
      </w:tr>
      <w:tr w:rsidR="00B73FBA" w:rsidRPr="00B71743">
        <w:trPr>
          <w:trHeight w:val="300"/>
        </w:trPr>
        <w:tc>
          <w:tcPr>
            <w:tcW w:w="8815" w:type="dxa"/>
            <w:shd w:val="clear" w:color="auto" w:fill="auto"/>
            <w:vAlign w:val="bottom"/>
          </w:tcPr>
          <w:p w:rsidR="00B73FBA" w:rsidRPr="00B544DC" w:rsidRDefault="00B73FBA" w:rsidP="00FD0408">
            <w:pPr>
              <w:tabs>
                <w:tab w:val="left" w:pos="10000"/>
              </w:tabs>
              <w:spacing w:line="360" w:lineRule="auto"/>
              <w:ind w:right="-37"/>
              <w:jc w:val="both"/>
              <w:rPr>
                <w:rFonts w:ascii="Times New Roman" w:hAnsi="Times New Roman"/>
                <w:b/>
                <w:bCs/>
                <w:sz w:val="22"/>
                <w:szCs w:val="22"/>
              </w:rPr>
            </w:pPr>
            <w:r w:rsidRPr="00B544DC">
              <w:rPr>
                <w:rFonts w:ascii="Times New Roman" w:hAnsi="Times New Roman"/>
                <w:b/>
                <w:bCs/>
                <w:sz w:val="22"/>
                <w:szCs w:val="22"/>
              </w:rPr>
              <w:lastRenderedPageBreak/>
              <w:t>Статья 4</w:t>
            </w:r>
            <w:r w:rsidR="00FD0408" w:rsidRPr="00B544DC">
              <w:rPr>
                <w:rFonts w:ascii="Times New Roman" w:hAnsi="Times New Roman"/>
                <w:b/>
                <w:bCs/>
                <w:sz w:val="22"/>
                <w:szCs w:val="22"/>
              </w:rPr>
              <w:t>4</w:t>
            </w:r>
            <w:r w:rsidRPr="00B544DC">
              <w:rPr>
                <w:rFonts w:ascii="Times New Roman" w:hAnsi="Times New Roman"/>
                <w:b/>
                <w:bCs/>
                <w:sz w:val="22"/>
                <w:szCs w:val="22"/>
              </w:rPr>
              <w:t xml:space="preserve">. Перечень территориальных зон, выделенных на карте градостроительного зонирования территории </w:t>
            </w:r>
            <w:r w:rsidR="00E05694" w:rsidRPr="00B544DC">
              <w:rPr>
                <w:rFonts w:ascii="Times New Roman" w:hAnsi="Times New Roman"/>
                <w:b/>
                <w:bCs/>
                <w:sz w:val="22"/>
                <w:szCs w:val="22"/>
              </w:rPr>
              <w:t xml:space="preserve">сельского поселения </w:t>
            </w:r>
            <w:r w:rsidR="00D569DC">
              <w:rPr>
                <w:rFonts w:ascii="Times New Roman" w:hAnsi="Times New Roman"/>
                <w:b/>
                <w:bCs/>
                <w:sz w:val="22"/>
                <w:szCs w:val="22"/>
              </w:rPr>
              <w:t>Краснооктябрь</w:t>
            </w:r>
            <w:r w:rsidR="00E05694" w:rsidRPr="00B544DC">
              <w:rPr>
                <w:rFonts w:ascii="Times New Roman" w:hAnsi="Times New Roman"/>
                <w:b/>
                <w:bCs/>
                <w:sz w:val="22"/>
                <w:szCs w:val="22"/>
              </w:rPr>
              <w:t>ское</w:t>
            </w:r>
          </w:p>
        </w:tc>
        <w:tc>
          <w:tcPr>
            <w:tcW w:w="1300" w:type="dxa"/>
            <w:shd w:val="clear" w:color="auto" w:fill="auto"/>
            <w:noWrap/>
            <w:vAlign w:val="bottom"/>
          </w:tcPr>
          <w:p w:rsidR="00B73FBA" w:rsidRPr="001209BD" w:rsidRDefault="00A167D1" w:rsidP="00722BFD">
            <w:pPr>
              <w:spacing w:line="360" w:lineRule="auto"/>
              <w:rPr>
                <w:rFonts w:ascii="Times New Roman" w:hAnsi="Times New Roman"/>
                <w:sz w:val="22"/>
                <w:szCs w:val="22"/>
              </w:rPr>
            </w:pPr>
            <w:r w:rsidRPr="001209BD">
              <w:rPr>
                <w:rFonts w:ascii="Times New Roman" w:hAnsi="Times New Roman"/>
                <w:sz w:val="22"/>
                <w:szCs w:val="22"/>
              </w:rPr>
              <w:t>105</w:t>
            </w:r>
          </w:p>
        </w:tc>
      </w:tr>
      <w:tr w:rsidR="00B73FBA" w:rsidRPr="00B71743">
        <w:trPr>
          <w:trHeight w:val="300"/>
        </w:trPr>
        <w:tc>
          <w:tcPr>
            <w:tcW w:w="8815" w:type="dxa"/>
            <w:shd w:val="clear" w:color="auto" w:fill="auto"/>
            <w:vAlign w:val="bottom"/>
          </w:tcPr>
          <w:p w:rsidR="00B73FBA" w:rsidRPr="007C1121" w:rsidRDefault="00722BFD" w:rsidP="00FD0408">
            <w:pPr>
              <w:numPr>
                <w:ilvl w:val="12"/>
                <w:numId w:val="0"/>
              </w:numPr>
              <w:tabs>
                <w:tab w:val="left" w:pos="-300"/>
                <w:tab w:val="left" w:pos="851"/>
              </w:tabs>
              <w:spacing w:line="360" w:lineRule="auto"/>
              <w:ind w:right="-34" w:firstLine="49"/>
              <w:jc w:val="both"/>
              <w:rPr>
                <w:rFonts w:ascii="Times New Roman" w:hAnsi="Times New Roman"/>
                <w:b/>
                <w:sz w:val="22"/>
                <w:szCs w:val="22"/>
              </w:rPr>
            </w:pPr>
            <w:r w:rsidRPr="007C1121">
              <w:rPr>
                <w:rFonts w:ascii="Times New Roman" w:hAnsi="Times New Roman"/>
                <w:b/>
                <w:sz w:val="22"/>
                <w:szCs w:val="22"/>
              </w:rPr>
              <w:t>СТАТЬЯ 4</w:t>
            </w:r>
            <w:r w:rsidR="00FD0408" w:rsidRPr="007C1121">
              <w:rPr>
                <w:rFonts w:ascii="Times New Roman" w:hAnsi="Times New Roman"/>
                <w:b/>
                <w:sz w:val="22"/>
                <w:szCs w:val="22"/>
              </w:rPr>
              <w:t>4</w:t>
            </w:r>
            <w:r w:rsidR="00B73FBA" w:rsidRPr="007C1121">
              <w:rPr>
                <w:rFonts w:ascii="Times New Roman" w:hAnsi="Times New Roman"/>
                <w:b/>
                <w:sz w:val="22"/>
                <w:szCs w:val="22"/>
              </w:rPr>
              <w:t>.1. ГРАДОСТРОИТЕЛЬНЫЕ РЕГЛАМЕНТЫ. ЖИЛЫЕ ЗОНЫ</w:t>
            </w:r>
          </w:p>
        </w:tc>
        <w:tc>
          <w:tcPr>
            <w:tcW w:w="1300" w:type="dxa"/>
            <w:shd w:val="clear" w:color="auto" w:fill="auto"/>
            <w:noWrap/>
            <w:vAlign w:val="bottom"/>
          </w:tcPr>
          <w:p w:rsidR="00B73FBA" w:rsidRPr="001209BD" w:rsidRDefault="00B95D22" w:rsidP="00860432">
            <w:pPr>
              <w:spacing w:line="360" w:lineRule="auto"/>
              <w:rPr>
                <w:rFonts w:ascii="Times New Roman" w:hAnsi="Times New Roman"/>
                <w:sz w:val="22"/>
                <w:szCs w:val="22"/>
              </w:rPr>
            </w:pPr>
            <w:r w:rsidRPr="001209BD">
              <w:rPr>
                <w:rFonts w:ascii="Times New Roman" w:hAnsi="Times New Roman"/>
                <w:sz w:val="22"/>
                <w:szCs w:val="22"/>
              </w:rPr>
              <w:t>107</w:t>
            </w:r>
          </w:p>
        </w:tc>
      </w:tr>
      <w:tr w:rsidR="00B73FBA" w:rsidRPr="00B71743">
        <w:trPr>
          <w:trHeight w:val="300"/>
        </w:trPr>
        <w:tc>
          <w:tcPr>
            <w:tcW w:w="8815" w:type="dxa"/>
            <w:shd w:val="clear" w:color="auto" w:fill="auto"/>
            <w:vAlign w:val="bottom"/>
          </w:tcPr>
          <w:p w:rsidR="00B73FBA" w:rsidRPr="00554420" w:rsidRDefault="00722BFD" w:rsidP="00FD0408">
            <w:pPr>
              <w:numPr>
                <w:ilvl w:val="12"/>
                <w:numId w:val="0"/>
              </w:numPr>
              <w:tabs>
                <w:tab w:val="left" w:pos="-300"/>
                <w:tab w:val="left" w:pos="851"/>
              </w:tabs>
              <w:spacing w:line="360" w:lineRule="auto"/>
              <w:ind w:right="-37" w:firstLine="49"/>
              <w:jc w:val="both"/>
              <w:rPr>
                <w:rFonts w:ascii="Times New Roman" w:hAnsi="Times New Roman"/>
                <w:b/>
                <w:bCs/>
                <w:sz w:val="22"/>
                <w:szCs w:val="22"/>
              </w:rPr>
            </w:pPr>
            <w:r w:rsidRPr="00554420">
              <w:rPr>
                <w:rFonts w:ascii="Times New Roman" w:hAnsi="Times New Roman"/>
                <w:b/>
                <w:sz w:val="22"/>
                <w:szCs w:val="22"/>
              </w:rPr>
              <w:t>СТАТЬЯ 4</w:t>
            </w:r>
            <w:r w:rsidR="00FD0408" w:rsidRPr="00554420">
              <w:rPr>
                <w:rFonts w:ascii="Times New Roman" w:hAnsi="Times New Roman"/>
                <w:b/>
                <w:sz w:val="22"/>
                <w:szCs w:val="22"/>
              </w:rPr>
              <w:t>4</w:t>
            </w:r>
            <w:r w:rsidR="00B73FBA" w:rsidRPr="00554420">
              <w:rPr>
                <w:rFonts w:ascii="Times New Roman" w:hAnsi="Times New Roman"/>
                <w:b/>
                <w:sz w:val="22"/>
                <w:szCs w:val="22"/>
              </w:rPr>
              <w:t>.2. ГРАДОСТРОИТЕЛЬНЫЕ РЕГЛАМЕНТЫ. ОБЩЕСТВЕННО-ДЕЛОВЫЕ И КОММЕРЧЕСКИЕ ЗОНЫ</w:t>
            </w:r>
          </w:p>
        </w:tc>
        <w:tc>
          <w:tcPr>
            <w:tcW w:w="1300" w:type="dxa"/>
            <w:shd w:val="clear" w:color="auto" w:fill="auto"/>
            <w:noWrap/>
            <w:vAlign w:val="bottom"/>
          </w:tcPr>
          <w:p w:rsidR="00B73FBA" w:rsidRPr="001209BD" w:rsidRDefault="001209BD" w:rsidP="00722BFD">
            <w:pPr>
              <w:spacing w:line="360" w:lineRule="auto"/>
              <w:rPr>
                <w:rFonts w:ascii="Times New Roman" w:hAnsi="Times New Roman"/>
                <w:sz w:val="22"/>
                <w:szCs w:val="22"/>
              </w:rPr>
            </w:pPr>
            <w:r w:rsidRPr="001209BD">
              <w:rPr>
                <w:rFonts w:ascii="Times New Roman" w:hAnsi="Times New Roman"/>
                <w:sz w:val="22"/>
                <w:szCs w:val="22"/>
              </w:rPr>
              <w:t>109</w:t>
            </w:r>
          </w:p>
        </w:tc>
      </w:tr>
      <w:tr w:rsidR="00B73FBA" w:rsidRPr="00B71743">
        <w:trPr>
          <w:trHeight w:val="300"/>
        </w:trPr>
        <w:tc>
          <w:tcPr>
            <w:tcW w:w="8815" w:type="dxa"/>
            <w:shd w:val="clear" w:color="auto" w:fill="auto"/>
            <w:vAlign w:val="bottom"/>
          </w:tcPr>
          <w:p w:rsidR="00B73FBA" w:rsidRPr="001A3C23" w:rsidRDefault="00722BFD" w:rsidP="00FD0408">
            <w:pPr>
              <w:pStyle w:val="ae"/>
              <w:spacing w:line="360" w:lineRule="auto"/>
              <w:ind w:firstLine="49"/>
              <w:jc w:val="both"/>
              <w:rPr>
                <w:rFonts w:ascii="Times New Roman" w:hAnsi="Times New Roman"/>
                <w:b/>
                <w:bCs/>
                <w:sz w:val="22"/>
                <w:szCs w:val="22"/>
              </w:rPr>
            </w:pPr>
            <w:r w:rsidRPr="001A3C23">
              <w:rPr>
                <w:rFonts w:ascii="Times New Roman" w:hAnsi="Times New Roman"/>
                <w:b/>
                <w:sz w:val="22"/>
                <w:szCs w:val="22"/>
              </w:rPr>
              <w:t>СТАТЬЯ 4</w:t>
            </w:r>
            <w:r w:rsidR="00FD0408" w:rsidRPr="001A3C23">
              <w:rPr>
                <w:rFonts w:ascii="Times New Roman" w:hAnsi="Times New Roman"/>
                <w:b/>
                <w:sz w:val="22"/>
                <w:szCs w:val="22"/>
              </w:rPr>
              <w:t>4</w:t>
            </w:r>
            <w:r w:rsidR="00B73FBA" w:rsidRPr="001A3C23">
              <w:rPr>
                <w:rFonts w:ascii="Times New Roman" w:hAnsi="Times New Roman"/>
                <w:b/>
                <w:sz w:val="22"/>
                <w:szCs w:val="22"/>
              </w:rPr>
              <w:t>.3. ГРАДОСТРОИТЕЛЬНЫЕ РЕГЛАМЕНТЫ. СПЕЦИАЛЬНЫЕ ОБСЛУЖИВАЮЩИЕ ЗОНЫ ДЛЯ ОБЪЕКТОВ С БОЛЬШИМИ ЗЕМЕЛЬНЫМИ УЧАСТКАМИ</w:t>
            </w:r>
          </w:p>
        </w:tc>
        <w:tc>
          <w:tcPr>
            <w:tcW w:w="1300" w:type="dxa"/>
            <w:shd w:val="clear" w:color="auto" w:fill="auto"/>
            <w:noWrap/>
            <w:vAlign w:val="bottom"/>
          </w:tcPr>
          <w:p w:rsidR="00B73FBA" w:rsidRPr="00CC2340" w:rsidRDefault="00CC2340" w:rsidP="00722BFD">
            <w:pPr>
              <w:spacing w:line="360" w:lineRule="auto"/>
              <w:rPr>
                <w:rFonts w:ascii="Times New Roman" w:hAnsi="Times New Roman"/>
                <w:sz w:val="22"/>
                <w:szCs w:val="22"/>
              </w:rPr>
            </w:pPr>
            <w:r w:rsidRPr="00CC2340">
              <w:rPr>
                <w:rFonts w:ascii="Times New Roman" w:hAnsi="Times New Roman"/>
                <w:sz w:val="22"/>
                <w:szCs w:val="22"/>
              </w:rPr>
              <w:t>112</w:t>
            </w:r>
          </w:p>
        </w:tc>
      </w:tr>
      <w:tr w:rsidR="00B73FBA" w:rsidRPr="00B71743">
        <w:trPr>
          <w:trHeight w:val="300"/>
        </w:trPr>
        <w:tc>
          <w:tcPr>
            <w:tcW w:w="8815" w:type="dxa"/>
            <w:shd w:val="clear" w:color="auto" w:fill="auto"/>
            <w:vAlign w:val="bottom"/>
          </w:tcPr>
          <w:p w:rsidR="00B73FBA" w:rsidRPr="00B87488" w:rsidRDefault="00B73FBA" w:rsidP="00FD0408">
            <w:pPr>
              <w:numPr>
                <w:ilvl w:val="12"/>
                <w:numId w:val="0"/>
              </w:numPr>
              <w:tabs>
                <w:tab w:val="left" w:pos="-200"/>
                <w:tab w:val="left" w:pos="851"/>
              </w:tabs>
              <w:spacing w:line="360" w:lineRule="auto"/>
              <w:ind w:right="-37" w:firstLine="49"/>
              <w:jc w:val="both"/>
              <w:rPr>
                <w:rFonts w:ascii="Times New Roman" w:hAnsi="Times New Roman"/>
                <w:b/>
                <w:bCs/>
                <w:sz w:val="22"/>
                <w:szCs w:val="22"/>
              </w:rPr>
            </w:pPr>
            <w:r w:rsidRPr="00B87488">
              <w:rPr>
                <w:rFonts w:ascii="Times New Roman" w:hAnsi="Times New Roman"/>
                <w:b/>
                <w:sz w:val="22"/>
                <w:szCs w:val="22"/>
              </w:rPr>
              <w:t>СТАТЬЯ 4</w:t>
            </w:r>
            <w:r w:rsidR="00FD0408" w:rsidRPr="00B87488">
              <w:rPr>
                <w:rFonts w:ascii="Times New Roman" w:hAnsi="Times New Roman"/>
                <w:b/>
                <w:sz w:val="22"/>
                <w:szCs w:val="22"/>
              </w:rPr>
              <w:t>4</w:t>
            </w:r>
            <w:r w:rsidRPr="00B87488">
              <w:rPr>
                <w:rFonts w:ascii="Times New Roman" w:hAnsi="Times New Roman"/>
                <w:b/>
                <w:sz w:val="22"/>
                <w:szCs w:val="22"/>
              </w:rPr>
              <w:t>.4. ГРАДОСТРОИТЕЛЬНЫЕ РЕГЛАМЕНТЫ. ПРОИЗВОДСТВЕННЫЕ И КОММУНАЛЬНЫЕ ЗОНЫ</w:t>
            </w:r>
          </w:p>
        </w:tc>
        <w:tc>
          <w:tcPr>
            <w:tcW w:w="1300" w:type="dxa"/>
            <w:shd w:val="clear" w:color="auto" w:fill="auto"/>
            <w:noWrap/>
            <w:vAlign w:val="bottom"/>
          </w:tcPr>
          <w:p w:rsidR="00B73FBA" w:rsidRPr="00AE3165" w:rsidRDefault="00AE3165" w:rsidP="00722BFD">
            <w:pPr>
              <w:spacing w:line="360" w:lineRule="auto"/>
              <w:rPr>
                <w:rFonts w:ascii="Times New Roman" w:hAnsi="Times New Roman"/>
                <w:sz w:val="22"/>
                <w:szCs w:val="22"/>
              </w:rPr>
            </w:pPr>
            <w:r w:rsidRPr="00AE3165">
              <w:rPr>
                <w:rFonts w:ascii="Times New Roman" w:hAnsi="Times New Roman"/>
                <w:sz w:val="22"/>
                <w:szCs w:val="22"/>
              </w:rPr>
              <w:t>114</w:t>
            </w:r>
          </w:p>
        </w:tc>
      </w:tr>
      <w:tr w:rsidR="00FA673B" w:rsidRPr="00B71743">
        <w:trPr>
          <w:trHeight w:val="300"/>
        </w:trPr>
        <w:tc>
          <w:tcPr>
            <w:tcW w:w="8815" w:type="dxa"/>
            <w:shd w:val="clear" w:color="auto" w:fill="auto"/>
            <w:vAlign w:val="bottom"/>
          </w:tcPr>
          <w:p w:rsidR="00FA673B" w:rsidRPr="00B87488" w:rsidRDefault="00FA673B" w:rsidP="00FA673B">
            <w:pPr>
              <w:numPr>
                <w:ilvl w:val="12"/>
                <w:numId w:val="0"/>
              </w:numPr>
              <w:tabs>
                <w:tab w:val="left" w:pos="-200"/>
                <w:tab w:val="left" w:pos="851"/>
              </w:tabs>
              <w:spacing w:line="360" w:lineRule="auto"/>
              <w:ind w:right="-37" w:firstLine="49"/>
              <w:jc w:val="both"/>
              <w:rPr>
                <w:rFonts w:ascii="Times New Roman" w:hAnsi="Times New Roman"/>
                <w:b/>
                <w:sz w:val="22"/>
                <w:szCs w:val="22"/>
              </w:rPr>
            </w:pPr>
            <w:r w:rsidRPr="00B87488">
              <w:rPr>
                <w:rFonts w:ascii="Times New Roman" w:hAnsi="Times New Roman"/>
                <w:b/>
                <w:sz w:val="22"/>
                <w:szCs w:val="22"/>
              </w:rPr>
              <w:t>СТАТЬЯ 44.</w:t>
            </w:r>
            <w:r>
              <w:rPr>
                <w:rFonts w:ascii="Times New Roman" w:hAnsi="Times New Roman"/>
                <w:b/>
                <w:sz w:val="22"/>
                <w:szCs w:val="22"/>
              </w:rPr>
              <w:t>5</w:t>
            </w:r>
            <w:r w:rsidRPr="00B87488">
              <w:rPr>
                <w:rFonts w:ascii="Times New Roman" w:hAnsi="Times New Roman"/>
                <w:b/>
                <w:sz w:val="22"/>
                <w:szCs w:val="22"/>
              </w:rPr>
              <w:t xml:space="preserve">. ГРАДОСТРОИТЕЛЬНЫЕ РЕГЛАМЕНТЫ. </w:t>
            </w:r>
            <w:r>
              <w:rPr>
                <w:rFonts w:ascii="Times New Roman" w:hAnsi="Times New Roman"/>
                <w:b/>
                <w:sz w:val="22"/>
                <w:szCs w:val="22"/>
              </w:rPr>
              <w:t>ЗОНЫ ИНЖЕНЕРНОЙ И ТРАНСПОРТНОЙ ИНФРАСТРУКТУР</w:t>
            </w:r>
          </w:p>
        </w:tc>
        <w:tc>
          <w:tcPr>
            <w:tcW w:w="1300" w:type="dxa"/>
            <w:shd w:val="clear" w:color="auto" w:fill="auto"/>
            <w:noWrap/>
            <w:vAlign w:val="bottom"/>
          </w:tcPr>
          <w:p w:rsidR="00FA673B" w:rsidRPr="00C61DF3" w:rsidRDefault="00C61DF3" w:rsidP="00722BFD">
            <w:pPr>
              <w:spacing w:line="360" w:lineRule="auto"/>
              <w:rPr>
                <w:rFonts w:ascii="Times New Roman" w:hAnsi="Times New Roman"/>
                <w:sz w:val="22"/>
                <w:szCs w:val="22"/>
              </w:rPr>
            </w:pPr>
            <w:r w:rsidRPr="00C61DF3">
              <w:rPr>
                <w:rFonts w:ascii="Times New Roman" w:hAnsi="Times New Roman"/>
                <w:sz w:val="22"/>
                <w:szCs w:val="22"/>
              </w:rPr>
              <w:t>120</w:t>
            </w:r>
          </w:p>
        </w:tc>
      </w:tr>
      <w:tr w:rsidR="00B73FBA" w:rsidRPr="00B71743">
        <w:trPr>
          <w:trHeight w:val="300"/>
        </w:trPr>
        <w:tc>
          <w:tcPr>
            <w:tcW w:w="8815" w:type="dxa"/>
            <w:shd w:val="clear" w:color="auto" w:fill="auto"/>
            <w:vAlign w:val="bottom"/>
          </w:tcPr>
          <w:p w:rsidR="00B73FBA" w:rsidRPr="00523D89" w:rsidRDefault="00B73FBA" w:rsidP="00FA673B">
            <w:pPr>
              <w:spacing w:line="360" w:lineRule="auto"/>
              <w:ind w:firstLine="49"/>
              <w:jc w:val="both"/>
              <w:rPr>
                <w:rFonts w:ascii="Times New Roman" w:hAnsi="Times New Roman"/>
                <w:b/>
                <w:bCs/>
                <w:sz w:val="22"/>
                <w:szCs w:val="22"/>
              </w:rPr>
            </w:pPr>
            <w:r w:rsidRPr="00523D89">
              <w:rPr>
                <w:rFonts w:ascii="Times New Roman" w:hAnsi="Times New Roman"/>
                <w:b/>
                <w:sz w:val="22"/>
                <w:szCs w:val="22"/>
              </w:rPr>
              <w:t>СТАТЬЯ 4</w:t>
            </w:r>
            <w:r w:rsidR="00FD0408" w:rsidRPr="00523D89">
              <w:rPr>
                <w:rFonts w:ascii="Times New Roman" w:hAnsi="Times New Roman"/>
                <w:b/>
                <w:sz w:val="22"/>
                <w:szCs w:val="22"/>
              </w:rPr>
              <w:t>4</w:t>
            </w:r>
            <w:r w:rsidRPr="00523D89">
              <w:rPr>
                <w:rFonts w:ascii="Times New Roman" w:hAnsi="Times New Roman"/>
                <w:b/>
                <w:sz w:val="22"/>
                <w:szCs w:val="22"/>
              </w:rPr>
              <w:t>.</w:t>
            </w:r>
            <w:r w:rsidR="00FA673B">
              <w:rPr>
                <w:rFonts w:ascii="Times New Roman" w:hAnsi="Times New Roman"/>
                <w:b/>
                <w:sz w:val="22"/>
                <w:szCs w:val="22"/>
              </w:rPr>
              <w:t>6</w:t>
            </w:r>
            <w:r w:rsidRPr="00523D89">
              <w:rPr>
                <w:rFonts w:ascii="Times New Roman" w:hAnsi="Times New Roman"/>
                <w:b/>
                <w:sz w:val="22"/>
                <w:szCs w:val="22"/>
              </w:rPr>
              <w:t>. ГРАДОСТРОИТЕЛЬНЫЕ РЕГЛАМЕНТЫ. РЕКРЕАЦИОННЫЕ ЗОНЫ</w:t>
            </w:r>
          </w:p>
        </w:tc>
        <w:tc>
          <w:tcPr>
            <w:tcW w:w="1300" w:type="dxa"/>
            <w:shd w:val="clear" w:color="auto" w:fill="auto"/>
            <w:noWrap/>
            <w:vAlign w:val="bottom"/>
          </w:tcPr>
          <w:p w:rsidR="00B73FBA" w:rsidRPr="00C90CB7" w:rsidRDefault="00C90CB7" w:rsidP="00722BFD">
            <w:pPr>
              <w:spacing w:line="360" w:lineRule="auto"/>
              <w:rPr>
                <w:rFonts w:ascii="Times New Roman" w:hAnsi="Times New Roman"/>
                <w:sz w:val="22"/>
                <w:szCs w:val="22"/>
              </w:rPr>
            </w:pPr>
            <w:r w:rsidRPr="00C90CB7">
              <w:rPr>
                <w:rFonts w:ascii="Times New Roman" w:hAnsi="Times New Roman"/>
                <w:sz w:val="22"/>
                <w:szCs w:val="22"/>
              </w:rPr>
              <w:t>121</w:t>
            </w:r>
          </w:p>
        </w:tc>
      </w:tr>
      <w:tr w:rsidR="00B73FBA" w:rsidRPr="00B71743">
        <w:trPr>
          <w:trHeight w:val="300"/>
        </w:trPr>
        <w:tc>
          <w:tcPr>
            <w:tcW w:w="8815" w:type="dxa"/>
            <w:shd w:val="clear" w:color="auto" w:fill="auto"/>
            <w:vAlign w:val="bottom"/>
          </w:tcPr>
          <w:p w:rsidR="00B73FBA" w:rsidRPr="00E82495" w:rsidRDefault="00B73FBA" w:rsidP="00FA673B">
            <w:pPr>
              <w:numPr>
                <w:ilvl w:val="12"/>
                <w:numId w:val="0"/>
              </w:numPr>
              <w:tabs>
                <w:tab w:val="left" w:pos="-100"/>
                <w:tab w:val="left" w:pos="851"/>
                <w:tab w:val="left" w:pos="1041"/>
                <w:tab w:val="left" w:pos="1750"/>
              </w:tabs>
              <w:spacing w:line="360" w:lineRule="auto"/>
              <w:ind w:right="-37" w:firstLine="49"/>
              <w:jc w:val="both"/>
              <w:rPr>
                <w:rFonts w:ascii="Times New Roman" w:hAnsi="Times New Roman"/>
                <w:b/>
                <w:bCs/>
                <w:sz w:val="22"/>
                <w:szCs w:val="22"/>
              </w:rPr>
            </w:pPr>
            <w:r w:rsidRPr="00E82495">
              <w:rPr>
                <w:rFonts w:ascii="Times New Roman" w:hAnsi="Times New Roman"/>
                <w:b/>
                <w:sz w:val="22"/>
                <w:szCs w:val="22"/>
              </w:rPr>
              <w:t xml:space="preserve">СТАТЬЯ </w:t>
            </w:r>
            <w:r w:rsidR="00B0482E" w:rsidRPr="00E82495">
              <w:rPr>
                <w:rFonts w:ascii="Times New Roman" w:hAnsi="Times New Roman"/>
                <w:b/>
                <w:sz w:val="22"/>
                <w:szCs w:val="22"/>
              </w:rPr>
              <w:tab/>
            </w:r>
            <w:r w:rsidRPr="00E82495">
              <w:rPr>
                <w:rFonts w:ascii="Times New Roman" w:hAnsi="Times New Roman"/>
                <w:b/>
                <w:sz w:val="22"/>
                <w:szCs w:val="22"/>
              </w:rPr>
              <w:t>4</w:t>
            </w:r>
            <w:r w:rsidR="00FD0408" w:rsidRPr="00E82495">
              <w:rPr>
                <w:rFonts w:ascii="Times New Roman" w:hAnsi="Times New Roman"/>
                <w:b/>
                <w:sz w:val="22"/>
                <w:szCs w:val="22"/>
              </w:rPr>
              <w:t>4</w:t>
            </w:r>
            <w:r w:rsidRPr="00E82495">
              <w:rPr>
                <w:rFonts w:ascii="Times New Roman" w:hAnsi="Times New Roman"/>
                <w:b/>
                <w:sz w:val="22"/>
                <w:szCs w:val="22"/>
              </w:rPr>
              <w:t>.</w:t>
            </w:r>
            <w:r w:rsidR="00FA673B">
              <w:rPr>
                <w:rFonts w:ascii="Times New Roman" w:hAnsi="Times New Roman"/>
                <w:b/>
                <w:sz w:val="22"/>
                <w:szCs w:val="22"/>
              </w:rPr>
              <w:t>7</w:t>
            </w:r>
            <w:r w:rsidRPr="00E82495">
              <w:rPr>
                <w:rFonts w:ascii="Times New Roman" w:hAnsi="Times New Roman"/>
                <w:b/>
                <w:sz w:val="22"/>
                <w:szCs w:val="22"/>
              </w:rPr>
              <w:t>. ГРАДОСТРОИТЕЛЬНЫЕ РЕГЛАМЕНТЫ. ЗОНЫ СЕЛЬСКОХОЗЯЙСТВЕННОГО ИСПОЛЬЗОВАНИЯ</w:t>
            </w:r>
          </w:p>
        </w:tc>
        <w:tc>
          <w:tcPr>
            <w:tcW w:w="1300" w:type="dxa"/>
            <w:shd w:val="clear" w:color="auto" w:fill="auto"/>
            <w:noWrap/>
            <w:vAlign w:val="bottom"/>
          </w:tcPr>
          <w:p w:rsidR="00B73FBA" w:rsidRPr="007C5794" w:rsidRDefault="007C5794" w:rsidP="00722BFD">
            <w:pPr>
              <w:spacing w:line="360" w:lineRule="auto"/>
              <w:rPr>
                <w:rFonts w:ascii="Times New Roman" w:hAnsi="Times New Roman"/>
                <w:sz w:val="22"/>
                <w:szCs w:val="22"/>
              </w:rPr>
            </w:pPr>
            <w:r w:rsidRPr="007C5794">
              <w:rPr>
                <w:rFonts w:ascii="Times New Roman" w:hAnsi="Times New Roman"/>
                <w:sz w:val="22"/>
                <w:szCs w:val="22"/>
              </w:rPr>
              <w:t>123</w:t>
            </w:r>
          </w:p>
        </w:tc>
      </w:tr>
      <w:tr w:rsidR="00B73FBA" w:rsidRPr="00B71743">
        <w:trPr>
          <w:trHeight w:val="300"/>
        </w:trPr>
        <w:tc>
          <w:tcPr>
            <w:tcW w:w="8815" w:type="dxa"/>
            <w:shd w:val="clear" w:color="auto" w:fill="auto"/>
            <w:vAlign w:val="bottom"/>
          </w:tcPr>
          <w:p w:rsidR="00B73FBA" w:rsidRPr="00E96902" w:rsidRDefault="00B73FBA" w:rsidP="00FA673B">
            <w:pPr>
              <w:numPr>
                <w:ilvl w:val="12"/>
                <w:numId w:val="0"/>
              </w:numPr>
              <w:tabs>
                <w:tab w:val="left" w:pos="-200"/>
                <w:tab w:val="left" w:pos="851"/>
                <w:tab w:val="left" w:pos="1750"/>
              </w:tabs>
              <w:spacing w:line="360" w:lineRule="auto"/>
              <w:ind w:right="-37" w:firstLine="49"/>
              <w:jc w:val="both"/>
              <w:rPr>
                <w:rFonts w:ascii="Times New Roman" w:hAnsi="Times New Roman"/>
                <w:b/>
                <w:sz w:val="22"/>
                <w:szCs w:val="22"/>
              </w:rPr>
            </w:pPr>
            <w:r w:rsidRPr="00E96902">
              <w:rPr>
                <w:rFonts w:ascii="Times New Roman" w:hAnsi="Times New Roman"/>
                <w:b/>
                <w:sz w:val="22"/>
                <w:szCs w:val="22"/>
              </w:rPr>
              <w:t>СТАТЬЯ 4</w:t>
            </w:r>
            <w:r w:rsidR="00FD0408" w:rsidRPr="00E96902">
              <w:rPr>
                <w:rFonts w:ascii="Times New Roman" w:hAnsi="Times New Roman"/>
                <w:b/>
                <w:sz w:val="22"/>
                <w:szCs w:val="22"/>
              </w:rPr>
              <w:t>4</w:t>
            </w:r>
            <w:r w:rsidRPr="00E96902">
              <w:rPr>
                <w:rFonts w:ascii="Times New Roman" w:hAnsi="Times New Roman"/>
                <w:b/>
                <w:sz w:val="22"/>
                <w:szCs w:val="22"/>
              </w:rPr>
              <w:t>.</w:t>
            </w:r>
            <w:r w:rsidR="00FA673B">
              <w:rPr>
                <w:rFonts w:ascii="Times New Roman" w:hAnsi="Times New Roman"/>
                <w:b/>
                <w:sz w:val="22"/>
                <w:szCs w:val="22"/>
              </w:rPr>
              <w:t>8</w:t>
            </w:r>
            <w:r w:rsidRPr="00E96902">
              <w:rPr>
                <w:rFonts w:ascii="Times New Roman" w:hAnsi="Times New Roman"/>
                <w:b/>
                <w:sz w:val="22"/>
                <w:szCs w:val="22"/>
              </w:rPr>
              <w:t xml:space="preserve"> ГРАДОСТРОИТЕЛЬНЫЕ РЕГЛАМЕНТЫ. ЗОНЫ СПЕЦИАЛЬНОГО НАЗНАЧЕНИЯ</w:t>
            </w:r>
          </w:p>
        </w:tc>
        <w:tc>
          <w:tcPr>
            <w:tcW w:w="1300" w:type="dxa"/>
            <w:shd w:val="clear" w:color="auto" w:fill="auto"/>
            <w:noWrap/>
            <w:vAlign w:val="bottom"/>
          </w:tcPr>
          <w:p w:rsidR="00B73FBA" w:rsidRPr="000B7CCD" w:rsidRDefault="000B7CCD" w:rsidP="00722BFD">
            <w:pPr>
              <w:spacing w:line="360" w:lineRule="auto"/>
              <w:rPr>
                <w:rFonts w:ascii="Times New Roman" w:hAnsi="Times New Roman"/>
                <w:sz w:val="22"/>
                <w:szCs w:val="22"/>
              </w:rPr>
            </w:pPr>
            <w:r w:rsidRPr="000B7CCD">
              <w:rPr>
                <w:rFonts w:ascii="Times New Roman" w:hAnsi="Times New Roman"/>
                <w:sz w:val="22"/>
                <w:szCs w:val="22"/>
              </w:rPr>
              <w:t>124</w:t>
            </w:r>
          </w:p>
        </w:tc>
      </w:tr>
      <w:tr w:rsidR="00FA673B" w:rsidRPr="00B71743">
        <w:trPr>
          <w:trHeight w:val="300"/>
        </w:trPr>
        <w:tc>
          <w:tcPr>
            <w:tcW w:w="8815" w:type="dxa"/>
            <w:shd w:val="clear" w:color="auto" w:fill="auto"/>
            <w:vAlign w:val="bottom"/>
          </w:tcPr>
          <w:p w:rsidR="00FA673B" w:rsidRPr="00E96902" w:rsidRDefault="00FA673B" w:rsidP="00FA673B">
            <w:pPr>
              <w:numPr>
                <w:ilvl w:val="12"/>
                <w:numId w:val="0"/>
              </w:numPr>
              <w:tabs>
                <w:tab w:val="left" w:pos="-200"/>
                <w:tab w:val="left" w:pos="851"/>
                <w:tab w:val="left" w:pos="1750"/>
              </w:tabs>
              <w:spacing w:line="360" w:lineRule="auto"/>
              <w:ind w:right="-37" w:firstLine="49"/>
              <w:jc w:val="both"/>
              <w:rPr>
                <w:rFonts w:ascii="Times New Roman" w:hAnsi="Times New Roman"/>
                <w:b/>
                <w:sz w:val="22"/>
                <w:szCs w:val="22"/>
              </w:rPr>
            </w:pPr>
            <w:r w:rsidRPr="00B87488">
              <w:rPr>
                <w:rFonts w:ascii="Times New Roman" w:hAnsi="Times New Roman"/>
                <w:b/>
                <w:sz w:val="22"/>
                <w:szCs w:val="22"/>
              </w:rPr>
              <w:t>СТАТЬЯ 44.</w:t>
            </w:r>
            <w:r>
              <w:rPr>
                <w:rFonts w:ascii="Times New Roman" w:hAnsi="Times New Roman"/>
                <w:b/>
                <w:sz w:val="22"/>
                <w:szCs w:val="22"/>
              </w:rPr>
              <w:t>9</w:t>
            </w:r>
            <w:r w:rsidRPr="00B87488">
              <w:rPr>
                <w:rFonts w:ascii="Times New Roman" w:hAnsi="Times New Roman"/>
                <w:b/>
                <w:sz w:val="22"/>
                <w:szCs w:val="22"/>
              </w:rPr>
              <w:t xml:space="preserve">. ГРАДОСТРОИТЕЛЬНЫЕ РЕГЛАМЕНТЫ. </w:t>
            </w:r>
            <w:r>
              <w:rPr>
                <w:rFonts w:ascii="Times New Roman" w:hAnsi="Times New Roman"/>
                <w:b/>
                <w:sz w:val="22"/>
                <w:szCs w:val="22"/>
              </w:rPr>
              <w:t>ПРОЧИЕ ЗОНЫ</w:t>
            </w:r>
          </w:p>
        </w:tc>
        <w:tc>
          <w:tcPr>
            <w:tcW w:w="1300" w:type="dxa"/>
            <w:shd w:val="clear" w:color="auto" w:fill="auto"/>
            <w:noWrap/>
            <w:vAlign w:val="bottom"/>
          </w:tcPr>
          <w:p w:rsidR="00FA673B" w:rsidRPr="000B7CCD" w:rsidRDefault="000B7CCD" w:rsidP="00722BFD">
            <w:pPr>
              <w:spacing w:line="360" w:lineRule="auto"/>
              <w:rPr>
                <w:rFonts w:ascii="Times New Roman" w:hAnsi="Times New Roman"/>
                <w:sz w:val="22"/>
                <w:szCs w:val="22"/>
              </w:rPr>
            </w:pPr>
            <w:r w:rsidRPr="000B7CCD">
              <w:rPr>
                <w:rFonts w:ascii="Times New Roman" w:hAnsi="Times New Roman"/>
                <w:sz w:val="22"/>
                <w:szCs w:val="22"/>
              </w:rPr>
              <w:t>125</w:t>
            </w:r>
          </w:p>
        </w:tc>
      </w:tr>
      <w:tr w:rsidR="00722BFD" w:rsidRPr="00B71743">
        <w:trPr>
          <w:trHeight w:val="300"/>
        </w:trPr>
        <w:tc>
          <w:tcPr>
            <w:tcW w:w="8815" w:type="dxa"/>
            <w:shd w:val="clear" w:color="auto" w:fill="auto"/>
            <w:vAlign w:val="bottom"/>
          </w:tcPr>
          <w:p w:rsidR="00722BFD" w:rsidRPr="008B62B7" w:rsidRDefault="00722BFD" w:rsidP="008B62B7">
            <w:pPr>
              <w:numPr>
                <w:ilvl w:val="12"/>
                <w:numId w:val="0"/>
              </w:numPr>
              <w:tabs>
                <w:tab w:val="left" w:pos="-200"/>
                <w:tab w:val="left" w:pos="851"/>
                <w:tab w:val="left" w:pos="1750"/>
              </w:tabs>
              <w:spacing w:line="360" w:lineRule="auto"/>
              <w:ind w:right="-37" w:firstLine="49"/>
              <w:jc w:val="both"/>
              <w:rPr>
                <w:rFonts w:ascii="Times New Roman" w:hAnsi="Times New Roman"/>
                <w:b/>
                <w:sz w:val="22"/>
                <w:szCs w:val="22"/>
              </w:rPr>
            </w:pPr>
            <w:r w:rsidRPr="008B62B7">
              <w:rPr>
                <w:rFonts w:ascii="Times New Roman" w:hAnsi="Times New Roman"/>
                <w:b/>
                <w:sz w:val="22"/>
                <w:szCs w:val="22"/>
              </w:rPr>
              <w:t>СТАТЬЯ 4</w:t>
            </w:r>
            <w:r w:rsidR="008B62B7" w:rsidRPr="008B62B7">
              <w:rPr>
                <w:rFonts w:ascii="Times New Roman" w:hAnsi="Times New Roman"/>
                <w:b/>
                <w:sz w:val="22"/>
                <w:szCs w:val="22"/>
              </w:rPr>
              <w:t>5</w:t>
            </w:r>
            <w:r w:rsidRPr="008B62B7">
              <w:rPr>
                <w:rFonts w:ascii="Times New Roman" w:hAnsi="Times New Roman"/>
                <w:b/>
                <w:sz w:val="22"/>
                <w:szCs w:val="22"/>
              </w:rPr>
              <w:t xml:space="preserve"> </w:t>
            </w:r>
            <w:r w:rsidRPr="008B62B7">
              <w:rPr>
                <w:rFonts w:ascii="Times New Roman" w:hAnsi="Times New Roman"/>
                <w:b/>
                <w:sz w:val="24"/>
                <w:szCs w:val="24"/>
              </w:rPr>
              <w:t>ОПИСАНИЕ ОГРАНИЧЕНИЙ</w:t>
            </w:r>
            <w:r w:rsidRPr="008B62B7">
              <w:rPr>
                <w:rFonts w:ascii="Times New Roman" w:hAnsi="Times New Roman"/>
                <w:sz w:val="24"/>
                <w:szCs w:val="24"/>
              </w:rPr>
              <w:t xml:space="preserve"> </w:t>
            </w:r>
            <w:r w:rsidR="00F53F65" w:rsidRPr="008B62B7">
              <w:rPr>
                <w:rFonts w:ascii="Times New Roman" w:hAnsi="Times New Roman"/>
                <w:b/>
                <w:sz w:val="24"/>
                <w:szCs w:val="24"/>
              </w:rPr>
              <w:t>ИСПОЛЬЗОВАНИЯ ТЕРРИТОРИИ</w:t>
            </w:r>
          </w:p>
        </w:tc>
        <w:tc>
          <w:tcPr>
            <w:tcW w:w="1300" w:type="dxa"/>
            <w:shd w:val="clear" w:color="auto" w:fill="auto"/>
            <w:noWrap/>
            <w:vAlign w:val="bottom"/>
          </w:tcPr>
          <w:p w:rsidR="00722BFD" w:rsidRPr="000B7CCD" w:rsidRDefault="000B7CCD" w:rsidP="00722BFD">
            <w:pPr>
              <w:spacing w:line="360" w:lineRule="auto"/>
              <w:rPr>
                <w:rFonts w:ascii="Times New Roman" w:hAnsi="Times New Roman"/>
                <w:sz w:val="22"/>
                <w:szCs w:val="22"/>
              </w:rPr>
            </w:pPr>
            <w:r w:rsidRPr="000B7CCD">
              <w:rPr>
                <w:rFonts w:ascii="Times New Roman" w:hAnsi="Times New Roman"/>
                <w:sz w:val="22"/>
                <w:szCs w:val="22"/>
              </w:rPr>
              <w:t>126</w:t>
            </w:r>
          </w:p>
        </w:tc>
      </w:tr>
    </w:tbl>
    <w:p w:rsidR="007A621C" w:rsidRPr="00686166" w:rsidRDefault="00A02E23" w:rsidP="005000C0">
      <w:pPr>
        <w:shd w:val="clear" w:color="auto" w:fill="FFFFFF"/>
        <w:tabs>
          <w:tab w:val="left" w:pos="8334"/>
        </w:tabs>
        <w:spacing w:after="160" w:line="360" w:lineRule="auto"/>
        <w:ind w:right="17" w:firstLine="709"/>
        <w:rPr>
          <w:rFonts w:ascii="Times New Roman" w:hAnsi="Times New Roman"/>
          <w:b/>
          <w:bCs/>
          <w:sz w:val="28"/>
          <w:szCs w:val="28"/>
        </w:rPr>
      </w:pPr>
      <w:bookmarkStart w:id="0" w:name="ch1"/>
      <w:bookmarkEnd w:id="0"/>
      <w:r w:rsidRPr="00570D06">
        <w:rPr>
          <w:rFonts w:ascii="Times New Roman" w:hAnsi="Times New Roman"/>
          <w:b/>
          <w:bCs/>
          <w:color w:val="FF0000"/>
          <w:sz w:val="24"/>
          <w:szCs w:val="24"/>
        </w:rPr>
        <w:br w:type="page"/>
      </w:r>
      <w:r w:rsidR="007A621C" w:rsidRPr="00686166">
        <w:rPr>
          <w:rFonts w:ascii="Times New Roman" w:hAnsi="Times New Roman"/>
          <w:b/>
          <w:bCs/>
          <w:sz w:val="28"/>
          <w:szCs w:val="28"/>
        </w:rPr>
        <w:lastRenderedPageBreak/>
        <w:t>ПРАВИЛА ЗЕМЛЕПОЛЬЗОВАНИЯ И ЗАСТРОЙКИ</w:t>
      </w:r>
      <w:r w:rsidR="00860432" w:rsidRPr="00686166">
        <w:rPr>
          <w:rFonts w:ascii="Times New Roman" w:hAnsi="Times New Roman"/>
          <w:b/>
          <w:bCs/>
          <w:sz w:val="28"/>
          <w:szCs w:val="28"/>
        </w:rPr>
        <w:t xml:space="preserve"> </w:t>
      </w:r>
      <w:r w:rsidR="00472E81" w:rsidRPr="00686166">
        <w:rPr>
          <w:rFonts w:ascii="Times New Roman" w:hAnsi="Times New Roman"/>
          <w:b/>
          <w:bCs/>
          <w:sz w:val="28"/>
          <w:szCs w:val="28"/>
        </w:rPr>
        <w:t xml:space="preserve">В </w:t>
      </w:r>
      <w:r w:rsidR="00057039" w:rsidRPr="00686166">
        <w:rPr>
          <w:rFonts w:ascii="Times New Roman" w:hAnsi="Times New Roman"/>
          <w:b/>
          <w:bCs/>
          <w:sz w:val="28"/>
          <w:szCs w:val="28"/>
        </w:rPr>
        <w:t>СЕЛЬСКОМ ПОСЕЛЕНИИ</w:t>
      </w:r>
      <w:r w:rsidR="009620F3" w:rsidRPr="00686166">
        <w:rPr>
          <w:rFonts w:ascii="Times New Roman" w:hAnsi="Times New Roman"/>
          <w:b/>
          <w:bCs/>
          <w:sz w:val="28"/>
          <w:szCs w:val="28"/>
        </w:rPr>
        <w:t xml:space="preserve"> </w:t>
      </w:r>
      <w:r w:rsidR="00D569DC" w:rsidRPr="00686166">
        <w:rPr>
          <w:rFonts w:ascii="Times New Roman" w:hAnsi="Times New Roman"/>
          <w:b/>
          <w:bCs/>
          <w:sz w:val="28"/>
          <w:szCs w:val="28"/>
        </w:rPr>
        <w:t>КРАСНООКТЯБРЬ</w:t>
      </w:r>
      <w:r w:rsidR="009620F3" w:rsidRPr="00686166">
        <w:rPr>
          <w:rFonts w:ascii="Times New Roman" w:hAnsi="Times New Roman"/>
          <w:b/>
          <w:bCs/>
          <w:sz w:val="28"/>
          <w:szCs w:val="28"/>
        </w:rPr>
        <w:t>СКОМ</w:t>
      </w:r>
    </w:p>
    <w:p w:rsidR="007A621C" w:rsidRPr="00C151E6" w:rsidRDefault="007A621C" w:rsidP="00DF193F">
      <w:pPr>
        <w:shd w:val="clear" w:color="auto" w:fill="FFFFFF"/>
        <w:tabs>
          <w:tab w:val="left" w:pos="8334"/>
        </w:tabs>
        <w:spacing w:line="360" w:lineRule="auto"/>
        <w:ind w:right="-37" w:firstLine="709"/>
        <w:jc w:val="both"/>
        <w:rPr>
          <w:rFonts w:ascii="Times New Roman" w:hAnsi="Times New Roman"/>
          <w:bCs/>
          <w:sz w:val="24"/>
          <w:szCs w:val="24"/>
        </w:rPr>
      </w:pPr>
      <w:r w:rsidRPr="00C151E6">
        <w:rPr>
          <w:rFonts w:ascii="Times New Roman" w:hAnsi="Times New Roman"/>
          <w:bCs/>
          <w:sz w:val="24"/>
          <w:szCs w:val="24"/>
        </w:rPr>
        <w:t xml:space="preserve">Правила землепользования и застройки </w:t>
      </w:r>
      <w:r w:rsidR="00472E81" w:rsidRPr="00C151E6">
        <w:rPr>
          <w:rFonts w:ascii="Times New Roman" w:hAnsi="Times New Roman"/>
          <w:bCs/>
          <w:sz w:val="24"/>
          <w:szCs w:val="24"/>
        </w:rPr>
        <w:t xml:space="preserve">в </w:t>
      </w:r>
      <w:r w:rsidR="00561C3A" w:rsidRPr="00C151E6">
        <w:rPr>
          <w:rFonts w:ascii="Times New Roman" w:hAnsi="Times New Roman"/>
          <w:bCs/>
          <w:sz w:val="24"/>
          <w:szCs w:val="24"/>
        </w:rPr>
        <w:t>сельском поселении</w:t>
      </w:r>
      <w:r w:rsidR="009620F3" w:rsidRPr="00C151E6">
        <w:rPr>
          <w:rFonts w:ascii="Times New Roman" w:hAnsi="Times New Roman"/>
          <w:bCs/>
          <w:sz w:val="24"/>
          <w:szCs w:val="24"/>
        </w:rPr>
        <w:t xml:space="preserve"> </w:t>
      </w:r>
      <w:r w:rsidR="00D569DC" w:rsidRPr="00C151E6">
        <w:rPr>
          <w:rFonts w:ascii="Times New Roman" w:hAnsi="Times New Roman"/>
          <w:bCs/>
          <w:sz w:val="24"/>
          <w:szCs w:val="24"/>
        </w:rPr>
        <w:t>Краснооктябрь</w:t>
      </w:r>
      <w:r w:rsidR="009620F3" w:rsidRPr="00C151E6">
        <w:rPr>
          <w:rFonts w:ascii="Times New Roman" w:hAnsi="Times New Roman"/>
          <w:bCs/>
          <w:sz w:val="24"/>
          <w:szCs w:val="24"/>
        </w:rPr>
        <w:t>ском</w:t>
      </w:r>
      <w:r w:rsidRPr="00C151E6">
        <w:rPr>
          <w:rFonts w:ascii="Times New Roman" w:hAnsi="Times New Roman"/>
          <w:bCs/>
          <w:sz w:val="24"/>
          <w:szCs w:val="24"/>
        </w:rPr>
        <w:t xml:space="preserve"> (далее – Правила) являются нормативным правовым актом муниципального образования</w:t>
      </w:r>
      <w:r w:rsidR="00472E81" w:rsidRPr="00C151E6">
        <w:rPr>
          <w:rFonts w:ascii="Times New Roman" w:hAnsi="Times New Roman"/>
          <w:bCs/>
          <w:sz w:val="24"/>
          <w:szCs w:val="24"/>
        </w:rPr>
        <w:t xml:space="preserve"> </w:t>
      </w:r>
      <w:r w:rsidR="00561C3A" w:rsidRPr="00C151E6">
        <w:rPr>
          <w:rFonts w:ascii="Times New Roman" w:hAnsi="Times New Roman"/>
          <w:bCs/>
          <w:sz w:val="24"/>
          <w:szCs w:val="24"/>
        </w:rPr>
        <w:t>сельское поселение</w:t>
      </w:r>
      <w:r w:rsidR="009620F3" w:rsidRPr="00C151E6">
        <w:rPr>
          <w:rFonts w:ascii="Times New Roman" w:hAnsi="Times New Roman"/>
          <w:bCs/>
          <w:sz w:val="24"/>
          <w:szCs w:val="24"/>
        </w:rPr>
        <w:t xml:space="preserve"> </w:t>
      </w:r>
      <w:r w:rsidR="00D569DC" w:rsidRPr="00C151E6">
        <w:rPr>
          <w:rFonts w:ascii="Times New Roman" w:hAnsi="Times New Roman"/>
          <w:bCs/>
          <w:sz w:val="24"/>
          <w:szCs w:val="24"/>
        </w:rPr>
        <w:t>Краснооктябрь</w:t>
      </w:r>
      <w:r w:rsidR="009620F3" w:rsidRPr="00C151E6">
        <w:rPr>
          <w:rFonts w:ascii="Times New Roman" w:hAnsi="Times New Roman"/>
          <w:bCs/>
          <w:sz w:val="24"/>
          <w:szCs w:val="24"/>
        </w:rPr>
        <w:t>ское</w:t>
      </w:r>
      <w:r w:rsidR="00561C3A" w:rsidRPr="00C151E6">
        <w:rPr>
          <w:rFonts w:ascii="Times New Roman" w:hAnsi="Times New Roman"/>
          <w:bCs/>
          <w:sz w:val="24"/>
          <w:szCs w:val="24"/>
        </w:rPr>
        <w:t xml:space="preserve"> </w:t>
      </w:r>
      <w:r w:rsidR="00D569DC" w:rsidRPr="00C151E6">
        <w:rPr>
          <w:rFonts w:ascii="Times New Roman" w:hAnsi="Times New Roman"/>
          <w:bCs/>
          <w:sz w:val="24"/>
          <w:szCs w:val="24"/>
        </w:rPr>
        <w:t>Веселов</w:t>
      </w:r>
      <w:r w:rsidR="00561C3A" w:rsidRPr="00C151E6">
        <w:rPr>
          <w:rFonts w:ascii="Times New Roman" w:hAnsi="Times New Roman"/>
          <w:bCs/>
          <w:sz w:val="24"/>
          <w:szCs w:val="24"/>
        </w:rPr>
        <w:t>ского</w:t>
      </w:r>
      <w:r w:rsidR="000B51BB" w:rsidRPr="00C151E6">
        <w:rPr>
          <w:rFonts w:ascii="Times New Roman" w:hAnsi="Times New Roman"/>
          <w:bCs/>
          <w:sz w:val="24"/>
          <w:szCs w:val="24"/>
        </w:rPr>
        <w:t xml:space="preserve"> </w:t>
      </w:r>
      <w:r w:rsidR="00472E81" w:rsidRPr="00C151E6">
        <w:rPr>
          <w:rFonts w:ascii="Times New Roman" w:hAnsi="Times New Roman"/>
          <w:bCs/>
          <w:sz w:val="24"/>
          <w:szCs w:val="24"/>
        </w:rPr>
        <w:t xml:space="preserve">района </w:t>
      </w:r>
      <w:r w:rsidR="00D569DC" w:rsidRPr="00C151E6">
        <w:rPr>
          <w:rFonts w:ascii="Times New Roman" w:hAnsi="Times New Roman"/>
          <w:bCs/>
          <w:sz w:val="24"/>
          <w:szCs w:val="24"/>
        </w:rPr>
        <w:t>Ростов</w:t>
      </w:r>
      <w:r w:rsidR="00561C3A" w:rsidRPr="00C151E6">
        <w:rPr>
          <w:rFonts w:ascii="Times New Roman" w:hAnsi="Times New Roman"/>
          <w:bCs/>
          <w:sz w:val="24"/>
          <w:szCs w:val="24"/>
        </w:rPr>
        <w:t>ской</w:t>
      </w:r>
      <w:r w:rsidR="00866976" w:rsidRPr="00C151E6">
        <w:rPr>
          <w:rFonts w:ascii="Times New Roman" w:hAnsi="Times New Roman"/>
          <w:bCs/>
          <w:sz w:val="24"/>
          <w:szCs w:val="24"/>
        </w:rPr>
        <w:t xml:space="preserve"> области</w:t>
      </w:r>
      <w:r w:rsidRPr="00C151E6">
        <w:rPr>
          <w:rFonts w:ascii="Times New Roman" w:hAnsi="Times New Roman"/>
          <w:bCs/>
          <w:sz w:val="24"/>
          <w:szCs w:val="24"/>
        </w:rPr>
        <w:t xml:space="preserve">,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w:t>
      </w:r>
      <w:r w:rsidR="004D1C43" w:rsidRPr="00C151E6">
        <w:rPr>
          <w:rFonts w:ascii="Times New Roman" w:hAnsi="Times New Roman"/>
          <w:bCs/>
          <w:sz w:val="24"/>
          <w:szCs w:val="24"/>
        </w:rPr>
        <w:t xml:space="preserve">и </w:t>
      </w:r>
      <w:r w:rsidRPr="00C151E6">
        <w:rPr>
          <w:rFonts w:ascii="Times New Roman" w:hAnsi="Times New Roman"/>
          <w:bCs/>
          <w:sz w:val="24"/>
          <w:szCs w:val="24"/>
        </w:rPr>
        <w:t xml:space="preserve">нормативными правовыми актами Российской Федерации, законами и иными нормативными правовыми актами </w:t>
      </w:r>
      <w:r w:rsidR="00D569DC" w:rsidRPr="00C151E6">
        <w:rPr>
          <w:rFonts w:ascii="Times New Roman" w:hAnsi="Times New Roman"/>
          <w:bCs/>
          <w:sz w:val="24"/>
          <w:szCs w:val="24"/>
        </w:rPr>
        <w:t>Ростов</w:t>
      </w:r>
      <w:r w:rsidR="00B7687F" w:rsidRPr="00C151E6">
        <w:rPr>
          <w:rFonts w:ascii="Times New Roman" w:hAnsi="Times New Roman"/>
          <w:bCs/>
          <w:sz w:val="24"/>
          <w:szCs w:val="24"/>
        </w:rPr>
        <w:t>ской</w:t>
      </w:r>
      <w:r w:rsidR="00161068" w:rsidRPr="00C151E6">
        <w:rPr>
          <w:rFonts w:ascii="Times New Roman" w:hAnsi="Times New Roman"/>
          <w:bCs/>
          <w:sz w:val="24"/>
          <w:szCs w:val="24"/>
        </w:rPr>
        <w:t xml:space="preserve"> области</w:t>
      </w:r>
      <w:r w:rsidRPr="00C151E6">
        <w:rPr>
          <w:rFonts w:ascii="Times New Roman" w:hAnsi="Times New Roman"/>
          <w:bCs/>
          <w:sz w:val="24"/>
          <w:szCs w:val="24"/>
        </w:rPr>
        <w:t xml:space="preserve">, Уставом </w:t>
      </w:r>
      <w:r w:rsidR="00D569DC" w:rsidRPr="00C151E6">
        <w:rPr>
          <w:rFonts w:ascii="Times New Roman" w:hAnsi="Times New Roman"/>
          <w:bCs/>
          <w:sz w:val="24"/>
          <w:szCs w:val="24"/>
        </w:rPr>
        <w:t>Веселов</w:t>
      </w:r>
      <w:r w:rsidR="00B7687F" w:rsidRPr="00C151E6">
        <w:rPr>
          <w:rFonts w:ascii="Times New Roman" w:hAnsi="Times New Roman"/>
          <w:bCs/>
          <w:sz w:val="24"/>
          <w:szCs w:val="24"/>
        </w:rPr>
        <w:t>ского</w:t>
      </w:r>
      <w:r w:rsidRPr="00C151E6">
        <w:rPr>
          <w:rFonts w:ascii="Times New Roman" w:hAnsi="Times New Roman"/>
          <w:bCs/>
          <w:sz w:val="24"/>
          <w:szCs w:val="24"/>
        </w:rPr>
        <w:t xml:space="preserve"> муниципального района, Устав</w:t>
      </w:r>
      <w:r w:rsidR="00DF7B8F" w:rsidRPr="00C151E6">
        <w:rPr>
          <w:rFonts w:ascii="Times New Roman" w:hAnsi="Times New Roman"/>
          <w:bCs/>
          <w:sz w:val="24"/>
          <w:szCs w:val="24"/>
        </w:rPr>
        <w:t>ом</w:t>
      </w:r>
      <w:r w:rsidRPr="00C151E6">
        <w:rPr>
          <w:rFonts w:ascii="Times New Roman" w:hAnsi="Times New Roman"/>
          <w:bCs/>
          <w:sz w:val="24"/>
          <w:szCs w:val="24"/>
        </w:rPr>
        <w:t xml:space="preserve"> </w:t>
      </w:r>
      <w:r w:rsidR="002C19F8" w:rsidRPr="00C151E6">
        <w:rPr>
          <w:rFonts w:ascii="Times New Roman" w:hAnsi="Times New Roman"/>
          <w:bCs/>
          <w:sz w:val="24"/>
          <w:szCs w:val="24"/>
        </w:rPr>
        <w:t>сельского поселения</w:t>
      </w:r>
      <w:r w:rsidR="009620F3" w:rsidRPr="00C151E6">
        <w:rPr>
          <w:rFonts w:ascii="Times New Roman" w:hAnsi="Times New Roman"/>
          <w:bCs/>
          <w:sz w:val="24"/>
          <w:szCs w:val="24"/>
        </w:rPr>
        <w:t xml:space="preserve"> </w:t>
      </w:r>
      <w:r w:rsidR="00D569DC" w:rsidRPr="00C151E6">
        <w:rPr>
          <w:rFonts w:ascii="Times New Roman" w:hAnsi="Times New Roman"/>
          <w:bCs/>
          <w:sz w:val="24"/>
          <w:szCs w:val="24"/>
        </w:rPr>
        <w:t>Краснооктябрь</w:t>
      </w:r>
      <w:r w:rsidR="009620F3" w:rsidRPr="00C151E6">
        <w:rPr>
          <w:rFonts w:ascii="Times New Roman" w:hAnsi="Times New Roman"/>
          <w:bCs/>
          <w:sz w:val="24"/>
          <w:szCs w:val="24"/>
        </w:rPr>
        <w:t>ского</w:t>
      </w:r>
      <w:r w:rsidRPr="00C151E6">
        <w:rPr>
          <w:rFonts w:ascii="Times New Roman" w:hAnsi="Times New Roman"/>
          <w:bCs/>
          <w:sz w:val="24"/>
          <w:szCs w:val="24"/>
        </w:rPr>
        <w:t xml:space="preserve">, </w:t>
      </w:r>
      <w:r w:rsidRPr="00C151E6">
        <w:rPr>
          <w:rFonts w:ascii="Times New Roman" w:hAnsi="Times New Roman"/>
          <w:sz w:val="24"/>
          <w:szCs w:val="24"/>
        </w:rPr>
        <w:t xml:space="preserve">генеральным планом территории муниципального образования </w:t>
      </w:r>
      <w:r w:rsidR="00B7687F" w:rsidRPr="00C151E6">
        <w:rPr>
          <w:rFonts w:ascii="Times New Roman" w:hAnsi="Times New Roman"/>
          <w:sz w:val="24"/>
          <w:szCs w:val="24"/>
        </w:rPr>
        <w:t>сельское поселение</w:t>
      </w:r>
      <w:r w:rsidR="009620F3" w:rsidRPr="00C151E6">
        <w:rPr>
          <w:rFonts w:ascii="Times New Roman" w:hAnsi="Times New Roman"/>
          <w:sz w:val="24"/>
          <w:szCs w:val="24"/>
        </w:rPr>
        <w:t xml:space="preserve"> </w:t>
      </w:r>
      <w:r w:rsidR="00D569DC" w:rsidRPr="00C151E6">
        <w:rPr>
          <w:rFonts w:ascii="Times New Roman" w:hAnsi="Times New Roman"/>
          <w:sz w:val="24"/>
          <w:szCs w:val="24"/>
        </w:rPr>
        <w:t>Краснооктябрь</w:t>
      </w:r>
      <w:r w:rsidR="009620F3" w:rsidRPr="00C151E6">
        <w:rPr>
          <w:rFonts w:ascii="Times New Roman" w:hAnsi="Times New Roman"/>
          <w:sz w:val="24"/>
          <w:szCs w:val="24"/>
        </w:rPr>
        <w:t>ское</w:t>
      </w:r>
      <w:r w:rsidRPr="00C151E6">
        <w:rPr>
          <w:rFonts w:ascii="Times New Roman" w:hAnsi="Times New Roman"/>
          <w:sz w:val="24"/>
          <w:szCs w:val="24"/>
        </w:rPr>
        <w:t>,</w:t>
      </w:r>
      <w:r w:rsidRPr="00C151E6">
        <w:rPr>
          <w:rFonts w:ascii="Times New Roman" w:hAnsi="Times New Roman"/>
          <w:bCs/>
          <w:sz w:val="24"/>
          <w:szCs w:val="24"/>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территории, </w:t>
      </w:r>
      <w:r w:rsidR="004D1C43" w:rsidRPr="00C151E6">
        <w:rPr>
          <w:rFonts w:ascii="Times New Roman" w:hAnsi="Times New Roman"/>
          <w:bCs/>
          <w:sz w:val="24"/>
          <w:szCs w:val="24"/>
        </w:rPr>
        <w:t xml:space="preserve">охраны </w:t>
      </w:r>
      <w:r w:rsidRPr="00C151E6">
        <w:rPr>
          <w:rFonts w:ascii="Times New Roman" w:hAnsi="Times New Roman"/>
          <w:bCs/>
          <w:sz w:val="24"/>
          <w:szCs w:val="24"/>
        </w:rPr>
        <w:t>окружающей среды и рационального использования природных ресурсов.</w:t>
      </w:r>
    </w:p>
    <w:p w:rsidR="001E6106" w:rsidRPr="00C151E6" w:rsidRDefault="001E6106" w:rsidP="00DF193F">
      <w:pPr>
        <w:shd w:val="clear" w:color="auto" w:fill="FFFFFF"/>
        <w:tabs>
          <w:tab w:val="left" w:pos="8334"/>
        </w:tabs>
        <w:ind w:right="-37" w:firstLine="709"/>
        <w:jc w:val="both"/>
        <w:rPr>
          <w:rFonts w:ascii="Times New Roman" w:hAnsi="Times New Roman"/>
          <w:bCs/>
          <w:sz w:val="24"/>
          <w:szCs w:val="24"/>
        </w:rPr>
      </w:pPr>
      <w:r w:rsidRPr="00C151E6">
        <w:rPr>
          <w:rFonts w:ascii="Times New Roman" w:hAnsi="Times New Roman"/>
          <w:b/>
          <w:bCs/>
          <w:sz w:val="28"/>
          <w:szCs w:val="28"/>
        </w:rPr>
        <w:br w:type="page"/>
      </w:r>
    </w:p>
    <w:p w:rsidR="00A847BE" w:rsidRPr="00FA6123" w:rsidRDefault="00A847BE" w:rsidP="00A847BE">
      <w:pPr>
        <w:shd w:val="clear" w:color="auto" w:fill="FFFFFF"/>
        <w:spacing w:after="160" w:line="360" w:lineRule="auto"/>
        <w:ind w:firstLine="709"/>
        <w:rPr>
          <w:rFonts w:ascii="Times New Roman" w:hAnsi="Times New Roman"/>
          <w:b/>
          <w:bCs/>
          <w:sz w:val="28"/>
          <w:szCs w:val="28"/>
        </w:rPr>
      </w:pPr>
      <w:r w:rsidRPr="00FA6123">
        <w:rPr>
          <w:rFonts w:ascii="Times New Roman" w:hAnsi="Times New Roman"/>
          <w:b/>
          <w:bCs/>
          <w:sz w:val="28"/>
          <w:szCs w:val="28"/>
        </w:rPr>
        <w:lastRenderedPageBreak/>
        <w:t xml:space="preserve">ЧАСТЬ </w:t>
      </w:r>
      <w:r w:rsidRPr="00FA6123">
        <w:rPr>
          <w:rFonts w:ascii="Times New Roman" w:hAnsi="Times New Roman"/>
          <w:b/>
          <w:bCs/>
          <w:sz w:val="28"/>
          <w:szCs w:val="28"/>
          <w:lang w:val="en-US"/>
        </w:rPr>
        <w:t>I</w:t>
      </w:r>
      <w:r w:rsidRPr="00FA6123">
        <w:rPr>
          <w:rFonts w:ascii="Times New Roman" w:hAnsi="Times New Roman"/>
          <w:b/>
          <w:bCs/>
          <w:sz w:val="28"/>
          <w:szCs w:val="28"/>
        </w:rPr>
        <w:t>. ПОРЯДОК РЕГУЛИРОВАНИЯ</w:t>
      </w:r>
      <w:r w:rsidRPr="00FA6123">
        <w:rPr>
          <w:rFonts w:ascii="Times New Roman" w:hAnsi="Times New Roman"/>
          <w:sz w:val="28"/>
          <w:szCs w:val="28"/>
        </w:rPr>
        <w:t xml:space="preserve"> </w:t>
      </w:r>
      <w:r w:rsidRPr="00FA6123">
        <w:rPr>
          <w:rFonts w:ascii="Times New Roman" w:hAnsi="Times New Roman"/>
          <w:b/>
          <w:bCs/>
          <w:sz w:val="28"/>
          <w:szCs w:val="28"/>
        </w:rPr>
        <w:t>ЗЕМЛЕПОЛЬЗОВАНИЯ И ЗАСТРОЙКИ НА ОСНОВЕ ГРАДОСТРОИТЕЛЬНОГО ЗОНИРОВАНИЯ</w:t>
      </w:r>
    </w:p>
    <w:p w:rsidR="00A847BE" w:rsidRPr="00FA6123" w:rsidRDefault="00A847BE" w:rsidP="00A847BE">
      <w:pPr>
        <w:shd w:val="clear" w:color="auto" w:fill="FFFFFF"/>
        <w:tabs>
          <w:tab w:val="left" w:pos="8334"/>
        </w:tabs>
        <w:spacing w:before="160" w:after="160" w:line="360" w:lineRule="auto"/>
        <w:ind w:firstLine="709"/>
        <w:rPr>
          <w:rFonts w:ascii="Times New Roman" w:hAnsi="Times New Roman"/>
          <w:bCs/>
          <w:sz w:val="24"/>
          <w:szCs w:val="24"/>
        </w:rPr>
      </w:pPr>
      <w:r w:rsidRPr="00FA6123">
        <w:rPr>
          <w:rFonts w:ascii="Times New Roman" w:hAnsi="Times New Roman"/>
          <w:b/>
          <w:bCs/>
          <w:sz w:val="24"/>
          <w:szCs w:val="24"/>
        </w:rPr>
        <w:t>Глава 1. Общие положения</w:t>
      </w:r>
    </w:p>
    <w:p w:rsidR="00A847BE" w:rsidRPr="00FA6123" w:rsidRDefault="00A847BE" w:rsidP="00A847BE">
      <w:pPr>
        <w:shd w:val="clear" w:color="auto" w:fill="FFFFFF"/>
        <w:tabs>
          <w:tab w:val="left" w:pos="8334"/>
        </w:tabs>
        <w:spacing w:after="160" w:line="360" w:lineRule="auto"/>
        <w:ind w:firstLine="709"/>
        <w:jc w:val="both"/>
        <w:rPr>
          <w:rFonts w:ascii="Times New Roman" w:hAnsi="Times New Roman"/>
          <w:b/>
          <w:bCs/>
          <w:sz w:val="24"/>
          <w:szCs w:val="24"/>
        </w:rPr>
      </w:pPr>
      <w:r w:rsidRPr="00FA6123">
        <w:rPr>
          <w:rFonts w:ascii="Times New Roman" w:hAnsi="Times New Roman"/>
          <w:b/>
          <w:sz w:val="24"/>
          <w:szCs w:val="24"/>
        </w:rPr>
        <w:t>Статья 1. Основные понятия, используемые в Правилах</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sz w:val="24"/>
          <w:szCs w:val="24"/>
        </w:rPr>
        <w:t>Понятия, используемые в настоящих Правилах, применяются в следующем значении:</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акт приемки</w:t>
      </w:r>
      <w:r w:rsidRPr="00AE74A5">
        <w:rPr>
          <w:rFonts w:ascii="Times New Roman" w:hAnsi="Times New Roman"/>
          <w:sz w:val="24"/>
          <w:szCs w:val="24"/>
        </w:rPr>
        <w:t xml:space="preserve"> – оформленный в соответствии с требованиями гражданского законодательства документ, </w:t>
      </w:r>
      <w:r w:rsidRPr="00AE74A5">
        <w:rPr>
          <w:rFonts w:ascii="Times New Roman" w:hAnsi="Times New Roman"/>
          <w:snapToGrid w:val="0"/>
          <w:sz w:val="24"/>
          <w:szCs w:val="24"/>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AE74A5">
        <w:rPr>
          <w:rFonts w:ascii="Times New Roman" w:hAnsi="Times New Roman"/>
          <w:sz w:val="24"/>
          <w:szCs w:val="24"/>
        </w:rPr>
        <w:t xml:space="preserve">, иным условиям договора и что </w:t>
      </w:r>
      <w:r w:rsidRPr="00AE74A5">
        <w:rPr>
          <w:rFonts w:ascii="Times New Roman" w:hAnsi="Times New Roman"/>
          <w:snapToGrid w:val="0"/>
          <w:sz w:val="24"/>
          <w:szCs w:val="24"/>
        </w:rPr>
        <w:t>застройщик (заказчик) принимает выполненные исполнителем (подрядчиком, генеральным подрядчиком) работы;</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виды разрешенного использования недвижимости</w:t>
      </w:r>
      <w:r w:rsidRPr="00AE74A5">
        <w:rPr>
          <w:rFonts w:ascii="Times New Roman" w:hAnsi="Times New Roman"/>
          <w:sz w:val="24"/>
          <w:szCs w:val="24"/>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статье </w:t>
      </w:r>
      <w:r>
        <w:rPr>
          <w:rFonts w:ascii="Times New Roman" w:hAnsi="Times New Roman"/>
          <w:sz w:val="24"/>
          <w:szCs w:val="24"/>
        </w:rPr>
        <w:t>42</w:t>
      </w:r>
      <w:r w:rsidRPr="00AE74A5">
        <w:rPr>
          <w:rFonts w:ascii="Times New Roman" w:hAnsi="Times New Roman"/>
          <w:sz w:val="24"/>
          <w:szCs w:val="24"/>
        </w:rPr>
        <w:t xml:space="preserve">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A847BE" w:rsidRPr="00AE74A5" w:rsidRDefault="00A847BE" w:rsidP="00A847BE">
      <w:pPr>
        <w:tabs>
          <w:tab w:val="left" w:pos="0"/>
        </w:tabs>
        <w:spacing w:line="360" w:lineRule="auto"/>
        <w:ind w:firstLine="709"/>
        <w:jc w:val="both"/>
        <w:rPr>
          <w:rFonts w:ascii="Times New Roman" w:hAnsi="Times New Roman"/>
          <w:sz w:val="24"/>
          <w:szCs w:val="24"/>
        </w:rPr>
      </w:pPr>
      <w:r w:rsidRPr="00AE74A5">
        <w:rPr>
          <w:rFonts w:ascii="Times New Roman" w:hAnsi="Times New Roman"/>
          <w:b/>
          <w:sz w:val="24"/>
          <w:szCs w:val="24"/>
        </w:rPr>
        <w:t>водоохранная зона</w:t>
      </w:r>
      <w:r w:rsidRPr="00AE74A5">
        <w:rPr>
          <w:rFonts w:ascii="Times New Roman" w:hAnsi="Times New Roman"/>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847BE" w:rsidRPr="00AE74A5" w:rsidRDefault="00A847BE" w:rsidP="00A847BE">
      <w:pPr>
        <w:tabs>
          <w:tab w:val="left" w:pos="0"/>
        </w:tabs>
        <w:spacing w:line="360" w:lineRule="auto"/>
        <w:ind w:firstLine="709"/>
        <w:jc w:val="both"/>
        <w:rPr>
          <w:rFonts w:ascii="Times New Roman" w:hAnsi="Times New Roman"/>
          <w:sz w:val="24"/>
          <w:szCs w:val="24"/>
        </w:rPr>
      </w:pPr>
      <w:r w:rsidRPr="00AE74A5">
        <w:rPr>
          <w:rFonts w:ascii="Times New Roman" w:hAnsi="Times New Roman"/>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высота здания, строения, сооружения</w:t>
      </w:r>
      <w:r w:rsidRPr="00AE74A5">
        <w:rPr>
          <w:rFonts w:ascii="Times New Roman" w:hAnsi="Times New Roman"/>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градостроительное зонирование</w:t>
      </w:r>
      <w:r w:rsidRPr="00AE74A5">
        <w:rPr>
          <w:rFonts w:ascii="Times New Roman" w:hAnsi="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градостроительный план земельного участка</w:t>
      </w:r>
      <w:r w:rsidRPr="00AE74A5">
        <w:rPr>
          <w:rFonts w:ascii="Times New Roman" w:hAnsi="Times New Roman"/>
          <w:sz w:val="24"/>
          <w:szCs w:val="24"/>
        </w:rPr>
        <w:t xml:space="preserve"> – документ, подготавливаемый в составе документации по планировке территории (или как отдельный документ – в установленных </w:t>
      </w:r>
      <w:r w:rsidRPr="00AE74A5">
        <w:rPr>
          <w:rFonts w:ascii="Times New Roman" w:hAnsi="Times New Roman"/>
          <w:sz w:val="24"/>
          <w:szCs w:val="24"/>
        </w:rPr>
        <w:lastRenderedPageBreak/>
        <w:t>случаях),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градостроительный регламент</w:t>
      </w:r>
      <w:r w:rsidRPr="00AE74A5">
        <w:rPr>
          <w:rFonts w:ascii="Times New Roman"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территориальные зоны</w:t>
      </w:r>
      <w:r w:rsidRPr="00AE74A5">
        <w:rPr>
          <w:rFonts w:ascii="Times New Roman" w:hAnsi="Times New Roman"/>
          <w:sz w:val="24"/>
          <w:szCs w:val="24"/>
        </w:rPr>
        <w:t xml:space="preserve"> - зоны, для которых в настоящих Правилах определены границы и установлены градостроительные регламенты;</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застройщик</w:t>
      </w:r>
      <w:r w:rsidRPr="00AE74A5">
        <w:rPr>
          <w:rFonts w:ascii="Times New Roman" w:hAnsi="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заказчик</w:t>
      </w:r>
      <w:r w:rsidRPr="00AE74A5">
        <w:rPr>
          <w:rFonts w:ascii="Times New Roman" w:hAnsi="Times New Roman"/>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зеленые насаждения</w:t>
      </w:r>
      <w:r w:rsidRPr="00AE74A5">
        <w:rPr>
          <w:rFonts w:ascii="Times New Roman" w:hAnsi="Times New Roman"/>
          <w:sz w:val="24"/>
          <w:szCs w:val="24"/>
        </w:rPr>
        <w:t xml:space="preserve"> – деревья, кустарники, цветники, газоны;</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изменение недвижимости</w:t>
      </w:r>
      <w:r w:rsidRPr="00AE74A5">
        <w:rPr>
          <w:rFonts w:ascii="Times New Roman" w:hAnsi="Times New Roman"/>
          <w:sz w:val="24"/>
          <w:szCs w:val="24"/>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инженерная, транспортная и социальная инфраструктуры</w:t>
      </w:r>
      <w:r w:rsidRPr="00AE74A5">
        <w:rPr>
          <w:rFonts w:ascii="Times New Roman" w:hAnsi="Times New Roman"/>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коэффициент строительного использования земельного участка</w:t>
      </w:r>
      <w:r w:rsidRPr="00AE74A5">
        <w:rPr>
          <w:rFonts w:ascii="Times New Roman" w:hAnsi="Times New Roman"/>
          <w:sz w:val="24"/>
          <w:szCs w:val="24"/>
        </w:rPr>
        <w:t xml:space="preserve"> - отношение суммарной общей площади всех зданий, строений, сооружений на земельном участке </w:t>
      </w:r>
      <w:r w:rsidRPr="00AE74A5">
        <w:rPr>
          <w:rFonts w:ascii="Times New Roman" w:hAnsi="Times New Roman"/>
          <w:sz w:val="24"/>
          <w:szCs w:val="24"/>
        </w:rPr>
        <w:lastRenderedPageBreak/>
        <w:t>(существующих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A847BE" w:rsidRPr="00AE74A5" w:rsidRDefault="00A847BE" w:rsidP="00A847BE">
      <w:pPr>
        <w:spacing w:line="360" w:lineRule="auto"/>
        <w:ind w:firstLine="709"/>
        <w:jc w:val="both"/>
        <w:rPr>
          <w:rFonts w:ascii="Times New Roman" w:hAnsi="Times New Roman"/>
          <w:snapToGrid w:val="0"/>
          <w:sz w:val="24"/>
          <w:szCs w:val="24"/>
        </w:rPr>
      </w:pPr>
      <w:r w:rsidRPr="00AE74A5">
        <w:rPr>
          <w:rFonts w:ascii="Times New Roman" w:hAnsi="Times New Roman"/>
          <w:b/>
          <w:snapToGrid w:val="0"/>
          <w:sz w:val="24"/>
          <w:szCs w:val="24"/>
        </w:rPr>
        <w:t>красные линии</w:t>
      </w:r>
      <w:r w:rsidRPr="00AE74A5">
        <w:rPr>
          <w:rFonts w:ascii="Times New Roman" w:hAnsi="Times New Roman"/>
          <w:snapToGrid w:val="0"/>
          <w:sz w:val="24"/>
          <w:szCs w:val="24"/>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линии градостроительного регулирования</w:t>
      </w:r>
      <w:r w:rsidRPr="00AE74A5">
        <w:rPr>
          <w:rFonts w:ascii="Times New Roman" w:hAnsi="Times New Roman"/>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 xml:space="preserve">линии регулирования застройки </w:t>
      </w:r>
      <w:r w:rsidRPr="00AE74A5">
        <w:rPr>
          <w:rFonts w:ascii="Times New Roman" w:hAnsi="Times New Roman"/>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многоквартирный жилой дом</w:t>
      </w:r>
      <w:r w:rsidRPr="00AE74A5">
        <w:rPr>
          <w:rFonts w:ascii="Times New Roman" w:hAnsi="Times New Roman"/>
          <w:sz w:val="24"/>
          <w:szCs w:val="24"/>
        </w:rPr>
        <w:t xml:space="preserve"> - жилой дом, квартиры которого имеют выход на общие лестничные клетки и общий для всего дома земельный участок;</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объект капитального строительства</w:t>
      </w:r>
      <w:r w:rsidRPr="00AE74A5">
        <w:rPr>
          <w:rFonts w:ascii="Times New Roman" w:hAnsi="Times New Roman"/>
          <w:sz w:val="24"/>
          <w:szCs w:val="24"/>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отклонения от Правил</w:t>
      </w:r>
      <w:r w:rsidRPr="00AE74A5">
        <w:rPr>
          <w:rFonts w:ascii="Times New Roman" w:hAnsi="Times New Roman"/>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подрядчик</w:t>
      </w:r>
      <w:r w:rsidRPr="00AE74A5">
        <w:rPr>
          <w:rFonts w:ascii="Times New Roman" w:hAnsi="Times New Roman"/>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lastRenderedPageBreak/>
        <w:t>прибрежная защитная полоса</w:t>
      </w:r>
      <w:r w:rsidRPr="00AE74A5">
        <w:rPr>
          <w:rFonts w:ascii="Times New Roman" w:hAnsi="Times New Roman"/>
          <w:sz w:val="24"/>
          <w:szCs w:val="24"/>
        </w:rPr>
        <w:t xml:space="preserve"> - часть водоохранной зоны, для которой вводятся дополнительные ограничения землепользования, застройки и природопользования;</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проектная документация</w:t>
      </w:r>
      <w:r w:rsidRPr="00AE74A5">
        <w:rPr>
          <w:rFonts w:ascii="Times New Roman" w:hAnsi="Times New Roman"/>
          <w:sz w:val="24"/>
          <w:szCs w:val="24"/>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процент застройки участка</w:t>
      </w:r>
      <w:r w:rsidRPr="00AE74A5">
        <w:rPr>
          <w:rFonts w:ascii="Times New Roman" w:hAnsi="Times New Roman"/>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публичный сервитут</w:t>
      </w:r>
      <w:r w:rsidRPr="00AE74A5">
        <w:rPr>
          <w:rFonts w:ascii="Times New Roman" w:hAnsi="Times New Roman"/>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A847BE" w:rsidRPr="00AA61C6"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разрешение на строительство</w:t>
      </w:r>
      <w:r w:rsidRPr="00AA61C6">
        <w:rPr>
          <w:rFonts w:ascii="Times New Roman" w:hAnsi="Times New Roman"/>
          <w:b/>
          <w:sz w:val="24"/>
          <w:szCs w:val="24"/>
        </w:rPr>
        <w:t xml:space="preserve"> - </w:t>
      </w:r>
      <w:r w:rsidRPr="00AA61C6">
        <w:rPr>
          <w:rFonts w:ascii="Times New Roman" w:hAnsi="Times New Roman"/>
          <w:sz w:val="24"/>
          <w:szCs w:val="24"/>
        </w:rPr>
        <w:t>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законодательством Ростовской области;</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разрешенное использование</w:t>
      </w:r>
      <w:r w:rsidRPr="00AE74A5">
        <w:rPr>
          <w:rFonts w:ascii="Times New Roman" w:hAnsi="Times New Roman"/>
          <w:sz w:val="24"/>
          <w:szCs w:val="24"/>
        </w:rPr>
        <w:t xml:space="preserve"> </w:t>
      </w:r>
      <w:r w:rsidRPr="00AE74A5">
        <w:rPr>
          <w:rFonts w:ascii="Times New Roman" w:hAnsi="Times New Roman"/>
          <w:b/>
          <w:sz w:val="24"/>
          <w:szCs w:val="24"/>
        </w:rPr>
        <w:t>земельных участков и иных объектов недвижимости</w:t>
      </w:r>
      <w:r w:rsidRPr="00AE74A5">
        <w:rPr>
          <w:rFonts w:ascii="Times New Roman" w:hAnsi="Times New Roman"/>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A847BE" w:rsidRPr="00DA5868" w:rsidRDefault="00A847BE" w:rsidP="00A847BE">
      <w:pPr>
        <w:spacing w:line="360" w:lineRule="auto"/>
        <w:ind w:firstLine="709"/>
        <w:jc w:val="both"/>
        <w:rPr>
          <w:rFonts w:ascii="Times New Roman" w:hAnsi="Times New Roman"/>
          <w:sz w:val="24"/>
          <w:szCs w:val="24"/>
        </w:rPr>
      </w:pPr>
      <w:r w:rsidRPr="00DA5868">
        <w:rPr>
          <w:rFonts w:ascii="Times New Roman" w:hAnsi="Times New Roman"/>
          <w:b/>
          <w:sz w:val="24"/>
          <w:szCs w:val="24"/>
        </w:rPr>
        <w:t xml:space="preserve">разрешение на ввод объекта в эксплуатацию – </w:t>
      </w:r>
      <w:r w:rsidRPr="00DA5868">
        <w:rPr>
          <w:rFonts w:ascii="Times New Roman" w:hAnsi="Times New Roman"/>
          <w:sz w:val="24"/>
          <w:szCs w:val="24"/>
        </w:rPr>
        <w:t xml:space="preserve">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w:t>
      </w:r>
      <w:r w:rsidRPr="00DA5868">
        <w:rPr>
          <w:rFonts w:ascii="Times New Roman" w:hAnsi="Times New Roman"/>
          <w:sz w:val="24"/>
          <w:szCs w:val="24"/>
        </w:rPr>
        <w:lastRenderedPageBreak/>
        <w:t>земельного участка или в случае строительства, реконструкции линейного объекта проекту планировки территории и проекту межевания территории,</w:t>
      </w:r>
      <w:r>
        <w:rPr>
          <w:rFonts w:ascii="Times New Roman" w:hAnsi="Times New Roman"/>
          <w:sz w:val="24"/>
          <w:szCs w:val="24"/>
        </w:rPr>
        <w:t xml:space="preserve"> а также проектной документации</w:t>
      </w:r>
      <w:r w:rsidRPr="00DA5868">
        <w:rPr>
          <w:rFonts w:ascii="Times New Roman" w:hAnsi="Times New Roman"/>
          <w:sz w:val="24"/>
          <w:szCs w:val="24"/>
        </w:rPr>
        <w:t>;</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собственники земельных участков</w:t>
      </w:r>
      <w:r w:rsidRPr="00AE74A5">
        <w:rPr>
          <w:rFonts w:ascii="Times New Roman" w:hAnsi="Times New Roman"/>
          <w:sz w:val="24"/>
          <w:szCs w:val="24"/>
        </w:rPr>
        <w:t xml:space="preserve"> </w:t>
      </w:r>
      <w:r>
        <w:rPr>
          <w:rFonts w:ascii="Times New Roman" w:hAnsi="Times New Roman"/>
          <w:sz w:val="24"/>
          <w:szCs w:val="24"/>
        </w:rPr>
        <w:t>–</w:t>
      </w:r>
      <w:r w:rsidRPr="00AE74A5">
        <w:rPr>
          <w:rFonts w:ascii="Times New Roman" w:hAnsi="Times New Roman"/>
          <w:sz w:val="24"/>
          <w:szCs w:val="24"/>
        </w:rPr>
        <w:t xml:space="preserve"> </w:t>
      </w:r>
      <w:r>
        <w:rPr>
          <w:rFonts w:ascii="Times New Roman" w:hAnsi="Times New Roman"/>
          <w:sz w:val="24"/>
          <w:szCs w:val="24"/>
        </w:rPr>
        <w:t>юридические и физические</w:t>
      </w:r>
      <w:r w:rsidRPr="00AE74A5">
        <w:rPr>
          <w:rFonts w:ascii="Times New Roman" w:hAnsi="Times New Roman"/>
          <w:sz w:val="24"/>
          <w:szCs w:val="24"/>
        </w:rPr>
        <w:t xml:space="preserve"> лица, являющиеся собственниками земельных участков;</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землепользователи</w:t>
      </w:r>
      <w:r w:rsidRPr="00AE74A5">
        <w:rPr>
          <w:rFonts w:ascii="Times New Roman" w:hAnsi="Times New Roman"/>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землевладельцы</w:t>
      </w:r>
      <w:r w:rsidRPr="00AE74A5">
        <w:rPr>
          <w:rFonts w:ascii="Times New Roman" w:hAnsi="Times New Roman"/>
          <w:sz w:val="24"/>
          <w:szCs w:val="24"/>
        </w:rPr>
        <w:t xml:space="preserve"> - лица, владеющие и пользующиеся земельными участками на праве пожизненного наследуемого владения;</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арендаторы земельных участков</w:t>
      </w:r>
      <w:r w:rsidRPr="00AE74A5">
        <w:rPr>
          <w:rFonts w:ascii="Times New Roman" w:hAnsi="Times New Roman"/>
          <w:sz w:val="24"/>
          <w:szCs w:val="24"/>
        </w:rPr>
        <w:t xml:space="preserve"> - лица, владеющие и пользующиеся земельными участками по договору аренды, договору субаренды;</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строительные изменения недвижимости</w:t>
      </w:r>
      <w:r w:rsidRPr="00AE74A5">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строительство</w:t>
      </w:r>
      <w:r w:rsidRPr="00AE74A5">
        <w:rPr>
          <w:rFonts w:ascii="Times New Roman" w:hAnsi="Times New Roman"/>
          <w:sz w:val="24"/>
          <w:szCs w:val="24"/>
        </w:rPr>
        <w:t xml:space="preserve"> - создание зданий, строений, сооружений (в том числе на месте сносимых объектов капитального строительства);</w:t>
      </w:r>
    </w:p>
    <w:p w:rsidR="00A847BE" w:rsidRPr="00FA4047" w:rsidRDefault="00A847BE" w:rsidP="00A847BE">
      <w:pPr>
        <w:spacing w:line="360" w:lineRule="auto"/>
        <w:ind w:firstLine="709"/>
        <w:jc w:val="both"/>
        <w:rPr>
          <w:rFonts w:ascii="Times New Roman" w:hAnsi="Times New Roman"/>
          <w:b/>
          <w:sz w:val="24"/>
          <w:szCs w:val="24"/>
        </w:rPr>
      </w:pPr>
      <w:r w:rsidRPr="00AE74A5">
        <w:rPr>
          <w:rFonts w:ascii="Times New Roman" w:hAnsi="Times New Roman"/>
          <w:b/>
          <w:sz w:val="24"/>
          <w:szCs w:val="24"/>
        </w:rPr>
        <w:t>реконструкция</w:t>
      </w:r>
      <w:r>
        <w:rPr>
          <w:rFonts w:ascii="Times New Roman" w:hAnsi="Times New Roman"/>
          <w:b/>
          <w:sz w:val="24"/>
          <w:szCs w:val="24"/>
        </w:rPr>
        <w:t xml:space="preserve"> объектов капитального строительства (за исключением линейных объектов)</w:t>
      </w:r>
      <w:r w:rsidRPr="00FA4047">
        <w:rPr>
          <w:rFonts w:ascii="Times New Roman" w:hAnsi="Times New Roman"/>
          <w:b/>
          <w:sz w:val="24"/>
          <w:szCs w:val="24"/>
        </w:rPr>
        <w:t xml:space="preserve"> - </w:t>
      </w:r>
      <w:r w:rsidRPr="00FA4047">
        <w:rPr>
          <w:rFonts w:ascii="Times New Roman" w:hAnsi="Times New Roman"/>
          <w:sz w:val="24"/>
          <w:szCs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847BE" w:rsidRPr="00AE74A5" w:rsidRDefault="00A847BE" w:rsidP="00A847BE">
      <w:pPr>
        <w:spacing w:line="360" w:lineRule="auto"/>
        <w:ind w:firstLine="709"/>
        <w:jc w:val="both"/>
        <w:rPr>
          <w:rFonts w:ascii="Times New Roman" w:hAnsi="Times New Roman"/>
          <w:snapToGrid w:val="0"/>
          <w:sz w:val="24"/>
          <w:szCs w:val="24"/>
        </w:rPr>
      </w:pPr>
      <w:r w:rsidRPr="00AE74A5">
        <w:rPr>
          <w:rFonts w:ascii="Times New Roman" w:hAnsi="Times New Roman"/>
          <w:b/>
          <w:sz w:val="24"/>
          <w:szCs w:val="24"/>
        </w:rPr>
        <w:t>территории общего пользования</w:t>
      </w:r>
      <w:r w:rsidRPr="00AE74A5">
        <w:rPr>
          <w:rFonts w:ascii="Times New Roman" w:hAnsi="Times New Roman"/>
          <w:sz w:val="24"/>
          <w:szCs w:val="24"/>
        </w:rPr>
        <w:t xml:space="preserve"> - отграничиваемая красными линиями от иных территорий совокупность земельных участков (</w:t>
      </w:r>
      <w:r w:rsidRPr="00AE74A5">
        <w:rPr>
          <w:rFonts w:ascii="Times New Roman" w:hAnsi="Times New Roman"/>
          <w:snapToGrid w:val="0"/>
          <w:sz w:val="24"/>
          <w:szCs w:val="24"/>
        </w:rPr>
        <w:t>включая дороги, улицы, проезды, площади, скверы, бульвары, набережные</w:t>
      </w:r>
      <w:r w:rsidRPr="00AE74A5">
        <w:rPr>
          <w:rFonts w:ascii="Times New Roman" w:hAnsi="Times New Roman"/>
          <w:sz w:val="24"/>
          <w:szCs w:val="24"/>
        </w:rPr>
        <w:t>), которые не подлежат приватизации и беспрепятственно используются неограниченным кругом лиц</w:t>
      </w:r>
      <w:r w:rsidRPr="00AE74A5">
        <w:rPr>
          <w:rFonts w:ascii="Times New Roman" w:hAnsi="Times New Roman"/>
          <w:snapToGrid w:val="0"/>
          <w:sz w:val="24"/>
          <w:szCs w:val="24"/>
        </w:rPr>
        <w:t>;</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t>технические регламенты</w:t>
      </w:r>
      <w:r w:rsidRPr="00AE74A5">
        <w:rPr>
          <w:rFonts w:ascii="Times New Roman" w:hAnsi="Times New Roman"/>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A847BE" w:rsidRPr="00AE74A5" w:rsidRDefault="00A847BE" w:rsidP="00A847BE">
      <w:pPr>
        <w:spacing w:line="360" w:lineRule="auto"/>
        <w:ind w:firstLine="709"/>
        <w:jc w:val="both"/>
        <w:rPr>
          <w:rFonts w:ascii="Times New Roman" w:hAnsi="Times New Roman"/>
          <w:sz w:val="24"/>
          <w:szCs w:val="24"/>
        </w:rPr>
      </w:pPr>
      <w:r w:rsidRPr="00AE74A5">
        <w:rPr>
          <w:rFonts w:ascii="Times New Roman" w:hAnsi="Times New Roman"/>
          <w:b/>
          <w:sz w:val="24"/>
          <w:szCs w:val="24"/>
        </w:rPr>
        <w:lastRenderedPageBreak/>
        <w:t>частный сервитут</w:t>
      </w:r>
      <w:r w:rsidRPr="00AE74A5">
        <w:rPr>
          <w:rFonts w:ascii="Times New Roman" w:hAnsi="Times New Roman"/>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A847BE" w:rsidRPr="00AE74A5" w:rsidRDefault="00A847BE" w:rsidP="00A847BE">
      <w:pPr>
        <w:shd w:val="clear" w:color="auto" w:fill="FFFFFF"/>
        <w:tabs>
          <w:tab w:val="left" w:pos="8334"/>
        </w:tabs>
        <w:spacing w:before="160" w:after="160" w:line="360" w:lineRule="auto"/>
        <w:ind w:firstLine="709"/>
        <w:jc w:val="both"/>
        <w:rPr>
          <w:rFonts w:ascii="Times New Roman" w:hAnsi="Times New Roman"/>
          <w:b/>
          <w:bCs/>
          <w:sz w:val="24"/>
          <w:szCs w:val="24"/>
        </w:rPr>
      </w:pPr>
      <w:r w:rsidRPr="00AE74A5">
        <w:rPr>
          <w:rFonts w:ascii="Times New Roman" w:hAnsi="Times New Roman"/>
          <w:b/>
          <w:sz w:val="24"/>
          <w:szCs w:val="24"/>
        </w:rPr>
        <w:t>Статья 2. Основания введения, назначение и состав Правил</w:t>
      </w:r>
    </w:p>
    <w:p w:rsidR="00A847BE" w:rsidRPr="00ED10E9" w:rsidRDefault="00A847BE" w:rsidP="00A847BE">
      <w:pPr>
        <w:spacing w:line="360" w:lineRule="auto"/>
        <w:ind w:firstLine="709"/>
        <w:jc w:val="both"/>
        <w:rPr>
          <w:rFonts w:ascii="Times New Roman" w:hAnsi="Times New Roman"/>
          <w:sz w:val="24"/>
          <w:szCs w:val="24"/>
        </w:rPr>
      </w:pPr>
      <w:r w:rsidRPr="00ED10E9">
        <w:rPr>
          <w:rFonts w:ascii="Times New Roman" w:hAnsi="Times New Roman"/>
          <w:sz w:val="24"/>
          <w:szCs w:val="24"/>
        </w:rPr>
        <w:t xml:space="preserve">1. Настоящие Правила в соответствии с Градостроительным кодексом Российской Федерации, Земельным кодексом Российской Федерации вводят на территории муниципального образования </w:t>
      </w:r>
      <w:r w:rsidR="00364B79">
        <w:rPr>
          <w:rFonts w:ascii="Times New Roman" w:hAnsi="Times New Roman"/>
          <w:sz w:val="24"/>
          <w:szCs w:val="24"/>
        </w:rPr>
        <w:t>Краснооктябрь</w:t>
      </w:r>
      <w:r>
        <w:rPr>
          <w:rFonts w:ascii="Times New Roman" w:hAnsi="Times New Roman"/>
          <w:sz w:val="24"/>
          <w:szCs w:val="24"/>
        </w:rPr>
        <w:t>ское сельское поселение</w:t>
      </w:r>
      <w:r w:rsidRPr="00ED10E9">
        <w:rPr>
          <w:rFonts w:ascii="Times New Roman" w:hAnsi="Times New Roman"/>
          <w:sz w:val="24"/>
          <w:szCs w:val="24"/>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исключительно в муниципальной собственности </w:t>
      </w:r>
      <w:r w:rsidR="00364B79">
        <w:rPr>
          <w:rFonts w:ascii="Times New Roman" w:hAnsi="Times New Roman"/>
          <w:sz w:val="24"/>
          <w:szCs w:val="24"/>
        </w:rPr>
        <w:t>Краснооктябрь</w:t>
      </w:r>
      <w:r>
        <w:rPr>
          <w:rFonts w:ascii="Times New Roman" w:hAnsi="Times New Roman"/>
          <w:sz w:val="24"/>
          <w:szCs w:val="24"/>
        </w:rPr>
        <w:t xml:space="preserve">ского </w:t>
      </w:r>
      <w:r w:rsidRPr="00ED10E9">
        <w:rPr>
          <w:rFonts w:ascii="Times New Roman" w:hAnsi="Times New Roman"/>
          <w:sz w:val="24"/>
          <w:szCs w:val="24"/>
        </w:rPr>
        <w:t>сельского поселения,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A847BE" w:rsidRPr="00ED10E9" w:rsidRDefault="00A847BE" w:rsidP="00A847BE">
      <w:pPr>
        <w:spacing w:line="360" w:lineRule="auto"/>
        <w:ind w:firstLine="709"/>
        <w:jc w:val="both"/>
        <w:rPr>
          <w:rFonts w:ascii="Times New Roman" w:hAnsi="Times New Roman"/>
          <w:sz w:val="24"/>
          <w:szCs w:val="24"/>
        </w:rPr>
      </w:pPr>
      <w:r w:rsidRPr="00ED10E9">
        <w:rPr>
          <w:rFonts w:ascii="Times New Roman" w:hAnsi="Times New Roman"/>
          <w:sz w:val="24"/>
          <w:szCs w:val="24"/>
        </w:rPr>
        <w:t xml:space="preserve">До разграничения государственной собственности на землю в границах муниципального образования </w:t>
      </w:r>
      <w:r w:rsidR="00364B79">
        <w:rPr>
          <w:rFonts w:ascii="Times New Roman" w:hAnsi="Times New Roman"/>
          <w:sz w:val="24"/>
          <w:szCs w:val="24"/>
        </w:rPr>
        <w:t>Краснооктябрь</w:t>
      </w:r>
      <w:r>
        <w:rPr>
          <w:rFonts w:ascii="Times New Roman" w:hAnsi="Times New Roman"/>
          <w:sz w:val="24"/>
          <w:szCs w:val="24"/>
        </w:rPr>
        <w:t xml:space="preserve">ское </w:t>
      </w:r>
      <w:r w:rsidRPr="00ED10E9">
        <w:rPr>
          <w:rFonts w:ascii="Times New Roman" w:hAnsi="Times New Roman"/>
          <w:sz w:val="24"/>
          <w:szCs w:val="24"/>
        </w:rPr>
        <w:t xml:space="preserve">сельское поселение и в период действия Соглашения о передаче администрации Веселовского района отдельных полномочий администрации </w:t>
      </w:r>
      <w:r w:rsidR="00364B79">
        <w:rPr>
          <w:rFonts w:ascii="Times New Roman" w:hAnsi="Times New Roman"/>
          <w:sz w:val="24"/>
          <w:szCs w:val="24"/>
        </w:rPr>
        <w:t>Краснооктябрь</w:t>
      </w:r>
      <w:r>
        <w:rPr>
          <w:rFonts w:ascii="Times New Roman" w:hAnsi="Times New Roman"/>
          <w:sz w:val="24"/>
          <w:szCs w:val="24"/>
        </w:rPr>
        <w:t xml:space="preserve">ского </w:t>
      </w:r>
      <w:r w:rsidRPr="00ED10E9">
        <w:rPr>
          <w:rFonts w:ascii="Times New Roman" w:hAnsi="Times New Roman"/>
          <w:sz w:val="24"/>
          <w:szCs w:val="24"/>
        </w:rPr>
        <w:t xml:space="preserve">сельского поселения Веселовского района Ростовской области подготовка документов для передачи прав на земельные участки, находящиеся на территории </w:t>
      </w:r>
      <w:r w:rsidR="00364B79">
        <w:rPr>
          <w:rFonts w:ascii="Times New Roman" w:hAnsi="Times New Roman"/>
          <w:sz w:val="24"/>
          <w:szCs w:val="24"/>
        </w:rPr>
        <w:t>Краснооктябрь</w:t>
      </w:r>
      <w:r>
        <w:rPr>
          <w:rFonts w:ascii="Times New Roman" w:hAnsi="Times New Roman"/>
          <w:sz w:val="24"/>
          <w:szCs w:val="24"/>
        </w:rPr>
        <w:t xml:space="preserve">ского </w:t>
      </w:r>
      <w:r w:rsidRPr="00ED10E9">
        <w:rPr>
          <w:rFonts w:ascii="Times New Roman" w:hAnsi="Times New Roman"/>
          <w:sz w:val="24"/>
          <w:szCs w:val="24"/>
        </w:rPr>
        <w:t>сельского поселения, физическим и юридическим лицам для осуществления строительства, реконструкции объектов недвижимости; контроль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 осуществляется администрацией Веселовского района в порядке, определенным нормативным правовым актом Веселовского района.</w:t>
      </w:r>
    </w:p>
    <w:p w:rsidR="00A847BE" w:rsidRPr="00ED10E9" w:rsidRDefault="00A847BE" w:rsidP="00A847BE">
      <w:pPr>
        <w:spacing w:before="160" w:line="360" w:lineRule="auto"/>
        <w:ind w:firstLine="709"/>
        <w:jc w:val="both"/>
        <w:rPr>
          <w:rFonts w:ascii="Times New Roman" w:hAnsi="Times New Roman"/>
          <w:sz w:val="24"/>
          <w:szCs w:val="24"/>
        </w:rPr>
      </w:pPr>
      <w:r w:rsidRPr="00ED10E9">
        <w:rPr>
          <w:rFonts w:ascii="Times New Roman" w:hAnsi="Times New Roman"/>
          <w:sz w:val="24"/>
          <w:szCs w:val="24"/>
        </w:rPr>
        <w:t>2. Целью введения системы регулирования землепользования и застройки, основанной на градостроительном зонировании, является:</w:t>
      </w:r>
    </w:p>
    <w:p w:rsidR="00A847BE" w:rsidRPr="0025578C" w:rsidRDefault="00A847BE" w:rsidP="00A847BE">
      <w:pPr>
        <w:spacing w:line="360" w:lineRule="auto"/>
        <w:ind w:firstLine="709"/>
        <w:jc w:val="both"/>
        <w:rPr>
          <w:rFonts w:ascii="Times New Roman" w:hAnsi="Times New Roman"/>
          <w:sz w:val="24"/>
          <w:szCs w:val="24"/>
        </w:rPr>
      </w:pPr>
      <w:r w:rsidRPr="0025578C">
        <w:rPr>
          <w:rFonts w:ascii="Times New Roman" w:hAnsi="Times New Roman"/>
          <w:sz w:val="24"/>
          <w:szCs w:val="24"/>
        </w:rPr>
        <w:lastRenderedPageBreak/>
        <w:t>- 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A847BE" w:rsidRPr="0025578C" w:rsidRDefault="00A847BE" w:rsidP="00A847BE">
      <w:pPr>
        <w:spacing w:line="360" w:lineRule="auto"/>
        <w:ind w:firstLine="709"/>
        <w:jc w:val="both"/>
        <w:rPr>
          <w:rFonts w:ascii="Times New Roman" w:hAnsi="Times New Roman"/>
          <w:sz w:val="24"/>
          <w:szCs w:val="24"/>
        </w:rPr>
      </w:pPr>
      <w:r w:rsidRPr="0025578C">
        <w:rPr>
          <w:rFonts w:ascii="Times New Roman" w:hAnsi="Times New Roman"/>
          <w:sz w:val="24"/>
          <w:szCs w:val="24"/>
        </w:rPr>
        <w:t>-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A847BE" w:rsidRPr="0025578C" w:rsidRDefault="00A847BE" w:rsidP="00A847BE">
      <w:pPr>
        <w:spacing w:line="360" w:lineRule="auto"/>
        <w:ind w:firstLine="709"/>
        <w:jc w:val="both"/>
        <w:rPr>
          <w:rFonts w:ascii="Times New Roman" w:hAnsi="Times New Roman"/>
          <w:sz w:val="24"/>
          <w:szCs w:val="24"/>
        </w:rPr>
      </w:pPr>
      <w:r w:rsidRPr="0025578C">
        <w:rPr>
          <w:rFonts w:ascii="Times New Roman" w:hAnsi="Times New Roman"/>
          <w:sz w:val="24"/>
          <w:szCs w:val="24"/>
        </w:rPr>
        <w:t>-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w:t>
      </w:r>
    </w:p>
    <w:p w:rsidR="00A847BE" w:rsidRPr="0025578C" w:rsidRDefault="00A847BE" w:rsidP="00A847BE">
      <w:pPr>
        <w:spacing w:line="360" w:lineRule="auto"/>
        <w:ind w:firstLine="709"/>
        <w:jc w:val="both"/>
        <w:rPr>
          <w:rFonts w:ascii="Times New Roman" w:hAnsi="Times New Roman"/>
          <w:sz w:val="24"/>
          <w:szCs w:val="24"/>
        </w:rPr>
      </w:pPr>
      <w:r w:rsidRPr="0025578C">
        <w:rPr>
          <w:rFonts w:ascii="Times New Roman" w:hAnsi="Times New Roman"/>
          <w:sz w:val="24"/>
          <w:szCs w:val="24"/>
        </w:rPr>
        <w:t xml:space="preserve">- обеспечение свободного доступа граждан к информации и их участия в принятии решений по вопросам </w:t>
      </w:r>
      <w:r>
        <w:rPr>
          <w:rFonts w:ascii="Times New Roman" w:hAnsi="Times New Roman"/>
          <w:sz w:val="24"/>
          <w:szCs w:val="24"/>
        </w:rPr>
        <w:t>территориального</w:t>
      </w:r>
      <w:r w:rsidRPr="0025578C">
        <w:rPr>
          <w:rFonts w:ascii="Times New Roman" w:hAnsi="Times New Roman"/>
          <w:sz w:val="24"/>
          <w:szCs w:val="24"/>
        </w:rPr>
        <w:t xml:space="preserve"> развития, землепользования и застройки посредством проведения публичных слушаний;</w:t>
      </w:r>
    </w:p>
    <w:p w:rsidR="00A847BE" w:rsidRPr="0025578C" w:rsidRDefault="00A847BE" w:rsidP="00A847BE">
      <w:pPr>
        <w:spacing w:line="360" w:lineRule="auto"/>
        <w:ind w:firstLine="709"/>
        <w:jc w:val="both"/>
        <w:rPr>
          <w:rFonts w:ascii="Times New Roman" w:hAnsi="Times New Roman"/>
          <w:sz w:val="24"/>
          <w:szCs w:val="24"/>
        </w:rPr>
      </w:pPr>
      <w:r w:rsidRPr="0025578C">
        <w:rPr>
          <w:rFonts w:ascii="Times New Roman" w:hAnsi="Times New Roman"/>
          <w:sz w:val="24"/>
          <w:szCs w:val="24"/>
        </w:rPr>
        <w:t>- обеспечение контроля над соблюдением прав граждан и юридических лиц.</w:t>
      </w:r>
    </w:p>
    <w:p w:rsidR="00A847BE" w:rsidRPr="008E0A6F" w:rsidRDefault="00A847BE" w:rsidP="00A847BE">
      <w:pPr>
        <w:spacing w:before="160" w:line="360" w:lineRule="auto"/>
        <w:ind w:firstLine="709"/>
        <w:jc w:val="both"/>
        <w:rPr>
          <w:rFonts w:ascii="Times New Roman" w:hAnsi="Times New Roman"/>
          <w:sz w:val="24"/>
          <w:szCs w:val="24"/>
        </w:rPr>
      </w:pPr>
      <w:r w:rsidRPr="008E0A6F">
        <w:rPr>
          <w:rFonts w:ascii="Times New Roman" w:hAnsi="Times New Roman"/>
          <w:sz w:val="24"/>
          <w:szCs w:val="24"/>
        </w:rPr>
        <w:t>3. Настоящие Правила регламентируют деятельность по:</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 проведению градостроительного зонирования территории муниципального образования </w:t>
      </w:r>
      <w:r w:rsidR="00364B79">
        <w:rPr>
          <w:rFonts w:ascii="Times New Roman" w:hAnsi="Times New Roman"/>
          <w:sz w:val="24"/>
          <w:szCs w:val="24"/>
        </w:rPr>
        <w:t>Краснооктябрь</w:t>
      </w:r>
      <w:r>
        <w:rPr>
          <w:rFonts w:ascii="Times New Roman" w:hAnsi="Times New Roman"/>
          <w:sz w:val="24"/>
          <w:szCs w:val="24"/>
        </w:rPr>
        <w:t xml:space="preserve">ское </w:t>
      </w:r>
      <w:r w:rsidRPr="007275DA">
        <w:rPr>
          <w:rFonts w:ascii="Times New Roman" w:hAnsi="Times New Roman"/>
          <w:sz w:val="24"/>
          <w:szCs w:val="24"/>
        </w:rPr>
        <w:t>сельское поселение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разделению территории поселка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 предоставлению прав на земельные участки, подготовленные и сформированные из состава муниципальных земель </w:t>
      </w:r>
      <w:r w:rsidR="00364B79">
        <w:rPr>
          <w:rFonts w:ascii="Times New Roman" w:hAnsi="Times New Roman"/>
          <w:sz w:val="24"/>
          <w:szCs w:val="24"/>
        </w:rPr>
        <w:t>Краснооктябрь</w:t>
      </w:r>
      <w:r>
        <w:rPr>
          <w:rFonts w:ascii="Times New Roman" w:hAnsi="Times New Roman"/>
          <w:sz w:val="24"/>
          <w:szCs w:val="24"/>
        </w:rPr>
        <w:t xml:space="preserve">ского </w:t>
      </w:r>
      <w:r w:rsidRPr="007275DA">
        <w:rPr>
          <w:rFonts w:ascii="Times New Roman" w:hAnsi="Times New Roman"/>
          <w:sz w:val="24"/>
          <w:szCs w:val="24"/>
        </w:rPr>
        <w:t>сельского поселения, физическим и юридическим лицам;</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подготовке градостроительных оснований для принятия решений о резервировании и изъятии земельных участков для реализации муниципальных (поселковых) нужд;</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согласованию проектной документации;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предоставлению разрешений на строительство, разрешений на ввод в эксплуатацию вновь построенных, реконструированных объектов;</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контролю над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4. Настоящие Правила применяются наряду с:</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 иными нормативными правовыми и нормативными актами Ростовской области, Веселовского района и муниципального образования </w:t>
      </w:r>
      <w:r w:rsidR="00364B79">
        <w:rPr>
          <w:rFonts w:ascii="Times New Roman" w:hAnsi="Times New Roman"/>
          <w:sz w:val="24"/>
          <w:szCs w:val="24"/>
        </w:rPr>
        <w:t>Краснооктябрь</w:t>
      </w:r>
      <w:r>
        <w:rPr>
          <w:rFonts w:ascii="Times New Roman" w:hAnsi="Times New Roman"/>
          <w:sz w:val="24"/>
          <w:szCs w:val="24"/>
        </w:rPr>
        <w:t xml:space="preserve">ского </w:t>
      </w:r>
      <w:r w:rsidRPr="007275DA">
        <w:rPr>
          <w:rFonts w:ascii="Times New Roman" w:hAnsi="Times New Roman"/>
          <w:sz w:val="24"/>
          <w:szCs w:val="24"/>
        </w:rPr>
        <w:t>сельско</w:t>
      </w:r>
      <w:r>
        <w:rPr>
          <w:rFonts w:ascii="Times New Roman" w:hAnsi="Times New Roman"/>
          <w:sz w:val="24"/>
          <w:szCs w:val="24"/>
        </w:rPr>
        <w:t>го</w:t>
      </w:r>
      <w:r w:rsidRPr="007275DA">
        <w:rPr>
          <w:rFonts w:ascii="Times New Roman" w:hAnsi="Times New Roman"/>
          <w:sz w:val="24"/>
          <w:szCs w:val="24"/>
        </w:rPr>
        <w:t xml:space="preserve"> поселени</w:t>
      </w:r>
      <w:r>
        <w:rPr>
          <w:rFonts w:ascii="Times New Roman" w:hAnsi="Times New Roman"/>
          <w:sz w:val="24"/>
          <w:szCs w:val="24"/>
        </w:rPr>
        <w:t>я</w:t>
      </w:r>
      <w:r w:rsidRPr="007275DA">
        <w:rPr>
          <w:rFonts w:ascii="Times New Roman" w:hAnsi="Times New Roman"/>
          <w:sz w:val="24"/>
          <w:szCs w:val="24"/>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5. Настоящие Правила обязательны для органов государственной власти, органов местного самоуправления,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w:t>
      </w:r>
      <w:r w:rsidR="00364B79">
        <w:rPr>
          <w:rFonts w:ascii="Times New Roman" w:hAnsi="Times New Roman"/>
          <w:sz w:val="24"/>
          <w:szCs w:val="24"/>
        </w:rPr>
        <w:t>Краснооктябрь</w:t>
      </w:r>
      <w:r>
        <w:rPr>
          <w:rFonts w:ascii="Times New Roman" w:hAnsi="Times New Roman"/>
          <w:sz w:val="24"/>
          <w:szCs w:val="24"/>
        </w:rPr>
        <w:t xml:space="preserve">ское </w:t>
      </w:r>
      <w:r w:rsidRPr="007275DA">
        <w:rPr>
          <w:rFonts w:ascii="Times New Roman" w:hAnsi="Times New Roman"/>
          <w:sz w:val="24"/>
          <w:szCs w:val="24"/>
        </w:rPr>
        <w:t>сельское поселение, а также судебных органов, как основание для разрешения споров по вопросам землепользования и застройки.</w:t>
      </w:r>
    </w:p>
    <w:p w:rsidR="00A847BE" w:rsidRPr="007275DA" w:rsidRDefault="00A847BE" w:rsidP="00A847BE">
      <w:pPr>
        <w:shd w:val="clear" w:color="auto" w:fill="FFFFFF"/>
        <w:tabs>
          <w:tab w:val="left" w:pos="8334"/>
        </w:tabs>
        <w:spacing w:before="160" w:after="160" w:line="360" w:lineRule="auto"/>
        <w:ind w:firstLine="709"/>
        <w:jc w:val="both"/>
        <w:rPr>
          <w:rFonts w:ascii="Times New Roman" w:hAnsi="Times New Roman"/>
          <w:b/>
          <w:bCs/>
          <w:sz w:val="24"/>
          <w:szCs w:val="24"/>
        </w:rPr>
      </w:pPr>
      <w:r w:rsidRPr="007275DA">
        <w:rPr>
          <w:rFonts w:ascii="Times New Roman" w:hAnsi="Times New Roman"/>
          <w:b/>
          <w:sz w:val="24"/>
          <w:szCs w:val="24"/>
        </w:rPr>
        <w:t>Статья 3. Градостроительные регламенты и их применение</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1. Решения по землепользованию и застройке приняты в соответствии с документами территориального планирования, включая генеральный план муниципального образования </w:t>
      </w:r>
      <w:r w:rsidR="00364B79">
        <w:rPr>
          <w:rFonts w:ascii="Times New Roman" w:hAnsi="Times New Roman"/>
          <w:sz w:val="24"/>
          <w:szCs w:val="24"/>
        </w:rPr>
        <w:t>Краснооктябрь</w:t>
      </w:r>
      <w:r>
        <w:rPr>
          <w:rFonts w:ascii="Times New Roman" w:hAnsi="Times New Roman"/>
          <w:sz w:val="24"/>
          <w:szCs w:val="24"/>
        </w:rPr>
        <w:t xml:space="preserve">ское </w:t>
      </w:r>
      <w:r w:rsidRPr="007275DA">
        <w:rPr>
          <w:rFonts w:ascii="Times New Roman" w:hAnsi="Times New Roman"/>
          <w:sz w:val="24"/>
          <w:szCs w:val="24"/>
        </w:rPr>
        <w:t>сельское поселение, действующей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Действие градостроительных регламентов не распространяется на земельные участки: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1) в границах территорий общего пользования;</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2) транспортных и инженерно-технических коммуникаций, в том числе, автомобильных магистралей, улиц, дорог, проездов, иных линейных объектов, использование которых определяется их индивидуальным целевым назначением.</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2. На двух видах карт в части </w:t>
      </w:r>
      <w:r w:rsidRPr="007275DA">
        <w:rPr>
          <w:rFonts w:ascii="Times New Roman" w:hAnsi="Times New Roman"/>
          <w:sz w:val="24"/>
          <w:szCs w:val="24"/>
          <w:lang w:val="en-US"/>
        </w:rPr>
        <w:t>II</w:t>
      </w:r>
      <w:r w:rsidRPr="007275DA">
        <w:rPr>
          <w:rFonts w:ascii="Times New Roman" w:hAnsi="Times New Roman"/>
          <w:sz w:val="24"/>
          <w:szCs w:val="24"/>
        </w:rPr>
        <w:t xml:space="preserve"> настоящих Правил выделены:</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1) территориальные зоны – на карте градостроительного зонирования территории </w:t>
      </w:r>
      <w:r w:rsidR="00364B79">
        <w:rPr>
          <w:rFonts w:ascii="Times New Roman" w:hAnsi="Times New Roman"/>
          <w:sz w:val="24"/>
          <w:szCs w:val="24"/>
        </w:rPr>
        <w:t>Краснооктябрь</w:t>
      </w:r>
      <w:r>
        <w:rPr>
          <w:rFonts w:ascii="Times New Roman" w:hAnsi="Times New Roman"/>
          <w:sz w:val="24"/>
          <w:szCs w:val="24"/>
        </w:rPr>
        <w:t xml:space="preserve">ского </w:t>
      </w:r>
      <w:r w:rsidRPr="007275DA">
        <w:rPr>
          <w:rFonts w:ascii="Times New Roman" w:hAnsi="Times New Roman"/>
          <w:sz w:val="24"/>
          <w:szCs w:val="24"/>
        </w:rPr>
        <w:t>сельского поселения (статья 42),</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2) зоны с особыми условиями использования территорий (статья 43).</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lastRenderedPageBreak/>
        <w:t xml:space="preserve">3. На карте градостроительного зонирования территории муниципального образования </w:t>
      </w:r>
      <w:r>
        <w:rPr>
          <w:rFonts w:ascii="Times New Roman" w:hAnsi="Times New Roman"/>
          <w:sz w:val="24"/>
          <w:szCs w:val="24"/>
        </w:rPr>
        <w:t>Верхнесоленоского</w:t>
      </w:r>
      <w:r w:rsidRPr="007275DA">
        <w:rPr>
          <w:rFonts w:ascii="Times New Roman" w:hAnsi="Times New Roman"/>
          <w:sz w:val="24"/>
          <w:szCs w:val="24"/>
        </w:rPr>
        <w:t xml:space="preserve"> сельско</w:t>
      </w:r>
      <w:r>
        <w:rPr>
          <w:rFonts w:ascii="Times New Roman" w:hAnsi="Times New Roman"/>
          <w:sz w:val="24"/>
          <w:szCs w:val="24"/>
        </w:rPr>
        <w:t>го</w:t>
      </w:r>
      <w:r w:rsidRPr="007275DA">
        <w:rPr>
          <w:rFonts w:ascii="Times New Roman" w:hAnsi="Times New Roman"/>
          <w:sz w:val="24"/>
          <w:szCs w:val="24"/>
        </w:rPr>
        <w:t xml:space="preserve"> поселени</w:t>
      </w:r>
      <w:r>
        <w:rPr>
          <w:rFonts w:ascii="Times New Roman" w:hAnsi="Times New Roman"/>
          <w:sz w:val="24"/>
          <w:szCs w:val="24"/>
        </w:rPr>
        <w:t>я</w:t>
      </w:r>
      <w:r w:rsidRPr="007275DA">
        <w:rPr>
          <w:rFonts w:ascii="Times New Roman" w:hAnsi="Times New Roman"/>
          <w:sz w:val="24"/>
          <w:szCs w:val="24"/>
        </w:rPr>
        <w:t xml:space="preserve"> (статья 42)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а) производятся с учетом установленных границ территориальных зон;</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б) являются основанием для внесения изменений в настоящие Правила в части изменения ранее установленных границ территориальных зон.</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части 3 настоящей статьи.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непричинении несоразмерного вреда друг другу рядом расположенными объектами недвижимости.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Границы территориальных зон на карте градостроительного зонирования устанавливаются по:</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1) центральным линиям магистралей, улиц, дорог, проездов, разделяющим транспортные потоки противоположных направлений;</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2) красным линиям (после их установления);</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3) границам земельных участков;</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4) границам или осям полос отвода для коммуникаций;</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5) границам населенного пункта в пределах муниципального образования;</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6) естественным границам природных объектов;</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7) иным границам.</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4. На карте зон с особыми условиями использования территорий – карте зон действия ограничений по условиям охраны объектов культурного наследия (статья 43) отображаются принятые в соответствии с законодательством об охране объектов культурного наследия </w:t>
      </w:r>
      <w:r w:rsidRPr="007275DA">
        <w:rPr>
          <w:rFonts w:ascii="Times New Roman" w:hAnsi="Times New Roman"/>
          <w:sz w:val="24"/>
          <w:szCs w:val="24"/>
        </w:rPr>
        <w:lastRenderedPageBreak/>
        <w:t>решения проекта зон охраны объектов культурного наследия, иных документов в части границ таких зон.</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(статья 43). Указанные ограничения действуют в пределах указанных зон и относятся к:</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сомасштабности исторически сложившейся среде (существующим зданиям, строениям, сооружениям) планируемых к созданию, реконструкции объектов недвижимости;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особенностям оформления фасадов вновь создаваемых, реконструируемых зданий в соответствии с исторически сложившимся архитектурным окружением.</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В пределах границ зон охраны объектов культурного наследия градостроительные регламенты, определенные статьей 43, применяются с учетом ограничений по условиям охраны объектов культурного наследия, изложение которых включается в статью 43 настоящих Правил.</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5. На картах зон с особыми условиями использования территорий – зон действия ограничений по экологическим и санитарно-эпидемиологическим условиям (статьи 43)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настоящих Правилах.</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6. К земельным участкам, иным объектам недвижимости, расположенным в пределах зон ограничений, отображенных на картах статьи 43,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настоящих Правилах.</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7. Для каждого земельного участка, иного объекта недвижимости, расположенного в границах муниципального образования </w:t>
      </w:r>
      <w:r w:rsidR="00364B79">
        <w:rPr>
          <w:rFonts w:ascii="Times New Roman" w:hAnsi="Times New Roman"/>
          <w:sz w:val="24"/>
          <w:szCs w:val="24"/>
        </w:rPr>
        <w:t>Краснооктябрь</w:t>
      </w:r>
      <w:r>
        <w:rPr>
          <w:rFonts w:ascii="Times New Roman" w:hAnsi="Times New Roman"/>
          <w:sz w:val="24"/>
          <w:szCs w:val="24"/>
        </w:rPr>
        <w:t>ского сельского</w:t>
      </w:r>
      <w:r w:rsidRPr="007275DA">
        <w:rPr>
          <w:rFonts w:ascii="Times New Roman" w:hAnsi="Times New Roman"/>
          <w:sz w:val="24"/>
          <w:szCs w:val="24"/>
        </w:rPr>
        <w:t xml:space="preserve"> поселени</w:t>
      </w:r>
      <w:r>
        <w:rPr>
          <w:rFonts w:ascii="Times New Roman" w:hAnsi="Times New Roman"/>
          <w:sz w:val="24"/>
          <w:szCs w:val="24"/>
        </w:rPr>
        <w:t>я</w:t>
      </w:r>
      <w:r w:rsidRPr="007275DA">
        <w:rPr>
          <w:rFonts w:ascii="Times New Roman" w:hAnsi="Times New Roman"/>
          <w:sz w:val="24"/>
          <w:szCs w:val="24"/>
        </w:rPr>
        <w:t>, разрешенным считается такое использование, которое соответствует:</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1) градостроительным регламентам настоящих Правил;</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2)</w:t>
      </w:r>
      <w:r w:rsidRPr="007275DA">
        <w:rPr>
          <w:sz w:val="24"/>
          <w:szCs w:val="24"/>
        </w:rPr>
        <w:t xml:space="preserve"> </w:t>
      </w:r>
      <w:r w:rsidRPr="007275DA">
        <w:rPr>
          <w:rFonts w:ascii="Times New Roman" w:hAnsi="Times New Roman"/>
          <w:sz w:val="24"/>
          <w:szCs w:val="24"/>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3)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4)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8. Градостроительный регламент в части видов разрешенного использования недвижимости включает:</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A847BE" w:rsidRPr="007275DA" w:rsidRDefault="00A847BE" w:rsidP="00A847BE">
      <w:pPr>
        <w:spacing w:line="360" w:lineRule="auto"/>
        <w:ind w:right="-425" w:firstLine="709"/>
        <w:jc w:val="both"/>
        <w:rPr>
          <w:rFonts w:ascii="Times New Roman" w:hAnsi="Times New Roman"/>
          <w:sz w:val="24"/>
          <w:szCs w:val="24"/>
        </w:rPr>
      </w:pPr>
      <w:r w:rsidRPr="007275DA">
        <w:rPr>
          <w:rFonts w:ascii="Times New Roman" w:hAnsi="Times New Roman"/>
          <w:sz w:val="24"/>
          <w:szCs w:val="24"/>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p>
    <w:p w:rsidR="00A847BE" w:rsidRPr="007275DA" w:rsidRDefault="00A847BE" w:rsidP="00A847BE">
      <w:pPr>
        <w:spacing w:line="360" w:lineRule="auto"/>
        <w:ind w:right="-425" w:firstLine="709"/>
        <w:jc w:val="both"/>
        <w:rPr>
          <w:rFonts w:ascii="Times New Roman" w:hAnsi="Times New Roman"/>
          <w:sz w:val="24"/>
          <w:szCs w:val="24"/>
        </w:rPr>
      </w:pPr>
      <w:r w:rsidRPr="007275DA">
        <w:rPr>
          <w:rFonts w:ascii="Times New Roman" w:hAnsi="Times New Roman"/>
          <w:sz w:val="24"/>
          <w:szCs w:val="24"/>
        </w:rPr>
        <w:t>Виды использования недвижимости, отсутствующие в списках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9.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Порядок действий по реализации указанного права устанавливается законодательством, настоящими Правилами, иными нормативными правовыми актами муниципального образования </w:t>
      </w:r>
      <w:r w:rsidR="00364B79">
        <w:rPr>
          <w:rFonts w:ascii="Times New Roman" w:hAnsi="Times New Roman"/>
          <w:sz w:val="24"/>
          <w:szCs w:val="24"/>
        </w:rPr>
        <w:t>Краснооктябрь</w:t>
      </w:r>
      <w:r>
        <w:rPr>
          <w:rFonts w:ascii="Times New Roman" w:hAnsi="Times New Roman"/>
          <w:sz w:val="24"/>
          <w:szCs w:val="24"/>
        </w:rPr>
        <w:t xml:space="preserve">ского </w:t>
      </w:r>
      <w:r w:rsidRPr="007275DA">
        <w:rPr>
          <w:rFonts w:ascii="Times New Roman" w:hAnsi="Times New Roman"/>
          <w:sz w:val="24"/>
          <w:szCs w:val="24"/>
        </w:rPr>
        <w:t>сельско</w:t>
      </w:r>
      <w:r>
        <w:rPr>
          <w:rFonts w:ascii="Times New Roman" w:hAnsi="Times New Roman"/>
          <w:sz w:val="24"/>
          <w:szCs w:val="24"/>
        </w:rPr>
        <w:t>го</w:t>
      </w:r>
      <w:r w:rsidRPr="007275DA">
        <w:rPr>
          <w:rFonts w:ascii="Times New Roman" w:hAnsi="Times New Roman"/>
          <w:sz w:val="24"/>
          <w:szCs w:val="24"/>
        </w:rPr>
        <w:t xml:space="preserve"> поселени</w:t>
      </w:r>
      <w:r>
        <w:rPr>
          <w:rFonts w:ascii="Times New Roman" w:hAnsi="Times New Roman"/>
          <w:sz w:val="24"/>
          <w:szCs w:val="24"/>
        </w:rPr>
        <w:t>я</w:t>
      </w:r>
      <w:r w:rsidRPr="007275DA">
        <w:rPr>
          <w:rFonts w:ascii="Times New Roman" w:hAnsi="Times New Roman"/>
          <w:sz w:val="24"/>
          <w:szCs w:val="24"/>
        </w:rPr>
        <w:t>.</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Указанный порядок устанавливается применительно к случаям, когда:</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1)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w:t>
      </w:r>
      <w:r w:rsidRPr="007275DA">
        <w:rPr>
          <w:rFonts w:ascii="Times New Roman" w:hAnsi="Times New Roman"/>
          <w:sz w:val="24"/>
          <w:szCs w:val="24"/>
        </w:rPr>
        <w:lastRenderedPageBreak/>
        <w:t>строительство, предоставляемое в порядке статьи 33 настоящих Правил (за исключением случаев, изложенных в пункте 3 статьи 31 настоящих Правил).</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2)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специально уполномоченное в области градостроительства структурное подразделение администрации Веселовского района, которое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Веселовского района.</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3) Собственник, пользователь, владелец, арендатор недвижимости запрашивает изменение основного разрешенного вида использования на разрешенное по специальному согласованию. В этих случаях применяются процедуры, изложенные в статье 26 настоящих Правил.</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10. Градостроительные регламенты в части предельных параметров разрешенного строительного изменения объектов недвижимости могут включать:</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1) размеры (минимальные и/или максимальные) земельных участков</w:t>
      </w:r>
      <w:r>
        <w:rPr>
          <w:rFonts w:ascii="Times New Roman" w:hAnsi="Times New Roman"/>
          <w:sz w:val="24"/>
          <w:szCs w:val="24"/>
        </w:rPr>
        <w:t>, в том числе их площадь</w:t>
      </w:r>
      <w:r w:rsidRPr="007275DA">
        <w:rPr>
          <w:rFonts w:ascii="Times New Roman" w:hAnsi="Times New Roman"/>
          <w:sz w:val="24"/>
          <w:szCs w:val="24"/>
        </w:rPr>
        <w:t>, включая линейные размеры предельной ширины участков по фронту улиц (проездов) и предельной глубины участков;</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2) минимальные отступы построек от границ земельных участков, фиксирующие “пятно застройки”, за пределами которого возводить строения запрещено;</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3) предельн</w:t>
      </w:r>
      <w:r>
        <w:rPr>
          <w:rFonts w:ascii="Times New Roman" w:hAnsi="Times New Roman"/>
          <w:sz w:val="24"/>
          <w:szCs w:val="24"/>
        </w:rPr>
        <w:t>ое</w:t>
      </w:r>
      <w:r w:rsidRPr="007275DA">
        <w:rPr>
          <w:rFonts w:ascii="Times New Roman" w:hAnsi="Times New Roman"/>
          <w:sz w:val="24"/>
          <w:szCs w:val="24"/>
        </w:rPr>
        <w:t xml:space="preserve"> (максимальную и/или минимальную) </w:t>
      </w:r>
      <w:r>
        <w:rPr>
          <w:rFonts w:ascii="Times New Roman" w:hAnsi="Times New Roman"/>
          <w:sz w:val="24"/>
          <w:szCs w:val="24"/>
        </w:rPr>
        <w:t>количество этажей или предельную высоту зданий, строений, сооружений</w:t>
      </w:r>
      <w:r w:rsidRPr="007275DA">
        <w:rPr>
          <w:rFonts w:ascii="Times New Roman" w:hAnsi="Times New Roman"/>
          <w:sz w:val="24"/>
          <w:szCs w:val="24"/>
        </w:rPr>
        <w:t>;</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Pr>
          <w:rFonts w:ascii="Times New Roman" w:hAnsi="Times New Roman"/>
          <w:sz w:val="24"/>
          <w:szCs w:val="24"/>
        </w:rPr>
        <w:t xml:space="preserve">Верхнесоленоского </w:t>
      </w:r>
      <w:r w:rsidRPr="007275DA">
        <w:rPr>
          <w:rFonts w:ascii="Times New Roman" w:hAnsi="Times New Roman"/>
          <w:sz w:val="24"/>
          <w:szCs w:val="24"/>
        </w:rPr>
        <w:t>сельско</w:t>
      </w:r>
      <w:r>
        <w:rPr>
          <w:rFonts w:ascii="Times New Roman" w:hAnsi="Times New Roman"/>
          <w:sz w:val="24"/>
          <w:szCs w:val="24"/>
        </w:rPr>
        <w:t>го</w:t>
      </w:r>
      <w:r w:rsidRPr="007275DA">
        <w:rPr>
          <w:rFonts w:ascii="Times New Roman" w:hAnsi="Times New Roman"/>
          <w:sz w:val="24"/>
          <w:szCs w:val="24"/>
        </w:rPr>
        <w:t xml:space="preserve"> поселени</w:t>
      </w:r>
      <w:r>
        <w:rPr>
          <w:rFonts w:ascii="Times New Roman" w:hAnsi="Times New Roman"/>
          <w:sz w:val="24"/>
          <w:szCs w:val="24"/>
        </w:rPr>
        <w:t>я</w:t>
      </w:r>
      <w:r w:rsidRPr="007275DA">
        <w:rPr>
          <w:rFonts w:ascii="Times New Roman" w:hAnsi="Times New Roman"/>
          <w:sz w:val="24"/>
          <w:szCs w:val="24"/>
        </w:rPr>
        <w:t>.</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11.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поселка),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A847BE" w:rsidRPr="007275DA" w:rsidRDefault="00A847BE" w:rsidP="00A847BE">
      <w:pPr>
        <w:shd w:val="clear" w:color="auto" w:fill="FFFFFF"/>
        <w:tabs>
          <w:tab w:val="left" w:pos="8334"/>
        </w:tabs>
        <w:spacing w:before="160" w:after="160" w:line="360" w:lineRule="auto"/>
        <w:ind w:firstLine="709"/>
        <w:jc w:val="both"/>
        <w:rPr>
          <w:rFonts w:ascii="Times New Roman" w:hAnsi="Times New Roman"/>
          <w:b/>
          <w:bCs/>
          <w:sz w:val="24"/>
          <w:szCs w:val="24"/>
        </w:rPr>
      </w:pPr>
      <w:r w:rsidRPr="007275DA">
        <w:rPr>
          <w:rFonts w:ascii="Times New Roman" w:hAnsi="Times New Roman"/>
          <w:b/>
          <w:sz w:val="24"/>
          <w:szCs w:val="24"/>
        </w:rPr>
        <w:t>Статья 4. Открытость и доступность информации о землепользовании и застройке</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Администрации Веселовского района и муниципального образования </w:t>
      </w:r>
      <w:r w:rsidR="00364B79">
        <w:rPr>
          <w:rFonts w:ascii="Times New Roman" w:hAnsi="Times New Roman"/>
          <w:sz w:val="24"/>
          <w:szCs w:val="24"/>
        </w:rPr>
        <w:t>Краснооктябрь</w:t>
      </w:r>
      <w:r>
        <w:rPr>
          <w:rFonts w:ascii="Times New Roman" w:hAnsi="Times New Roman"/>
          <w:sz w:val="24"/>
          <w:szCs w:val="24"/>
        </w:rPr>
        <w:t xml:space="preserve">ского </w:t>
      </w:r>
      <w:r w:rsidRPr="007275DA">
        <w:rPr>
          <w:rFonts w:ascii="Times New Roman" w:hAnsi="Times New Roman"/>
          <w:sz w:val="24"/>
          <w:szCs w:val="24"/>
        </w:rPr>
        <w:t>сельского поселения обеспечивают возможность ознакомления с настоящими Правилами всем желающим путем:</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1) публикации Правил и открытой продажи их копий;</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2) помещения Правил в сети «Интернет»;</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3) создания условий для ознакомления с настоящими Правилами в полном комплекте входящих в их состав картографических и иных документов в поселковой администрации, специально уполномоченном в области градостроительства структурном подразделении администрации Веселовского района, иных организациях, причастных к регулированию землепользования и застройки на территории муниципального образования </w:t>
      </w:r>
      <w:r w:rsidR="00364B79">
        <w:rPr>
          <w:rFonts w:ascii="Times New Roman" w:hAnsi="Times New Roman"/>
          <w:sz w:val="24"/>
          <w:szCs w:val="24"/>
        </w:rPr>
        <w:t>Краснооктябрь</w:t>
      </w:r>
      <w:r>
        <w:rPr>
          <w:rFonts w:ascii="Times New Roman" w:hAnsi="Times New Roman"/>
          <w:sz w:val="24"/>
          <w:szCs w:val="24"/>
        </w:rPr>
        <w:t xml:space="preserve">ского </w:t>
      </w:r>
      <w:r w:rsidRPr="007275DA">
        <w:rPr>
          <w:rFonts w:ascii="Times New Roman" w:hAnsi="Times New Roman"/>
          <w:sz w:val="24"/>
          <w:szCs w:val="24"/>
        </w:rPr>
        <w:t>сельского поселения;</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4) предоставления поселковой администрацией и специально уполномоченным в области градостроительства структурном подразделении администрации Веселовского района,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w:t>
      </w:r>
      <w:r w:rsidRPr="007275DA">
        <w:rPr>
          <w:rFonts w:ascii="Times New Roman" w:hAnsi="Times New Roman"/>
          <w:sz w:val="24"/>
          <w:szCs w:val="24"/>
        </w:rPr>
        <w:lastRenderedPageBreak/>
        <w:t>(кварталам, микрорайонам). Стоимость указанных услуг не может превышать стоимость затрат на изготовление копий, соответствующих материалов.</w:t>
      </w:r>
    </w:p>
    <w:p w:rsidR="00A847BE" w:rsidRPr="007275DA" w:rsidRDefault="00A847BE" w:rsidP="00A847BE">
      <w:pPr>
        <w:shd w:val="clear" w:color="auto" w:fill="FFFFFF"/>
        <w:tabs>
          <w:tab w:val="left" w:leader="dot" w:pos="8579"/>
        </w:tabs>
        <w:spacing w:before="160" w:after="160" w:line="360" w:lineRule="auto"/>
        <w:ind w:firstLine="709"/>
        <w:rPr>
          <w:rFonts w:ascii="Times New Roman" w:hAnsi="Times New Roman"/>
          <w:sz w:val="24"/>
          <w:szCs w:val="24"/>
        </w:rPr>
      </w:pPr>
      <w:r w:rsidRPr="007275DA">
        <w:rPr>
          <w:rFonts w:ascii="Times New Roman" w:hAnsi="Times New Roman"/>
          <w:b/>
          <w:bCs/>
          <w:sz w:val="24"/>
          <w:szCs w:val="24"/>
        </w:rPr>
        <w:t>Глава 2. Права использования недвижимости, возникшие до вступления в силу Правил</w:t>
      </w:r>
    </w:p>
    <w:p w:rsidR="00A847BE" w:rsidRPr="007275DA" w:rsidRDefault="00A847BE" w:rsidP="00A847BE">
      <w:pPr>
        <w:shd w:val="clear" w:color="auto" w:fill="FFFFFF"/>
        <w:tabs>
          <w:tab w:val="left" w:pos="8334"/>
        </w:tabs>
        <w:spacing w:after="160" w:line="360" w:lineRule="auto"/>
        <w:ind w:firstLine="709"/>
        <w:jc w:val="both"/>
        <w:rPr>
          <w:rFonts w:ascii="Times New Roman" w:hAnsi="Times New Roman"/>
          <w:b/>
          <w:bCs/>
          <w:sz w:val="24"/>
          <w:szCs w:val="24"/>
        </w:rPr>
      </w:pPr>
      <w:r w:rsidRPr="007275DA">
        <w:rPr>
          <w:rFonts w:ascii="Times New Roman" w:hAnsi="Times New Roman"/>
          <w:b/>
          <w:sz w:val="24"/>
          <w:szCs w:val="24"/>
        </w:rPr>
        <w:t>Статья 5. Общие положения, относящиеся к ранее возникшим правам</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1. Принятые до введения в действие настоящих Правил нормативные правовые акты Веселовского района и муниципального образования </w:t>
      </w:r>
      <w:r w:rsidR="00364B79">
        <w:rPr>
          <w:rFonts w:ascii="Times New Roman" w:hAnsi="Times New Roman"/>
          <w:sz w:val="24"/>
          <w:szCs w:val="24"/>
        </w:rPr>
        <w:t>Краснооктябрь</w:t>
      </w:r>
      <w:r>
        <w:rPr>
          <w:rFonts w:ascii="Times New Roman" w:hAnsi="Times New Roman"/>
          <w:sz w:val="24"/>
          <w:szCs w:val="24"/>
        </w:rPr>
        <w:t xml:space="preserve">ского </w:t>
      </w:r>
      <w:r w:rsidRPr="007275DA">
        <w:rPr>
          <w:rFonts w:ascii="Times New Roman" w:hAnsi="Times New Roman"/>
          <w:sz w:val="24"/>
          <w:szCs w:val="24"/>
        </w:rPr>
        <w:t>сельского поселения по вопросам землепользования и застройки применяются в части, не противоречащей настоящим Правилам.</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1) имеют вид, виды использования, которые не поименованы как разрешенные для соответствующих территориальных зон (статья 4</w:t>
      </w:r>
      <w:r>
        <w:rPr>
          <w:rFonts w:ascii="Times New Roman" w:hAnsi="Times New Roman"/>
          <w:sz w:val="24"/>
          <w:szCs w:val="24"/>
        </w:rPr>
        <w:t>2</w:t>
      </w:r>
      <w:r w:rsidRPr="007275DA">
        <w:rPr>
          <w:rFonts w:ascii="Times New Roman" w:hAnsi="Times New Roman"/>
          <w:sz w:val="24"/>
          <w:szCs w:val="24"/>
        </w:rPr>
        <w:t xml:space="preserve"> настоящих Правил);</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2) имеют вид, виды использования, которые поименованы как разрешенные для соответствующих территориальных зон (статья 46 настоящих Правил), но расположены в санитарно-защитных зонах и водоохранных или прибрежных зонах, в пределах которых не предусмотрено размещение соответствующих объектов согласно статей 44-45 настоящих Правил;</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статьей 46 настоящих Правил применительно к соответствующим зонам.</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napToGrid w:val="0"/>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4. Постановлением Главы </w:t>
      </w:r>
      <w:r w:rsidR="00364B79">
        <w:rPr>
          <w:rFonts w:ascii="Times New Roman" w:hAnsi="Times New Roman"/>
          <w:sz w:val="24"/>
          <w:szCs w:val="24"/>
        </w:rPr>
        <w:t>Краснооктябрь</w:t>
      </w:r>
      <w:r>
        <w:rPr>
          <w:rFonts w:ascii="Times New Roman" w:hAnsi="Times New Roman"/>
          <w:sz w:val="24"/>
          <w:szCs w:val="24"/>
        </w:rPr>
        <w:t xml:space="preserve">ского </w:t>
      </w:r>
      <w:r w:rsidRPr="007275DA">
        <w:rPr>
          <w:rFonts w:ascii="Times New Roman" w:hAnsi="Times New Roman"/>
          <w:sz w:val="24"/>
          <w:szCs w:val="24"/>
        </w:rPr>
        <w:t>сельского поселения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статья 42)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A847BE" w:rsidRPr="007275DA" w:rsidRDefault="00A847BE" w:rsidP="00A847BE">
      <w:pPr>
        <w:shd w:val="clear" w:color="auto" w:fill="FFFFFF"/>
        <w:tabs>
          <w:tab w:val="left" w:pos="8334"/>
        </w:tabs>
        <w:spacing w:before="160" w:after="160" w:line="360" w:lineRule="auto"/>
        <w:ind w:firstLine="709"/>
        <w:jc w:val="both"/>
        <w:rPr>
          <w:rFonts w:ascii="Times New Roman" w:hAnsi="Times New Roman"/>
          <w:b/>
          <w:bCs/>
          <w:sz w:val="24"/>
          <w:szCs w:val="24"/>
        </w:rPr>
      </w:pPr>
      <w:r w:rsidRPr="007275DA">
        <w:rPr>
          <w:rFonts w:ascii="Times New Roman" w:hAnsi="Times New Roman"/>
          <w:b/>
          <w:sz w:val="24"/>
          <w:szCs w:val="24"/>
        </w:rPr>
        <w:lastRenderedPageBreak/>
        <w:t>Статья 6. Использование и строительные изменения объектов недвижимости, несоответствующих Правилам</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1. 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Исключение составляют те несоответствующие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A847BE" w:rsidRPr="007275DA" w:rsidRDefault="00A847BE" w:rsidP="00A847BE">
      <w:pPr>
        <w:shd w:val="clear" w:color="auto" w:fill="FFFFFF"/>
        <w:tabs>
          <w:tab w:val="left" w:leader="dot" w:pos="8575"/>
        </w:tabs>
        <w:spacing w:before="160" w:after="160" w:line="360" w:lineRule="auto"/>
        <w:ind w:firstLine="709"/>
        <w:rPr>
          <w:rFonts w:ascii="Times New Roman" w:hAnsi="Times New Roman"/>
          <w:sz w:val="24"/>
          <w:szCs w:val="24"/>
        </w:rPr>
      </w:pPr>
      <w:r w:rsidRPr="007275DA">
        <w:rPr>
          <w:rFonts w:ascii="Times New Roman" w:hAnsi="Times New Roman"/>
          <w:b/>
          <w:bCs/>
          <w:sz w:val="24"/>
          <w:szCs w:val="24"/>
        </w:rPr>
        <w:t>Глава 3. Участники отношений, возникающих по поводу землепользования и застройки</w:t>
      </w:r>
    </w:p>
    <w:p w:rsidR="00A847BE" w:rsidRPr="007275DA" w:rsidRDefault="00A847BE" w:rsidP="00A847BE">
      <w:pPr>
        <w:shd w:val="clear" w:color="auto" w:fill="FFFFFF"/>
        <w:tabs>
          <w:tab w:val="left" w:pos="8334"/>
        </w:tabs>
        <w:spacing w:after="160" w:line="360" w:lineRule="auto"/>
        <w:ind w:firstLine="709"/>
        <w:jc w:val="both"/>
        <w:rPr>
          <w:rFonts w:ascii="Times New Roman" w:hAnsi="Times New Roman"/>
          <w:b/>
          <w:bCs/>
          <w:sz w:val="24"/>
          <w:szCs w:val="24"/>
        </w:rPr>
      </w:pPr>
      <w:r w:rsidRPr="007275DA">
        <w:rPr>
          <w:rFonts w:ascii="Times New Roman" w:hAnsi="Times New Roman"/>
          <w:b/>
          <w:sz w:val="24"/>
          <w:szCs w:val="24"/>
        </w:rPr>
        <w:t>Статья 7. Общие положения о лицах, осуществляющих землепользование и застройку, и их действиях</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 xml:space="preserve">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r w:rsidR="00364B79">
        <w:rPr>
          <w:rFonts w:ascii="Times New Roman" w:hAnsi="Times New Roman"/>
          <w:sz w:val="24"/>
          <w:szCs w:val="24"/>
        </w:rPr>
        <w:t>Краснооктябрь</w:t>
      </w:r>
      <w:r>
        <w:rPr>
          <w:rFonts w:ascii="Times New Roman" w:hAnsi="Times New Roman"/>
          <w:sz w:val="24"/>
          <w:szCs w:val="24"/>
        </w:rPr>
        <w:t xml:space="preserve">ского </w:t>
      </w:r>
      <w:r w:rsidRPr="007275DA">
        <w:rPr>
          <w:rFonts w:ascii="Times New Roman" w:hAnsi="Times New Roman"/>
          <w:sz w:val="24"/>
          <w:szCs w:val="24"/>
        </w:rPr>
        <w:t>сельско</w:t>
      </w:r>
      <w:r>
        <w:rPr>
          <w:rFonts w:ascii="Times New Roman" w:hAnsi="Times New Roman"/>
          <w:sz w:val="24"/>
          <w:szCs w:val="24"/>
        </w:rPr>
        <w:t>го поселения</w:t>
      </w:r>
      <w:r w:rsidRPr="007275DA">
        <w:rPr>
          <w:rFonts w:ascii="Times New Roman" w:hAnsi="Times New Roman"/>
          <w:sz w:val="24"/>
          <w:szCs w:val="24"/>
        </w:rPr>
        <w:t xml:space="preserve"> регулируют действия физических и юридических лиц, которые:</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1) участвуют в торгах (конкурсах, аукционах), подготавливаемых и проводимых администрацией</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по предоставлению прав собственности или аренды на земельные участки, подготовленные и сформированные из состава земель, находящихся в муниципальной собственности поселка, в целях нового строительства или реконструкции;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2) обращаются в администрацию</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земель, находящихся в муниципальной собственности поселения;</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3)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5) осуществляют иные действия в области землепользования и застройки.</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2. К указанным в части 1 настоящей статьи иным действиям в области землепользования и застройки могут быть отнесены, в частности: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3) иные действия, связанные с подготовкой и реализацией общественных или частных планов по землепользованию и застройке.</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Подготовка документации по планировке территории не требуется, а осуществляется подготовка землеустроительной документации в порядке, предусмотренном земельным законодательством, в случае, если по инициативе правообладателей земельных участков осуществляются:</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а)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б) объединение земельных участков в один земельный участок;</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в) изменение общей границы земельных участков.</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В этом случае обязательным условием является соблюдение следующих требований градостроительного законодательства:</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В указанных случаях контроль над соблюдением указанных требований осуществляет специально уполномоченный орган администрации Веселовского района посредством проверки землеустроительной документации.</w:t>
      </w:r>
    </w:p>
    <w:p w:rsidR="00A847BE" w:rsidRPr="007275DA" w:rsidRDefault="00A847BE" w:rsidP="00A847BE">
      <w:pPr>
        <w:spacing w:before="300" w:line="360" w:lineRule="auto"/>
        <w:ind w:firstLine="709"/>
        <w:jc w:val="both"/>
        <w:rPr>
          <w:rFonts w:ascii="Times New Roman" w:hAnsi="Times New Roman"/>
          <w:sz w:val="24"/>
          <w:szCs w:val="24"/>
        </w:rPr>
      </w:pPr>
      <w:r w:rsidRPr="007275DA">
        <w:rPr>
          <w:rFonts w:ascii="Times New Roman" w:hAnsi="Times New Roman"/>
          <w:sz w:val="24"/>
          <w:szCs w:val="24"/>
        </w:rPr>
        <w:t xml:space="preserve">3. Лица, осуществляющие на территории муниципального образования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 xml:space="preserve">го </w:t>
      </w:r>
      <w:r w:rsidRPr="007275DA">
        <w:rPr>
          <w:rFonts w:ascii="Times New Roman" w:hAnsi="Times New Roman"/>
          <w:sz w:val="24"/>
          <w:szCs w:val="24"/>
        </w:rPr>
        <w:t>сельского поселения землепользование и застройку от имени государственных органов и органов местного самоуправления Веселовского района,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A847BE" w:rsidRPr="007275DA" w:rsidRDefault="00A847BE" w:rsidP="00A847BE">
      <w:pPr>
        <w:shd w:val="clear" w:color="auto" w:fill="FFFFFF"/>
        <w:tabs>
          <w:tab w:val="left" w:pos="8334"/>
        </w:tabs>
        <w:spacing w:before="160" w:after="160" w:line="360" w:lineRule="auto"/>
        <w:ind w:firstLine="709"/>
        <w:jc w:val="both"/>
        <w:rPr>
          <w:rFonts w:ascii="Times New Roman" w:hAnsi="Times New Roman"/>
          <w:b/>
          <w:sz w:val="24"/>
          <w:szCs w:val="24"/>
        </w:rPr>
      </w:pPr>
      <w:r w:rsidRPr="007275DA">
        <w:rPr>
          <w:rFonts w:ascii="Times New Roman" w:hAnsi="Times New Roman"/>
          <w:b/>
          <w:sz w:val="24"/>
          <w:szCs w:val="24"/>
        </w:rPr>
        <w:t xml:space="preserve">Статья 8. Комиссия по землепользованию и застройке при главе местного самоуправления муниципального образования </w:t>
      </w:r>
      <w:r w:rsidR="00364B79">
        <w:rPr>
          <w:rFonts w:ascii="Times New Roman" w:hAnsi="Times New Roman"/>
          <w:b/>
          <w:sz w:val="24"/>
          <w:szCs w:val="24"/>
        </w:rPr>
        <w:t>Краснооктябрь</w:t>
      </w:r>
      <w:r w:rsidRPr="007275DA">
        <w:rPr>
          <w:rFonts w:ascii="Times New Roman" w:hAnsi="Times New Roman"/>
          <w:b/>
          <w:sz w:val="24"/>
          <w:szCs w:val="24"/>
        </w:rPr>
        <w:t>ско</w:t>
      </w:r>
      <w:r>
        <w:rPr>
          <w:rFonts w:ascii="Times New Roman" w:hAnsi="Times New Roman"/>
          <w:b/>
          <w:sz w:val="24"/>
          <w:szCs w:val="24"/>
        </w:rPr>
        <w:t xml:space="preserve">го </w:t>
      </w:r>
      <w:r w:rsidRPr="00D45127">
        <w:rPr>
          <w:rFonts w:ascii="Times New Roman" w:hAnsi="Times New Roman"/>
          <w:b/>
          <w:sz w:val="24"/>
          <w:szCs w:val="24"/>
        </w:rPr>
        <w:t>сельского поселения</w:t>
      </w:r>
    </w:p>
    <w:p w:rsidR="00A847BE" w:rsidRPr="007275DA" w:rsidRDefault="00A847BE" w:rsidP="00A847BE">
      <w:pPr>
        <w:shd w:val="clear" w:color="auto" w:fill="FFFFFF"/>
        <w:tabs>
          <w:tab w:val="left" w:pos="8334"/>
        </w:tabs>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1. Комиссия по землепользованию и застройке (далее – Комиссия) является постоянно действующим консультативным органом при главе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 xml:space="preserve">го </w:t>
      </w:r>
      <w:r w:rsidRPr="007275DA">
        <w:rPr>
          <w:rFonts w:ascii="Times New Roman" w:hAnsi="Times New Roman"/>
          <w:sz w:val="24"/>
          <w:szCs w:val="24"/>
        </w:rPr>
        <w:t>сельского поселения и формируется для обеспечения реализации настоящих Правил.</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Комиссия формируется на основании постановления главы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 xml:space="preserve">го </w:t>
      </w:r>
      <w:r w:rsidRPr="007275DA">
        <w:rPr>
          <w:rFonts w:ascii="Times New Roman" w:hAnsi="Times New Roman"/>
          <w:sz w:val="24"/>
          <w:szCs w:val="24"/>
        </w:rPr>
        <w:t xml:space="preserve">сельского поселения и осуществляет свою деятельность в соответствии с настоящими Правилами, </w:t>
      </w:r>
      <w:r w:rsidRPr="007275DA">
        <w:rPr>
          <w:rFonts w:ascii="Times New Roman" w:hAnsi="Times New Roman"/>
          <w:sz w:val="24"/>
          <w:szCs w:val="24"/>
        </w:rPr>
        <w:lastRenderedPageBreak/>
        <w:t xml:space="preserve">Положением о Комиссии, иными документами, регламентирующими ее деятельность и утверждаемыми главой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 xml:space="preserve">го </w:t>
      </w:r>
      <w:r w:rsidRPr="007275DA">
        <w:rPr>
          <w:rFonts w:ascii="Times New Roman" w:hAnsi="Times New Roman"/>
          <w:sz w:val="24"/>
          <w:szCs w:val="24"/>
        </w:rPr>
        <w:t>сельского поселения.</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2. Комиссия:</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1) рассматривает заявки на предоставление земельных участков</w:t>
      </w:r>
      <w:r>
        <w:rPr>
          <w:rFonts w:ascii="Times New Roman" w:hAnsi="Times New Roman"/>
          <w:sz w:val="24"/>
          <w:szCs w:val="24"/>
        </w:rPr>
        <w:t>, находящихся в муниципальной собственности,</w:t>
      </w:r>
      <w:r w:rsidRPr="007275DA">
        <w:rPr>
          <w:rFonts w:ascii="Times New Roman" w:hAnsi="Times New Roman"/>
          <w:sz w:val="24"/>
          <w:szCs w:val="24"/>
        </w:rPr>
        <w:t xml:space="preserve"> для строительства объектов, требующих получения специальных согласований в порядке статьи 26 настоящих Правил;</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2) рассматривает заявки на строительство и изменение видов использования недвижимости, требующих получения специального согласования в порядке статьи 26 настоящих Правил;</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3) проводит публичные слушания в случаях и порядке, определенных статьями 25-27 настоящих Правил;</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4) подготавливает главе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местной администрации, касающихся вопросов землепользования и застройки;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5) организует подготовку предложений о внесении изменений в Правила по процедурам согласно статьям 37, 38 настоящих Правил, а также проектов нормативных правовых актов, иных документов, связанных с реализацией и применением настоящих Правил.</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3. Председателем Комиссии назначается заместитель главы</w:t>
      </w:r>
      <w:r>
        <w:rPr>
          <w:rFonts w:ascii="Times New Roman" w:hAnsi="Times New Roman"/>
          <w:sz w:val="24"/>
          <w:szCs w:val="24"/>
        </w:rPr>
        <w:t xml:space="preserve"> администрации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В состав комиссии могут включаться:</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 </w:t>
      </w:r>
      <w:r>
        <w:rPr>
          <w:rFonts w:ascii="Times New Roman" w:hAnsi="Times New Roman"/>
          <w:sz w:val="24"/>
          <w:szCs w:val="24"/>
        </w:rPr>
        <w:t xml:space="preserve">депутаты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руководители структурных подразделений администрации Веселовского района:</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 лица, представляющие общественные и частные интересы граждан, владельцев недвижимости, общественных, коммерческих и иных организаций, проживающих на территории муниципального образования </w:t>
      </w:r>
      <w:r w:rsidR="00364B79">
        <w:rPr>
          <w:rFonts w:ascii="Times New Roman" w:hAnsi="Times New Roman"/>
          <w:sz w:val="24"/>
          <w:szCs w:val="24"/>
        </w:rPr>
        <w:t>Краснооктябрь</w:t>
      </w:r>
      <w:r w:rsidRPr="007275DA">
        <w:rPr>
          <w:rFonts w:ascii="Times New Roman" w:hAnsi="Times New Roman"/>
          <w:sz w:val="24"/>
          <w:szCs w:val="24"/>
        </w:rPr>
        <w:t>ское</w:t>
      </w:r>
      <w:r>
        <w:rPr>
          <w:rFonts w:ascii="Times New Roman" w:hAnsi="Times New Roman"/>
          <w:sz w:val="24"/>
          <w:szCs w:val="24"/>
        </w:rPr>
        <w:t xml:space="preserve"> </w:t>
      </w:r>
      <w:r w:rsidRPr="007275DA">
        <w:rPr>
          <w:rFonts w:ascii="Times New Roman" w:hAnsi="Times New Roman"/>
          <w:sz w:val="24"/>
          <w:szCs w:val="24"/>
        </w:rPr>
        <w:t>сельско</w:t>
      </w:r>
      <w:r>
        <w:rPr>
          <w:rFonts w:ascii="Times New Roman" w:hAnsi="Times New Roman"/>
          <w:sz w:val="24"/>
          <w:szCs w:val="24"/>
        </w:rPr>
        <w:t>е</w:t>
      </w:r>
      <w:r w:rsidRPr="007275DA">
        <w:rPr>
          <w:rFonts w:ascii="Times New Roman" w:hAnsi="Times New Roman"/>
          <w:sz w:val="24"/>
          <w:szCs w:val="24"/>
        </w:rPr>
        <w:t xml:space="preserve"> поселени</w:t>
      </w:r>
      <w:r>
        <w:rPr>
          <w:rFonts w:ascii="Times New Roman" w:hAnsi="Times New Roman"/>
          <w:sz w:val="24"/>
          <w:szCs w:val="24"/>
        </w:rPr>
        <w:t>е</w:t>
      </w:r>
      <w:r w:rsidRPr="007275DA">
        <w:rPr>
          <w:rFonts w:ascii="Times New Roman" w:hAnsi="Times New Roman"/>
          <w:sz w:val="24"/>
          <w:szCs w:val="24"/>
        </w:rPr>
        <w:t xml:space="preserve">, в том числе два человека, рекомендованных </w:t>
      </w:r>
      <w:r>
        <w:rPr>
          <w:rFonts w:ascii="Times New Roman" w:hAnsi="Times New Roman"/>
          <w:sz w:val="24"/>
          <w:szCs w:val="24"/>
        </w:rPr>
        <w:t>Администрацией</w:t>
      </w:r>
      <w:r w:rsidRPr="007275DA">
        <w:rPr>
          <w:rFonts w:ascii="Times New Roman" w:hAnsi="Times New Roman"/>
          <w:sz w:val="24"/>
          <w:szCs w:val="24"/>
        </w:rPr>
        <w:t xml:space="preserve">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 xml:space="preserve">го </w:t>
      </w:r>
      <w:r w:rsidRPr="007275DA">
        <w:rPr>
          <w:rFonts w:ascii="Times New Roman" w:hAnsi="Times New Roman"/>
          <w:sz w:val="24"/>
          <w:szCs w:val="24"/>
        </w:rPr>
        <w:t>сельского поселения. Указанные лица не могут являться государственными или муниципальными служащими.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В состав комиссии могут включаться представители государственных органов в сфере контроля и надзора, представители органов территориального общественного самоуправления, Собрания</w:t>
      </w:r>
      <w:r>
        <w:rPr>
          <w:rFonts w:ascii="Times New Roman" w:hAnsi="Times New Roman"/>
          <w:sz w:val="24"/>
          <w:szCs w:val="24"/>
        </w:rPr>
        <w:t xml:space="preserve"> депутатов</w:t>
      </w:r>
      <w:r w:rsidRPr="007275DA">
        <w:rPr>
          <w:rFonts w:ascii="Times New Roman" w:hAnsi="Times New Roman"/>
          <w:sz w:val="24"/>
          <w:szCs w:val="24"/>
        </w:rPr>
        <w:t xml:space="preserve"> Веселовского района.</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Секретарем Комиссии является служащий администрации</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lastRenderedPageBreak/>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5. На заседания Комиссии (в том числе проводимых в форме публичных слушаний) в обязательном порядке приглашаются ответственные представители территориального общественного самоуправления тех территорий, где расположены объекты недвижимости, по поводу которых подготавливаются соответствующие рекомендации. Указанные представители обладают правом голоса наравне с членами Комиссии.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6.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A847BE" w:rsidRPr="007275DA" w:rsidRDefault="00A847BE" w:rsidP="00A847BE">
      <w:pPr>
        <w:spacing w:line="360" w:lineRule="auto"/>
        <w:ind w:left="22" w:firstLine="709"/>
        <w:jc w:val="both"/>
        <w:rPr>
          <w:rFonts w:ascii="Times New Roman" w:hAnsi="Times New Roman"/>
          <w:sz w:val="24"/>
          <w:szCs w:val="24"/>
        </w:rPr>
      </w:pPr>
      <w:r w:rsidRPr="007275DA">
        <w:rPr>
          <w:rFonts w:ascii="Times New Roman" w:hAnsi="Times New Roman"/>
          <w:sz w:val="24"/>
          <w:szCs w:val="24"/>
        </w:rPr>
        <w:t>Комиссия имеет свой архив, в котором содержатся протоколы всех ее заседаний, другие материалы, связанные с деятельностью Комиссии.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7. Публичные слушания, проводимые Комиссией, могут назначаться на рабочие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w:t>
      </w:r>
      <w:r>
        <w:rPr>
          <w:rFonts w:ascii="Times New Roman" w:hAnsi="Times New Roman"/>
          <w:sz w:val="24"/>
          <w:szCs w:val="24"/>
        </w:rPr>
        <w:t>17</w:t>
      </w:r>
      <w:r w:rsidRPr="007275DA">
        <w:rPr>
          <w:rFonts w:ascii="Times New Roman" w:hAnsi="Times New Roman"/>
          <w:sz w:val="24"/>
          <w:szCs w:val="24"/>
        </w:rPr>
        <w:t xml:space="preserve"> часов местного времени.</w:t>
      </w:r>
    </w:p>
    <w:p w:rsidR="00A847BE" w:rsidRPr="007275DA" w:rsidRDefault="00A847BE" w:rsidP="00A847BE">
      <w:pPr>
        <w:shd w:val="clear" w:color="auto" w:fill="FFFFFF"/>
        <w:tabs>
          <w:tab w:val="left" w:pos="8334"/>
        </w:tabs>
        <w:spacing w:before="160" w:after="160" w:line="360" w:lineRule="auto"/>
        <w:ind w:firstLine="709"/>
        <w:jc w:val="both"/>
        <w:rPr>
          <w:rFonts w:ascii="Times New Roman" w:hAnsi="Times New Roman"/>
          <w:b/>
          <w:sz w:val="24"/>
          <w:szCs w:val="24"/>
        </w:rPr>
      </w:pPr>
      <w:r w:rsidRPr="007275DA">
        <w:rPr>
          <w:rFonts w:ascii="Times New Roman" w:hAnsi="Times New Roman"/>
          <w:b/>
          <w:sz w:val="24"/>
          <w:szCs w:val="24"/>
        </w:rPr>
        <w:t>Статья 9. Органы, уполномоченные регулировать и контролировать землепользование и застройку в части обеспечения применения Правил</w:t>
      </w:r>
    </w:p>
    <w:p w:rsidR="00A847BE" w:rsidRPr="007275DA" w:rsidRDefault="00A847BE" w:rsidP="00A847BE">
      <w:pPr>
        <w:spacing w:line="360" w:lineRule="auto"/>
        <w:ind w:firstLine="709"/>
        <w:jc w:val="both"/>
        <w:rPr>
          <w:rFonts w:ascii="Times New Roman" w:hAnsi="Times New Roman"/>
          <w:bCs/>
          <w:sz w:val="24"/>
          <w:szCs w:val="24"/>
        </w:rPr>
      </w:pPr>
      <w:r w:rsidRPr="007275DA">
        <w:rPr>
          <w:rFonts w:ascii="Times New Roman" w:hAnsi="Times New Roman"/>
          <w:sz w:val="24"/>
          <w:szCs w:val="24"/>
        </w:rPr>
        <w:t xml:space="preserve">1. В соответствии с законодательством, иными нормативными правовыми актами к органам, </w:t>
      </w:r>
      <w:r w:rsidRPr="007275DA">
        <w:rPr>
          <w:rFonts w:ascii="Times New Roman" w:hAnsi="Times New Roman"/>
          <w:bCs/>
          <w:sz w:val="24"/>
          <w:szCs w:val="24"/>
        </w:rPr>
        <w:t>уполномоченных регулировать и контролировать землепользование и застройку в части соблюдения настоящих Правил относятся:</w:t>
      </w:r>
    </w:p>
    <w:p w:rsidR="00A847BE" w:rsidRPr="007275DA" w:rsidRDefault="00A847BE" w:rsidP="00A847BE">
      <w:pPr>
        <w:pStyle w:val="ConsNonformat"/>
        <w:widowControl/>
        <w:spacing w:line="360" w:lineRule="auto"/>
        <w:ind w:firstLine="709"/>
        <w:jc w:val="both"/>
        <w:rPr>
          <w:rFonts w:ascii="Times New Roman" w:hAnsi="Times New Roman" w:cs="Times New Roman"/>
          <w:bCs/>
          <w:sz w:val="24"/>
          <w:szCs w:val="24"/>
        </w:rPr>
      </w:pPr>
      <w:r w:rsidRPr="007275DA">
        <w:rPr>
          <w:rFonts w:ascii="Times New Roman" w:hAnsi="Times New Roman" w:cs="Times New Roman"/>
          <w:bCs/>
          <w:sz w:val="24"/>
          <w:szCs w:val="24"/>
        </w:rPr>
        <w:t xml:space="preserve">1) администрация </w:t>
      </w:r>
      <w:r w:rsidR="00364B79">
        <w:rPr>
          <w:rFonts w:ascii="Times New Roman" w:hAnsi="Times New Roman"/>
          <w:sz w:val="24"/>
          <w:szCs w:val="24"/>
        </w:rPr>
        <w:t>Краснооктябрь</w:t>
      </w:r>
      <w:r w:rsidRPr="007275DA">
        <w:rPr>
          <w:rFonts w:ascii="Times New Roman" w:hAnsi="Times New Roman" w:cs="Times New Roman"/>
          <w:bCs/>
          <w:sz w:val="24"/>
          <w:szCs w:val="24"/>
        </w:rPr>
        <w:t>ско</w:t>
      </w:r>
      <w:r>
        <w:rPr>
          <w:rFonts w:ascii="Times New Roman" w:hAnsi="Times New Roman" w:cs="Times New Roman"/>
          <w:bCs/>
          <w:sz w:val="24"/>
          <w:szCs w:val="24"/>
        </w:rPr>
        <w:t xml:space="preserve">го </w:t>
      </w:r>
      <w:r w:rsidRPr="007275DA">
        <w:rPr>
          <w:rFonts w:ascii="Times New Roman" w:hAnsi="Times New Roman"/>
          <w:sz w:val="24"/>
          <w:szCs w:val="24"/>
        </w:rPr>
        <w:t>сельского поселения</w:t>
      </w:r>
      <w:r w:rsidRPr="007275DA">
        <w:rPr>
          <w:rFonts w:ascii="Times New Roman" w:hAnsi="Times New Roman" w:cs="Times New Roman"/>
          <w:bCs/>
          <w:sz w:val="24"/>
          <w:szCs w:val="24"/>
        </w:rPr>
        <w:t xml:space="preserve"> (уполномоченные главой </w:t>
      </w:r>
      <w:r w:rsidR="00364B79">
        <w:rPr>
          <w:rFonts w:ascii="Times New Roman" w:hAnsi="Times New Roman"/>
          <w:sz w:val="24"/>
          <w:szCs w:val="24"/>
        </w:rPr>
        <w:t>Краснооктябрь</w:t>
      </w:r>
      <w:r>
        <w:rPr>
          <w:rFonts w:ascii="Times New Roman" w:hAnsi="Times New Roman" w:cs="Times New Roman"/>
          <w:bCs/>
          <w:sz w:val="24"/>
          <w:szCs w:val="24"/>
        </w:rPr>
        <w:t xml:space="preserve">ского сельского поселения </w:t>
      </w:r>
      <w:r w:rsidRPr="007275DA">
        <w:rPr>
          <w:rFonts w:ascii="Times New Roman" w:hAnsi="Times New Roman" w:cs="Times New Roman"/>
          <w:bCs/>
          <w:sz w:val="24"/>
          <w:szCs w:val="24"/>
        </w:rPr>
        <w:t>структурные подразделения администрации);</w:t>
      </w:r>
    </w:p>
    <w:p w:rsidR="00A847BE" w:rsidRPr="007275DA" w:rsidRDefault="00A847BE" w:rsidP="00A847BE">
      <w:pPr>
        <w:pStyle w:val="ConsNonformat"/>
        <w:widowControl/>
        <w:spacing w:line="360" w:lineRule="auto"/>
        <w:ind w:firstLine="709"/>
        <w:jc w:val="both"/>
        <w:rPr>
          <w:rFonts w:ascii="Times New Roman" w:hAnsi="Times New Roman" w:cs="Times New Roman"/>
          <w:bCs/>
          <w:sz w:val="24"/>
          <w:szCs w:val="24"/>
        </w:rPr>
      </w:pPr>
      <w:r w:rsidRPr="007275DA">
        <w:rPr>
          <w:rFonts w:ascii="Times New Roman" w:hAnsi="Times New Roman" w:cs="Times New Roman"/>
          <w:bCs/>
          <w:sz w:val="24"/>
          <w:szCs w:val="24"/>
        </w:rPr>
        <w:lastRenderedPageBreak/>
        <w:t>2) администрация Веселовского района (уполномоченные главой местного самоуправления Веселовского района структурные подразделения районной администрации);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3) иные </w:t>
      </w:r>
      <w:r w:rsidRPr="007275DA">
        <w:rPr>
          <w:rFonts w:ascii="Times New Roman" w:hAnsi="Times New Roman"/>
          <w:bCs/>
          <w:sz w:val="24"/>
          <w:szCs w:val="24"/>
        </w:rPr>
        <w:t>уполномоченные</w:t>
      </w:r>
      <w:r w:rsidRPr="007275DA">
        <w:rPr>
          <w:rFonts w:ascii="Times New Roman" w:hAnsi="Times New Roman"/>
          <w:sz w:val="24"/>
          <w:szCs w:val="24"/>
        </w:rPr>
        <w:t xml:space="preserve"> органы.</w:t>
      </w:r>
    </w:p>
    <w:p w:rsidR="00A847BE" w:rsidRPr="007275DA" w:rsidRDefault="00A847BE" w:rsidP="00A847BE">
      <w:pPr>
        <w:spacing w:before="160" w:line="360" w:lineRule="auto"/>
        <w:ind w:firstLine="709"/>
        <w:jc w:val="both"/>
        <w:rPr>
          <w:rFonts w:ascii="Times New Roman" w:hAnsi="Times New Roman"/>
          <w:bCs/>
          <w:sz w:val="24"/>
          <w:szCs w:val="24"/>
        </w:rPr>
      </w:pPr>
      <w:r w:rsidRPr="007275DA">
        <w:rPr>
          <w:rFonts w:ascii="Times New Roman" w:hAnsi="Times New Roman"/>
          <w:bCs/>
          <w:sz w:val="24"/>
          <w:szCs w:val="24"/>
        </w:rPr>
        <w:t xml:space="preserve">2. </w:t>
      </w:r>
      <w:r w:rsidRPr="007275DA">
        <w:rPr>
          <w:rFonts w:ascii="Times New Roman" w:hAnsi="Times New Roman"/>
          <w:sz w:val="24"/>
          <w:szCs w:val="24"/>
        </w:rPr>
        <w:t xml:space="preserve">По вопросам применения настоящих Правил органы, </w:t>
      </w:r>
      <w:r w:rsidRPr="007275DA">
        <w:rPr>
          <w:rFonts w:ascii="Times New Roman" w:hAnsi="Times New Roman"/>
          <w:bCs/>
          <w:sz w:val="24"/>
          <w:szCs w:val="24"/>
        </w:rPr>
        <w:t>уполномоченные регулировать и контролировать землепользование и застройку:</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предоставляют по запросу Комиссии по землепользованию и застройке заключения по вопросам, связанным с проведением публичных слушаний;</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3. По вопросам применения настоящих Правил в обязанности администрации</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входят:</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1) подготовка для Главы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 xml:space="preserve">го </w:t>
      </w:r>
      <w:r w:rsidRPr="007275DA">
        <w:rPr>
          <w:rFonts w:ascii="Times New Roman" w:hAnsi="Times New Roman"/>
          <w:sz w:val="24"/>
          <w:szCs w:val="24"/>
        </w:rPr>
        <w:t xml:space="preserve">сельского поселения, </w:t>
      </w:r>
      <w:r>
        <w:rPr>
          <w:rFonts w:ascii="Times New Roman" w:hAnsi="Times New Roman"/>
          <w:sz w:val="24"/>
          <w:szCs w:val="24"/>
        </w:rPr>
        <w:t>собрание депутатов</w:t>
      </w:r>
      <w:r w:rsidRPr="007275DA">
        <w:rPr>
          <w:rFonts w:ascii="Times New Roman" w:hAnsi="Times New Roman"/>
          <w:sz w:val="24"/>
          <w:szCs w:val="24"/>
        </w:rPr>
        <w:t xml:space="preserve">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 xml:space="preserve">го </w:t>
      </w:r>
      <w:r w:rsidRPr="007275DA">
        <w:rPr>
          <w:rFonts w:ascii="Times New Roman" w:hAnsi="Times New Roman"/>
          <w:sz w:val="24"/>
          <w:szCs w:val="24"/>
        </w:rPr>
        <w:t>сельского поселения,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3) ведение, совместно со специально уполномоченным органом администрации Веселовского района карты градостроительного зонирования, внесение в нее утвержденных в установленном порядке изменений;</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4) предоставление заинтересованным лицам информации, которая содержится в Правилах и утвержденной документации по планировке территории;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5) предоставление по запросу Комиссии по землепользованию и застройке заключений относительно специальных согласований, иных вопросов;</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6) участие в разработке и осуществлении муниципальной земельной политики и программ земельной реформы, в том числе путем внесения предложений об изменении настоящих Правил;</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7) участие в подготовке обеспечение организации и проведения торгов - аукционов, конкурсов по предоставлению физическим, юридическим лицам земельных участков, сформированных из состава государственных, муниципальных земель;</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8)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9) осуществление контроля над использованием и охраной земель;</w:t>
      </w:r>
    </w:p>
    <w:p w:rsidR="00A847BE" w:rsidRPr="007275DA" w:rsidRDefault="00A847BE" w:rsidP="00A847BE">
      <w:pPr>
        <w:pStyle w:val="aff"/>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10) организация и координация разработки проектов планов и программ развития </w:t>
      </w:r>
      <w:r>
        <w:rPr>
          <w:rFonts w:ascii="Times New Roman" w:hAnsi="Times New Roman"/>
          <w:sz w:val="24"/>
          <w:szCs w:val="24"/>
        </w:rPr>
        <w:t>населенных пунктов</w:t>
      </w:r>
      <w:r w:rsidRPr="007275DA">
        <w:rPr>
          <w:rFonts w:ascii="Times New Roman" w:hAnsi="Times New Roman"/>
          <w:sz w:val="24"/>
          <w:szCs w:val="24"/>
        </w:rPr>
        <w:t>, в том числе в соответствии с настоящими Правилами;</w:t>
      </w:r>
    </w:p>
    <w:p w:rsidR="00A847BE" w:rsidRPr="007275DA" w:rsidRDefault="00A847BE" w:rsidP="00A847BE">
      <w:pPr>
        <w:pStyle w:val="aff"/>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11) внедрение инноваций по оптимальному использованию экономического, финансового и налогового потенциалов </w:t>
      </w:r>
      <w:r>
        <w:rPr>
          <w:rFonts w:ascii="Times New Roman" w:hAnsi="Times New Roman"/>
          <w:sz w:val="24"/>
          <w:szCs w:val="24"/>
        </w:rPr>
        <w:t>населенных пунктов</w:t>
      </w:r>
      <w:r w:rsidRPr="007275DA">
        <w:rPr>
          <w:rFonts w:ascii="Times New Roman" w:hAnsi="Times New Roman"/>
          <w:sz w:val="24"/>
          <w:szCs w:val="24"/>
        </w:rPr>
        <w:t>;</w:t>
      </w:r>
    </w:p>
    <w:p w:rsidR="00A847BE" w:rsidRPr="007275DA" w:rsidRDefault="00A847BE" w:rsidP="00A847BE">
      <w:pPr>
        <w:pStyle w:val="aff"/>
        <w:spacing w:line="360" w:lineRule="auto"/>
        <w:ind w:firstLine="709"/>
        <w:jc w:val="both"/>
        <w:rPr>
          <w:rFonts w:ascii="Times New Roman" w:hAnsi="Times New Roman"/>
          <w:sz w:val="24"/>
          <w:szCs w:val="24"/>
        </w:rPr>
      </w:pPr>
      <w:r w:rsidRPr="007275DA">
        <w:rPr>
          <w:rFonts w:ascii="Times New Roman" w:hAnsi="Times New Roman"/>
          <w:sz w:val="24"/>
          <w:szCs w:val="24"/>
        </w:rPr>
        <w:t>12)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A847BE" w:rsidRPr="007275DA" w:rsidRDefault="00A847BE" w:rsidP="00A847BE">
      <w:pPr>
        <w:pStyle w:val="aff"/>
        <w:spacing w:line="360" w:lineRule="auto"/>
        <w:ind w:firstLine="709"/>
        <w:jc w:val="both"/>
        <w:rPr>
          <w:rFonts w:ascii="Times New Roman" w:hAnsi="Times New Roman"/>
          <w:sz w:val="24"/>
          <w:szCs w:val="24"/>
        </w:rPr>
      </w:pPr>
      <w:r w:rsidRPr="007275DA">
        <w:rPr>
          <w:rFonts w:ascii="Times New Roman" w:hAnsi="Times New Roman"/>
          <w:sz w:val="24"/>
          <w:szCs w:val="24"/>
        </w:rPr>
        <w:t>13) подготовка и обеспечение реализации социально-экономических проектов, в том числе инновационных, направленных на социально-экономическое развитие муниципального образования и обеспечение его жизнедеятельности;</w:t>
      </w:r>
    </w:p>
    <w:p w:rsidR="00A847BE" w:rsidRPr="007275DA" w:rsidRDefault="00A847BE" w:rsidP="00A847BE">
      <w:pPr>
        <w:pStyle w:val="aff"/>
        <w:spacing w:line="360" w:lineRule="auto"/>
        <w:ind w:firstLine="709"/>
        <w:jc w:val="both"/>
        <w:rPr>
          <w:rFonts w:ascii="Times New Roman" w:hAnsi="Times New Roman"/>
          <w:sz w:val="24"/>
          <w:szCs w:val="24"/>
        </w:rPr>
      </w:pPr>
      <w:r w:rsidRPr="007275DA">
        <w:rPr>
          <w:rFonts w:ascii="Times New Roman" w:hAnsi="Times New Roman"/>
          <w:sz w:val="24"/>
          <w:szCs w:val="24"/>
        </w:rPr>
        <w:t>14) разработка и реализация мер, направленных на создание благоприятного инвестиционного климата, привлечение внешних и внутренних инвестиций для развития экономики муниципального образования;</w:t>
      </w:r>
    </w:p>
    <w:p w:rsidR="00A847BE" w:rsidRPr="007275DA" w:rsidRDefault="00A847BE" w:rsidP="00A847BE">
      <w:pPr>
        <w:pStyle w:val="aff"/>
        <w:spacing w:line="360" w:lineRule="auto"/>
        <w:ind w:firstLine="709"/>
        <w:jc w:val="both"/>
        <w:rPr>
          <w:rFonts w:ascii="Times New Roman" w:hAnsi="Times New Roman"/>
          <w:sz w:val="24"/>
          <w:szCs w:val="24"/>
        </w:rPr>
      </w:pPr>
      <w:r w:rsidRPr="007275DA">
        <w:rPr>
          <w:rFonts w:ascii="Times New Roman" w:hAnsi="Times New Roman"/>
          <w:sz w:val="24"/>
          <w:szCs w:val="24"/>
        </w:rPr>
        <w:t>15) координация работ по строительству жилья, разработка и реализация целевых комплексных программ развития и обновления жилищного фонда;</w:t>
      </w:r>
    </w:p>
    <w:p w:rsidR="00A847BE" w:rsidRPr="007275DA" w:rsidRDefault="00A847BE" w:rsidP="00A847BE">
      <w:pPr>
        <w:pStyle w:val="aff"/>
        <w:spacing w:line="360" w:lineRule="auto"/>
        <w:ind w:firstLine="709"/>
        <w:jc w:val="both"/>
        <w:rPr>
          <w:rFonts w:ascii="Times New Roman" w:hAnsi="Times New Roman"/>
          <w:sz w:val="24"/>
          <w:szCs w:val="24"/>
        </w:rPr>
      </w:pPr>
      <w:r w:rsidRPr="007275DA">
        <w:rPr>
          <w:rFonts w:ascii="Times New Roman" w:hAnsi="Times New Roman"/>
          <w:sz w:val="24"/>
          <w:szCs w:val="24"/>
        </w:rPr>
        <w:t>16)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муниципального образования;</w:t>
      </w:r>
    </w:p>
    <w:p w:rsidR="00A847BE" w:rsidRPr="007275DA" w:rsidRDefault="00A847BE" w:rsidP="00A847BE">
      <w:pPr>
        <w:pStyle w:val="aff"/>
        <w:spacing w:line="360" w:lineRule="auto"/>
        <w:ind w:firstLine="709"/>
        <w:jc w:val="both"/>
        <w:rPr>
          <w:rFonts w:ascii="Times New Roman" w:hAnsi="Times New Roman"/>
          <w:sz w:val="24"/>
          <w:szCs w:val="24"/>
        </w:rPr>
      </w:pPr>
      <w:r w:rsidRPr="007275DA">
        <w:rPr>
          <w:rFonts w:ascii="Times New Roman" w:hAnsi="Times New Roman"/>
          <w:sz w:val="24"/>
          <w:szCs w:val="24"/>
        </w:rPr>
        <w:t>17) разработка и обеспечение реализации муниципальных программ строительства объектов муниципального заказа;</w:t>
      </w:r>
    </w:p>
    <w:p w:rsidR="00A847BE" w:rsidRPr="007275DA" w:rsidRDefault="00A847BE" w:rsidP="00A847BE">
      <w:pPr>
        <w:pStyle w:val="aff"/>
        <w:spacing w:line="360" w:lineRule="auto"/>
        <w:ind w:firstLine="709"/>
        <w:jc w:val="both"/>
        <w:rPr>
          <w:rFonts w:ascii="Times New Roman" w:hAnsi="Times New Roman"/>
          <w:sz w:val="24"/>
          <w:szCs w:val="24"/>
        </w:rPr>
      </w:pPr>
      <w:r w:rsidRPr="007275DA">
        <w:rPr>
          <w:rFonts w:ascii="Times New Roman" w:hAnsi="Times New Roman"/>
          <w:sz w:val="24"/>
          <w:szCs w:val="24"/>
        </w:rPr>
        <w:t>18) создание и внедрение механизма системного, пропорционального, экономически обоснованного процесса освоения территорий муниципального образования;</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19) другие обязанности, выполняемые в соответствии с законодательством и Уставом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 xml:space="preserve">го </w:t>
      </w:r>
      <w:r w:rsidRPr="007275DA">
        <w:rPr>
          <w:rFonts w:ascii="Times New Roman" w:hAnsi="Times New Roman"/>
          <w:sz w:val="24"/>
          <w:szCs w:val="24"/>
        </w:rPr>
        <w:t>сельского поселения.</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4. По вопросам применения настоящих Правил в обязанности администрации Веселовского района входят:</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1) согласование документации по планировке территории на соответствие настоящим Правилам и строительным нормам, выдача разрешений на строительство, выдача разрешений на ввод объектов в эксплуатацию;</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2) подготовка градостроительных планов земельных участков в качестве самостоятельных документов в соответствии со статьей 22 настоящих Правил;</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3)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4) организация и ведение муниципальной информационной системы обеспечения градостроительной деятельности (градостроительного кадастра), включая сведения о состоянии инженерно-технической инфраструктуры, санитарно-эпидемиологической, экологической обстановке, состоянии фонда застройки;</w:t>
      </w:r>
    </w:p>
    <w:p w:rsidR="00A847BE" w:rsidRPr="007275DA" w:rsidRDefault="00A847BE" w:rsidP="00A847BE">
      <w:pPr>
        <w:pStyle w:val="aff"/>
        <w:spacing w:line="360" w:lineRule="auto"/>
        <w:ind w:firstLine="709"/>
        <w:jc w:val="both"/>
        <w:rPr>
          <w:rFonts w:ascii="Times New Roman" w:hAnsi="Times New Roman"/>
          <w:bCs/>
          <w:sz w:val="24"/>
          <w:szCs w:val="24"/>
        </w:rPr>
      </w:pPr>
      <w:r w:rsidRPr="007275DA">
        <w:rPr>
          <w:rFonts w:ascii="Times New Roman" w:hAnsi="Times New Roman"/>
          <w:bCs/>
          <w:sz w:val="24"/>
          <w:szCs w:val="24"/>
        </w:rPr>
        <w:t>5) подготовка предложений в адрес администрации</w:t>
      </w:r>
      <w:r>
        <w:rPr>
          <w:rFonts w:ascii="Times New Roman" w:hAnsi="Times New Roman"/>
          <w:bCs/>
          <w:sz w:val="24"/>
          <w:szCs w:val="24"/>
        </w:rPr>
        <w:t xml:space="preserve"> </w:t>
      </w:r>
      <w:r w:rsidR="00364B79">
        <w:rPr>
          <w:rFonts w:ascii="Times New Roman" w:hAnsi="Times New Roman"/>
          <w:sz w:val="24"/>
          <w:szCs w:val="24"/>
        </w:rPr>
        <w:t>Краснооктябрь</w:t>
      </w:r>
      <w:r>
        <w:rPr>
          <w:rFonts w:ascii="Times New Roman" w:hAnsi="Times New Roman"/>
          <w:bCs/>
          <w:sz w:val="24"/>
          <w:szCs w:val="24"/>
        </w:rPr>
        <w:t>ского сельского поселения</w:t>
      </w:r>
      <w:r w:rsidRPr="007275DA">
        <w:rPr>
          <w:rFonts w:ascii="Times New Roman" w:hAnsi="Times New Roman"/>
          <w:bCs/>
          <w:sz w:val="24"/>
          <w:szCs w:val="24"/>
        </w:rPr>
        <w:t xml:space="preserve"> по разработке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A847BE" w:rsidRPr="007275DA" w:rsidRDefault="00A847BE" w:rsidP="00A847BE">
      <w:pPr>
        <w:pStyle w:val="aff"/>
        <w:spacing w:line="360" w:lineRule="auto"/>
        <w:ind w:firstLine="709"/>
        <w:jc w:val="both"/>
        <w:rPr>
          <w:rFonts w:ascii="Times New Roman" w:hAnsi="Times New Roman"/>
          <w:bCs/>
          <w:sz w:val="24"/>
          <w:szCs w:val="24"/>
        </w:rPr>
      </w:pPr>
      <w:r w:rsidRPr="007275DA">
        <w:rPr>
          <w:rFonts w:ascii="Times New Roman" w:hAnsi="Times New Roman"/>
          <w:bCs/>
          <w:sz w:val="24"/>
          <w:szCs w:val="24"/>
        </w:rPr>
        <w:t xml:space="preserve">6) подготовка правовых заключений на проекты федеральных законов, нормативных и иных правовых актов Ростовской области, органов местного самоуправления по вопросам землепользования и застройки относительно территории муниципального образования </w:t>
      </w:r>
      <w:r w:rsidR="00364B79">
        <w:rPr>
          <w:rFonts w:ascii="Times New Roman" w:hAnsi="Times New Roman"/>
          <w:sz w:val="24"/>
          <w:szCs w:val="24"/>
        </w:rPr>
        <w:t>Краснооктябрь</w:t>
      </w:r>
      <w:r w:rsidRPr="007275DA">
        <w:rPr>
          <w:rFonts w:ascii="Times New Roman" w:hAnsi="Times New Roman"/>
          <w:bCs/>
          <w:sz w:val="24"/>
          <w:szCs w:val="24"/>
        </w:rPr>
        <w:t>ско</w:t>
      </w:r>
      <w:r>
        <w:rPr>
          <w:rFonts w:ascii="Times New Roman" w:hAnsi="Times New Roman"/>
          <w:bCs/>
          <w:sz w:val="24"/>
          <w:szCs w:val="24"/>
        </w:rPr>
        <w:t xml:space="preserve">е </w:t>
      </w:r>
      <w:r w:rsidRPr="007275DA">
        <w:rPr>
          <w:rFonts w:ascii="Times New Roman" w:hAnsi="Times New Roman"/>
          <w:sz w:val="24"/>
          <w:szCs w:val="24"/>
        </w:rPr>
        <w:t>сельско</w:t>
      </w:r>
      <w:r>
        <w:rPr>
          <w:rFonts w:ascii="Times New Roman" w:hAnsi="Times New Roman"/>
          <w:sz w:val="24"/>
          <w:szCs w:val="24"/>
        </w:rPr>
        <w:t>е</w:t>
      </w:r>
      <w:r w:rsidRPr="007275DA">
        <w:rPr>
          <w:rFonts w:ascii="Times New Roman" w:hAnsi="Times New Roman"/>
          <w:sz w:val="24"/>
          <w:szCs w:val="24"/>
        </w:rPr>
        <w:t xml:space="preserve"> поселени</w:t>
      </w:r>
      <w:r>
        <w:rPr>
          <w:rFonts w:ascii="Times New Roman" w:hAnsi="Times New Roman"/>
          <w:sz w:val="24"/>
          <w:szCs w:val="24"/>
        </w:rPr>
        <w:t>е</w:t>
      </w:r>
      <w:r w:rsidRPr="007275DA">
        <w:rPr>
          <w:rFonts w:ascii="Times New Roman" w:hAnsi="Times New Roman"/>
          <w:bCs/>
          <w:sz w:val="24"/>
          <w:szCs w:val="24"/>
        </w:rPr>
        <w:t>;</w:t>
      </w:r>
    </w:p>
    <w:p w:rsidR="00A847BE" w:rsidRPr="007275DA" w:rsidRDefault="00A847BE" w:rsidP="00A847BE">
      <w:pPr>
        <w:pStyle w:val="aff"/>
        <w:spacing w:line="360" w:lineRule="auto"/>
        <w:ind w:firstLine="709"/>
        <w:jc w:val="both"/>
        <w:rPr>
          <w:rFonts w:ascii="Times New Roman" w:hAnsi="Times New Roman"/>
          <w:bCs/>
          <w:sz w:val="24"/>
          <w:szCs w:val="24"/>
        </w:rPr>
      </w:pPr>
      <w:r w:rsidRPr="007275DA">
        <w:rPr>
          <w:rFonts w:ascii="Times New Roman" w:hAnsi="Times New Roman"/>
          <w:bCs/>
          <w:sz w:val="24"/>
          <w:szCs w:val="24"/>
        </w:rPr>
        <w:t>7) обеспечение правовой информацией поселковой администрации по вопросам землепользования и застройки;</w:t>
      </w:r>
    </w:p>
    <w:p w:rsidR="00A847BE" w:rsidRPr="007275DA" w:rsidRDefault="00A847BE" w:rsidP="00A847BE">
      <w:pPr>
        <w:pStyle w:val="aff"/>
        <w:spacing w:line="360" w:lineRule="auto"/>
        <w:ind w:firstLine="709"/>
        <w:jc w:val="both"/>
        <w:rPr>
          <w:rFonts w:ascii="Times New Roman" w:hAnsi="Times New Roman"/>
          <w:bCs/>
          <w:sz w:val="24"/>
          <w:szCs w:val="24"/>
        </w:rPr>
      </w:pPr>
      <w:r w:rsidRPr="007275DA">
        <w:rPr>
          <w:rFonts w:ascii="Times New Roman" w:hAnsi="Times New Roman"/>
          <w:bCs/>
          <w:sz w:val="24"/>
          <w:szCs w:val="24"/>
        </w:rPr>
        <w:t>8) предоставление Комиссии по землепользованию и застройке заключений по вопросам ее деятельности;</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9) другие обязанности, выполняемые в соответствии с Уставом Веселовского района и положениями о структурных подразделениях </w:t>
      </w:r>
      <w:r w:rsidRPr="007275DA">
        <w:rPr>
          <w:rFonts w:ascii="Times New Roman" w:hAnsi="Times New Roman"/>
          <w:bCs/>
          <w:sz w:val="24"/>
          <w:szCs w:val="24"/>
        </w:rPr>
        <w:t>администрации Веселовского района.</w:t>
      </w:r>
    </w:p>
    <w:p w:rsidR="00A847BE" w:rsidRPr="007275DA" w:rsidRDefault="00A847BE" w:rsidP="00A847BE">
      <w:pPr>
        <w:shd w:val="clear" w:color="auto" w:fill="FFFFFF"/>
        <w:tabs>
          <w:tab w:val="left" w:pos="8334"/>
        </w:tabs>
        <w:spacing w:line="360" w:lineRule="auto"/>
        <w:ind w:firstLine="709"/>
        <w:jc w:val="both"/>
        <w:rPr>
          <w:rFonts w:ascii="Times New Roman" w:hAnsi="Times New Roman"/>
          <w:bCs/>
          <w:sz w:val="24"/>
          <w:szCs w:val="24"/>
        </w:rPr>
      </w:pPr>
      <w:r w:rsidRPr="007275DA">
        <w:rPr>
          <w:rFonts w:ascii="Times New Roman" w:hAnsi="Times New Roman"/>
          <w:sz w:val="24"/>
          <w:szCs w:val="24"/>
        </w:rPr>
        <w:t xml:space="preserve">По вопросам участия администрации Веселовского района в регулировании землепользования и застройки настоящие Правила применяются наряду с Уставом Веселовского района, Соглашением между ОМС Веселовского района и ОМС муниципального образования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 xml:space="preserve">го </w:t>
      </w:r>
      <w:r w:rsidRPr="007275DA">
        <w:rPr>
          <w:rFonts w:ascii="Times New Roman" w:hAnsi="Times New Roman"/>
          <w:sz w:val="24"/>
          <w:szCs w:val="24"/>
        </w:rPr>
        <w:t>сельского поселения, иными нормативными правовыми и нормативными актами Веселовского района.</w:t>
      </w:r>
    </w:p>
    <w:p w:rsidR="00A847BE" w:rsidRPr="007275DA" w:rsidRDefault="00A847BE" w:rsidP="00A847BE">
      <w:pPr>
        <w:shd w:val="clear" w:color="auto" w:fill="FFFFFF"/>
        <w:tabs>
          <w:tab w:val="left" w:pos="8334"/>
        </w:tabs>
        <w:spacing w:before="160" w:after="160" w:line="360" w:lineRule="auto"/>
        <w:ind w:firstLine="709"/>
        <w:rPr>
          <w:rFonts w:ascii="Times New Roman" w:hAnsi="Times New Roman"/>
          <w:sz w:val="24"/>
          <w:szCs w:val="24"/>
        </w:rPr>
      </w:pPr>
      <w:r w:rsidRPr="007275DA">
        <w:rPr>
          <w:rFonts w:ascii="Times New Roman" w:hAnsi="Times New Roman"/>
          <w:b/>
          <w:bCs/>
          <w:sz w:val="24"/>
          <w:szCs w:val="24"/>
        </w:rPr>
        <w:t>Глава 4. Положения о порядке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p w:rsidR="00A847BE" w:rsidRPr="007275DA" w:rsidRDefault="00A847BE" w:rsidP="00A847BE">
      <w:pPr>
        <w:shd w:val="clear" w:color="auto" w:fill="FFFFFF"/>
        <w:spacing w:after="160" w:line="360" w:lineRule="auto"/>
        <w:ind w:firstLine="709"/>
        <w:jc w:val="both"/>
        <w:rPr>
          <w:rFonts w:ascii="Times New Roman" w:hAnsi="Times New Roman"/>
          <w:b/>
          <w:sz w:val="24"/>
          <w:szCs w:val="24"/>
        </w:rPr>
      </w:pPr>
      <w:r w:rsidRPr="007275DA">
        <w:rPr>
          <w:rFonts w:ascii="Times New Roman" w:hAnsi="Times New Roman"/>
          <w:b/>
          <w:sz w:val="24"/>
          <w:szCs w:val="24"/>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p w:rsidR="00A847BE" w:rsidRPr="007275DA" w:rsidRDefault="00A847BE" w:rsidP="00A847BE">
      <w:pPr>
        <w:shd w:val="clear" w:color="auto" w:fill="FFFFFF"/>
        <w:tabs>
          <w:tab w:val="left" w:pos="770"/>
        </w:tabs>
        <w:spacing w:line="360" w:lineRule="auto"/>
        <w:ind w:firstLine="709"/>
        <w:jc w:val="both"/>
        <w:rPr>
          <w:rFonts w:ascii="Times New Roman" w:hAnsi="Times New Roman"/>
          <w:sz w:val="24"/>
          <w:szCs w:val="24"/>
        </w:rPr>
      </w:pPr>
      <w:r w:rsidRPr="007275DA">
        <w:rPr>
          <w:rFonts w:ascii="Times New Roman" w:hAnsi="Times New Roman"/>
          <w:sz w:val="24"/>
          <w:szCs w:val="24"/>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A847BE" w:rsidRPr="007275DA" w:rsidRDefault="00A847BE" w:rsidP="00A847BE">
      <w:pPr>
        <w:shd w:val="clear" w:color="auto" w:fill="FFFFFF"/>
        <w:tabs>
          <w:tab w:val="left" w:pos="770"/>
        </w:tabs>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w:t>
      </w:r>
      <w:r w:rsidRPr="007275DA">
        <w:rPr>
          <w:rFonts w:ascii="Times New Roman" w:hAnsi="Times New Roman"/>
          <w:sz w:val="24"/>
          <w:szCs w:val="24"/>
        </w:rPr>
        <w:lastRenderedPageBreak/>
        <w:t>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A847BE" w:rsidRPr="007275DA" w:rsidRDefault="00A847BE" w:rsidP="00A847BE">
      <w:pPr>
        <w:shd w:val="clear" w:color="auto" w:fill="FFFFFF"/>
        <w:tabs>
          <w:tab w:val="left" w:pos="770"/>
        </w:tabs>
        <w:spacing w:line="360" w:lineRule="auto"/>
        <w:ind w:firstLine="709"/>
        <w:jc w:val="both"/>
        <w:rPr>
          <w:rFonts w:ascii="Times New Roman" w:hAnsi="Times New Roman"/>
          <w:sz w:val="24"/>
          <w:szCs w:val="24"/>
        </w:rPr>
      </w:pPr>
      <w:r w:rsidRPr="007275DA">
        <w:rPr>
          <w:rFonts w:ascii="Times New Roman" w:hAnsi="Times New Roman"/>
          <w:sz w:val="24"/>
          <w:szCs w:val="24"/>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w:t>
      </w:r>
      <w:r>
        <w:rPr>
          <w:rFonts w:ascii="Times New Roman" w:hAnsi="Times New Roman"/>
          <w:sz w:val="24"/>
          <w:szCs w:val="24"/>
        </w:rPr>
        <w:t>2</w:t>
      </w:r>
      <w:r w:rsidRPr="007275DA">
        <w:rPr>
          <w:rFonts w:ascii="Times New Roman" w:hAnsi="Times New Roman"/>
          <w:sz w:val="24"/>
          <w:szCs w:val="24"/>
        </w:rPr>
        <w:t xml:space="preserve">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A847BE" w:rsidRPr="007275DA" w:rsidRDefault="00A847BE" w:rsidP="00A847BE">
      <w:pPr>
        <w:shd w:val="clear" w:color="auto" w:fill="FFFFFF"/>
        <w:tabs>
          <w:tab w:val="left" w:pos="770"/>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2. Приобретение физическими, юридическими лицами прав на земельные участки осуществляется в соответствии с нормами:</w:t>
      </w:r>
    </w:p>
    <w:p w:rsidR="00A847BE" w:rsidRPr="007275DA" w:rsidRDefault="00A847BE" w:rsidP="00A847BE">
      <w:pPr>
        <w:shd w:val="clear" w:color="auto" w:fill="FFFFFF"/>
        <w:tabs>
          <w:tab w:val="left" w:pos="842"/>
        </w:tabs>
        <w:spacing w:line="360" w:lineRule="auto"/>
        <w:ind w:firstLine="709"/>
        <w:jc w:val="both"/>
        <w:rPr>
          <w:rFonts w:ascii="Times New Roman" w:hAnsi="Times New Roman"/>
          <w:sz w:val="24"/>
          <w:szCs w:val="24"/>
        </w:rPr>
      </w:pPr>
      <w:r w:rsidRPr="007275DA">
        <w:rPr>
          <w:rFonts w:ascii="Times New Roman" w:hAnsi="Times New Roman"/>
          <w:sz w:val="24"/>
          <w:szCs w:val="24"/>
        </w:rPr>
        <w:t>а)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A847BE" w:rsidRPr="007275DA" w:rsidRDefault="00A847BE" w:rsidP="00A847BE">
      <w:pPr>
        <w:shd w:val="clear" w:color="auto" w:fill="FFFFFF"/>
        <w:tabs>
          <w:tab w:val="left" w:pos="842"/>
        </w:tabs>
        <w:spacing w:line="360" w:lineRule="auto"/>
        <w:ind w:firstLine="709"/>
        <w:jc w:val="both"/>
        <w:rPr>
          <w:rFonts w:ascii="Times New Roman" w:hAnsi="Times New Roman"/>
          <w:sz w:val="24"/>
          <w:szCs w:val="24"/>
        </w:rPr>
      </w:pPr>
      <w:r w:rsidRPr="007275DA">
        <w:rPr>
          <w:rFonts w:ascii="Times New Roman" w:hAnsi="Times New Roman"/>
          <w:sz w:val="24"/>
          <w:szCs w:val="24"/>
        </w:rPr>
        <w:t>б) земельного и иного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A847BE" w:rsidRPr="007275DA" w:rsidRDefault="00A847BE" w:rsidP="00A847BE">
      <w:pPr>
        <w:shd w:val="clear" w:color="auto" w:fill="FFFFFF"/>
        <w:tabs>
          <w:tab w:val="left" w:pos="770"/>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3.</w:t>
      </w:r>
      <w:r w:rsidRPr="007275DA">
        <w:rPr>
          <w:rFonts w:ascii="Times New Roman" w:hAnsi="Times New Roman"/>
          <w:iCs/>
          <w:sz w:val="24"/>
          <w:szCs w:val="24"/>
        </w:rPr>
        <w:t xml:space="preserve"> </w:t>
      </w:r>
      <w:r w:rsidRPr="007275DA">
        <w:rPr>
          <w:rFonts w:ascii="Times New Roman" w:hAnsi="Times New Roman"/>
          <w:sz w:val="24"/>
          <w:szCs w:val="24"/>
        </w:rPr>
        <w:t xml:space="preserve">Порядок градостроительной подготовки и предоставления физическим и юридическим лицам земельных участков, сформированных из состава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Веселовского района и муниципального образования </w:t>
      </w:r>
      <w:r w:rsidR="00364B79">
        <w:rPr>
          <w:rFonts w:ascii="Times New Roman" w:hAnsi="Times New Roman"/>
          <w:sz w:val="24"/>
          <w:szCs w:val="24"/>
        </w:rPr>
        <w:t>Краснооктябрь</w:t>
      </w:r>
      <w:r w:rsidRPr="007275DA">
        <w:rPr>
          <w:rFonts w:ascii="Times New Roman" w:hAnsi="Times New Roman"/>
          <w:sz w:val="24"/>
          <w:szCs w:val="24"/>
        </w:rPr>
        <w:t>ское</w:t>
      </w:r>
      <w:r>
        <w:rPr>
          <w:rFonts w:ascii="Times New Roman" w:hAnsi="Times New Roman"/>
          <w:sz w:val="24"/>
          <w:szCs w:val="24"/>
        </w:rPr>
        <w:t xml:space="preserve"> </w:t>
      </w:r>
      <w:r w:rsidRPr="007275DA">
        <w:rPr>
          <w:rFonts w:ascii="Times New Roman" w:hAnsi="Times New Roman"/>
          <w:sz w:val="24"/>
          <w:szCs w:val="24"/>
        </w:rPr>
        <w:t>сельско</w:t>
      </w:r>
      <w:r>
        <w:rPr>
          <w:rFonts w:ascii="Times New Roman" w:hAnsi="Times New Roman"/>
          <w:sz w:val="24"/>
          <w:szCs w:val="24"/>
        </w:rPr>
        <w:t>е</w:t>
      </w:r>
      <w:r w:rsidRPr="007275DA">
        <w:rPr>
          <w:rFonts w:ascii="Times New Roman" w:hAnsi="Times New Roman"/>
          <w:sz w:val="24"/>
          <w:szCs w:val="24"/>
        </w:rPr>
        <w:t xml:space="preserve"> поселени</w:t>
      </w:r>
      <w:r>
        <w:rPr>
          <w:rFonts w:ascii="Times New Roman" w:hAnsi="Times New Roman"/>
          <w:sz w:val="24"/>
          <w:szCs w:val="24"/>
        </w:rPr>
        <w:t>е</w:t>
      </w:r>
      <w:r w:rsidRPr="007275DA">
        <w:rPr>
          <w:rFonts w:ascii="Times New Roman" w:hAnsi="Times New Roman"/>
          <w:sz w:val="24"/>
          <w:szCs w:val="24"/>
        </w:rPr>
        <w:t>.</w:t>
      </w:r>
    </w:p>
    <w:p w:rsidR="00A847BE" w:rsidRPr="007275DA" w:rsidRDefault="00A847BE" w:rsidP="00A847BE">
      <w:pPr>
        <w:shd w:val="clear" w:color="auto" w:fill="FFFFFF"/>
        <w:tabs>
          <w:tab w:val="left" w:pos="770"/>
        </w:tabs>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Действие порядка градостроительной подготовки и предоставления физическим и юридическим лицам земельных участков, установленного настоящими Правилами распространяется только на земельные участки, находящиеся в собственности муниципального образования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 xml:space="preserve">го </w:t>
      </w:r>
      <w:r w:rsidRPr="007275DA">
        <w:rPr>
          <w:rFonts w:ascii="Times New Roman" w:hAnsi="Times New Roman"/>
          <w:sz w:val="24"/>
          <w:szCs w:val="24"/>
        </w:rPr>
        <w:t>сельского поселения.</w:t>
      </w:r>
    </w:p>
    <w:p w:rsidR="00A847BE" w:rsidRPr="007275DA" w:rsidRDefault="00A847BE" w:rsidP="00A847BE">
      <w:pPr>
        <w:shd w:val="clear" w:color="auto" w:fill="FFFFFF"/>
        <w:tabs>
          <w:tab w:val="left" w:pos="8334"/>
        </w:tabs>
        <w:spacing w:line="360" w:lineRule="auto"/>
        <w:ind w:firstLine="709"/>
        <w:jc w:val="both"/>
        <w:rPr>
          <w:rFonts w:ascii="Times New Roman" w:hAnsi="Times New Roman"/>
          <w:bCs/>
          <w:sz w:val="24"/>
          <w:szCs w:val="24"/>
        </w:rPr>
      </w:pPr>
      <w:r w:rsidRPr="007275DA">
        <w:rPr>
          <w:rFonts w:ascii="Times New Roman" w:hAnsi="Times New Roman"/>
          <w:sz w:val="24"/>
          <w:szCs w:val="24"/>
        </w:rPr>
        <w:t>Порядок градостроительной подготовки и предоставления физическим и юридическим лицам земельных участков сформированных из состава земель, государственная собственность на которые не разграничена, определяется</w:t>
      </w:r>
      <w:r w:rsidRPr="007275DA">
        <w:rPr>
          <w:rFonts w:ascii="Times New Roman" w:hAnsi="Times New Roman"/>
          <w:b/>
          <w:sz w:val="24"/>
          <w:szCs w:val="24"/>
        </w:rPr>
        <w:t xml:space="preserve"> </w:t>
      </w:r>
      <w:r w:rsidRPr="007275DA">
        <w:rPr>
          <w:rFonts w:ascii="Times New Roman" w:hAnsi="Times New Roman"/>
          <w:sz w:val="24"/>
          <w:szCs w:val="24"/>
        </w:rPr>
        <w:t xml:space="preserve">Соглашением между ОМС Веселовского района и ОМС муниципального образования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 иными нормативными правовыми и нормативными актами Веселовского района.</w:t>
      </w:r>
    </w:p>
    <w:p w:rsidR="00A847BE" w:rsidRPr="007275DA" w:rsidRDefault="00A847BE" w:rsidP="00A847BE">
      <w:pPr>
        <w:shd w:val="clear" w:color="auto" w:fill="FFFFFF"/>
        <w:tabs>
          <w:tab w:val="left" w:pos="770"/>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4. Органы местного самоуправления посел</w:t>
      </w:r>
      <w:r>
        <w:rPr>
          <w:rFonts w:ascii="Times New Roman" w:hAnsi="Times New Roman"/>
          <w:sz w:val="24"/>
          <w:szCs w:val="24"/>
        </w:rPr>
        <w:t>ения</w:t>
      </w:r>
      <w:r w:rsidRPr="007275DA">
        <w:rPr>
          <w:rFonts w:ascii="Times New Roman" w:hAnsi="Times New Roman"/>
          <w:sz w:val="24"/>
          <w:szCs w:val="24"/>
        </w:rPr>
        <w:t xml:space="preserve"> распоряжаются подготовленными и сформированными земельными участками, расположенными на территории муниципального </w:t>
      </w:r>
      <w:r w:rsidRPr="007275DA">
        <w:rPr>
          <w:rFonts w:ascii="Times New Roman" w:hAnsi="Times New Roman"/>
          <w:sz w:val="24"/>
          <w:szCs w:val="24"/>
        </w:rPr>
        <w:lastRenderedPageBreak/>
        <w:t xml:space="preserve">образования, находящимися в собственности муниципального образования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w:t>
      </w:r>
    </w:p>
    <w:p w:rsidR="00A847BE" w:rsidRPr="007275DA" w:rsidRDefault="00A847BE" w:rsidP="00A847BE">
      <w:pPr>
        <w:shd w:val="clear" w:color="auto" w:fill="FFFFFF"/>
        <w:tabs>
          <w:tab w:val="left" w:pos="990"/>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5. Распоряжение земельными участками, государственная собственность на которые не разграничена, на территории муниципального образования, осуществляется органами местного самоуправления Веселовского района.</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w:t>
      </w:r>
    </w:p>
    <w:p w:rsidR="00A847BE" w:rsidRPr="007275DA" w:rsidRDefault="00A847BE" w:rsidP="00A847BE">
      <w:pPr>
        <w:shd w:val="clear" w:color="auto" w:fill="FFFFFF"/>
        <w:spacing w:before="160" w:line="360" w:lineRule="auto"/>
        <w:ind w:firstLine="709"/>
        <w:jc w:val="both"/>
        <w:rPr>
          <w:rFonts w:ascii="Times New Roman" w:hAnsi="Times New Roman"/>
          <w:sz w:val="24"/>
          <w:szCs w:val="24"/>
        </w:rPr>
      </w:pPr>
      <w:r w:rsidRPr="007275DA">
        <w:rPr>
          <w:rFonts w:ascii="Times New Roman" w:hAnsi="Times New Roman"/>
          <w:sz w:val="24"/>
          <w:szCs w:val="24"/>
        </w:rPr>
        <w:t>6. В соответствии с пунктом 10 статьи 3 федерального закона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A847BE" w:rsidRPr="007275DA" w:rsidRDefault="00A847BE" w:rsidP="00A847BE">
      <w:pPr>
        <w:shd w:val="clear" w:color="auto" w:fill="FFFFFF"/>
        <w:tabs>
          <w:tab w:val="left" w:pos="788"/>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7.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A847BE" w:rsidRPr="007275DA" w:rsidRDefault="00A847BE" w:rsidP="00A847BE">
      <w:pPr>
        <w:shd w:val="clear" w:color="auto" w:fill="FFFFFF"/>
        <w:tabs>
          <w:tab w:val="left" w:pos="947"/>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8. Из состава государственных 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A847BE" w:rsidRPr="007275DA" w:rsidRDefault="00A847BE" w:rsidP="00A847BE">
      <w:pPr>
        <w:shd w:val="clear" w:color="auto" w:fill="FFFFFF"/>
        <w:tabs>
          <w:tab w:val="left" w:pos="882"/>
        </w:tabs>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w:t>
      </w:r>
      <w:r w:rsidRPr="007275DA">
        <w:rPr>
          <w:rFonts w:ascii="Times New Roman" w:hAnsi="Times New Roman"/>
          <w:sz w:val="24"/>
          <w:szCs w:val="24"/>
        </w:rPr>
        <w:lastRenderedPageBreak/>
        <w:t>лиц, связанных с установлением в порядке статьи 30 настоящих Правил границ зон действия публичных сервитутов);</w:t>
      </w:r>
    </w:p>
    <w:p w:rsidR="00A847BE" w:rsidRPr="007275DA" w:rsidRDefault="00A847BE" w:rsidP="00A847BE">
      <w:pPr>
        <w:shd w:val="clear" w:color="auto" w:fill="FFFFFF"/>
        <w:tabs>
          <w:tab w:val="left" w:pos="821"/>
        </w:tabs>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 xml:space="preserve"> (статья 42 настоящих Правил);</w:t>
      </w:r>
    </w:p>
    <w:p w:rsidR="00A847BE" w:rsidRPr="007275DA" w:rsidRDefault="00A847BE" w:rsidP="00A847BE">
      <w:pPr>
        <w:shd w:val="clear" w:color="auto" w:fill="FFFFFF"/>
        <w:tabs>
          <w:tab w:val="left" w:pos="857"/>
        </w:tabs>
        <w:spacing w:line="360" w:lineRule="auto"/>
        <w:ind w:firstLine="709"/>
        <w:jc w:val="both"/>
        <w:rPr>
          <w:rFonts w:ascii="Times New Roman" w:hAnsi="Times New Roman"/>
          <w:sz w:val="24"/>
          <w:szCs w:val="24"/>
        </w:rPr>
      </w:pPr>
      <w:r>
        <w:rPr>
          <w:rFonts w:ascii="Times New Roman" w:hAnsi="Times New Roman"/>
          <w:sz w:val="24"/>
          <w:szCs w:val="24"/>
        </w:rPr>
        <w:t>3</w:t>
      </w:r>
      <w:r w:rsidRPr="007275DA">
        <w:rPr>
          <w:rFonts w:ascii="Times New Roman" w:hAnsi="Times New Roman"/>
          <w:sz w:val="24"/>
          <w:szCs w:val="24"/>
        </w:rPr>
        <w:t>) установлены границы земельного участка на местности.</w:t>
      </w:r>
    </w:p>
    <w:p w:rsidR="00A847BE" w:rsidRPr="007275DA" w:rsidRDefault="00A847BE" w:rsidP="00A847BE">
      <w:pPr>
        <w:shd w:val="clear" w:color="auto" w:fill="FFFFFF"/>
        <w:tabs>
          <w:tab w:val="left" w:pos="857"/>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9. Факт того, что земельный участок, находящийся в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A847BE" w:rsidRPr="007275DA" w:rsidRDefault="00A847BE" w:rsidP="00A847BE">
      <w:pPr>
        <w:shd w:val="clear" w:color="auto" w:fill="FFFFFF"/>
        <w:tabs>
          <w:tab w:val="left" w:pos="839"/>
        </w:tabs>
        <w:spacing w:line="360" w:lineRule="auto"/>
        <w:ind w:firstLine="709"/>
        <w:jc w:val="both"/>
        <w:rPr>
          <w:rFonts w:ascii="Times New Roman" w:hAnsi="Times New Roman"/>
          <w:sz w:val="24"/>
          <w:szCs w:val="24"/>
        </w:rPr>
      </w:pPr>
      <w:r w:rsidRPr="007275DA">
        <w:rPr>
          <w:rFonts w:ascii="Times New Roman" w:hAnsi="Times New Roman"/>
          <w:sz w:val="24"/>
          <w:szCs w:val="24"/>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w:t>
      </w:r>
    </w:p>
    <w:p w:rsidR="00A847BE" w:rsidRPr="007275DA" w:rsidRDefault="00A847BE" w:rsidP="00A847BE">
      <w:pPr>
        <w:shd w:val="clear" w:color="auto" w:fill="FFFFFF"/>
        <w:tabs>
          <w:tab w:val="left" w:pos="752"/>
        </w:tabs>
        <w:spacing w:line="360" w:lineRule="auto"/>
        <w:ind w:firstLine="709"/>
        <w:jc w:val="both"/>
        <w:rPr>
          <w:rFonts w:ascii="Times New Roman" w:hAnsi="Times New Roman"/>
          <w:sz w:val="24"/>
          <w:szCs w:val="24"/>
        </w:rPr>
      </w:pPr>
      <w:r w:rsidRPr="007275DA">
        <w:rPr>
          <w:rFonts w:ascii="Times New Roman" w:hAnsi="Times New Roman"/>
          <w:sz w:val="24"/>
          <w:szCs w:val="24"/>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и иных объектов недвижимости, выданного органу местного самоуправления.</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в установленном в соответствии с земельным законодательством порядке.</w:t>
      </w:r>
    </w:p>
    <w:p w:rsidR="00A847BE" w:rsidRPr="007275DA" w:rsidRDefault="00A847BE" w:rsidP="00A847BE">
      <w:pPr>
        <w:shd w:val="clear" w:color="auto" w:fill="FFFFFF"/>
        <w:tabs>
          <w:tab w:val="left" w:pos="857"/>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10. Действия по градостроительной подготовке и формированию из состава муниципальных земель земельных участков включают две стадии:</w:t>
      </w:r>
    </w:p>
    <w:p w:rsidR="00A847BE" w:rsidRPr="007275DA" w:rsidRDefault="00A847BE" w:rsidP="00A847BE">
      <w:pPr>
        <w:shd w:val="clear" w:color="auto" w:fill="FFFFFF"/>
        <w:tabs>
          <w:tab w:val="left" w:pos="958"/>
          <w:tab w:val="left" w:pos="2491"/>
        </w:tabs>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21, 22), иными нормативными правовыми актами местного самоуправления Веселовского района и ОМС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w:t>
      </w:r>
    </w:p>
    <w:p w:rsidR="00A847BE" w:rsidRPr="007275DA" w:rsidRDefault="00A847BE" w:rsidP="00A847BE">
      <w:pPr>
        <w:shd w:val="clear" w:color="auto" w:fill="FFFFFF"/>
        <w:tabs>
          <w:tab w:val="left" w:pos="839"/>
        </w:tabs>
        <w:spacing w:line="360" w:lineRule="auto"/>
        <w:ind w:firstLine="709"/>
        <w:jc w:val="both"/>
        <w:rPr>
          <w:rFonts w:ascii="Times New Roman" w:hAnsi="Times New Roman"/>
          <w:sz w:val="24"/>
          <w:szCs w:val="24"/>
        </w:rPr>
      </w:pPr>
      <w:r w:rsidRPr="007275DA">
        <w:rPr>
          <w:rFonts w:ascii="Times New Roman" w:hAnsi="Times New Roman"/>
          <w:sz w:val="24"/>
          <w:szCs w:val="24"/>
        </w:rPr>
        <w:t>2) формирование земельных участков посредством землеустроительных работ, осуществляемых в соответствии с земельным законодательством.</w:t>
      </w:r>
    </w:p>
    <w:p w:rsidR="00A847BE" w:rsidRPr="007275DA" w:rsidRDefault="00A847BE" w:rsidP="00A847BE">
      <w:pPr>
        <w:shd w:val="clear" w:color="auto" w:fill="FFFFFF"/>
        <w:tabs>
          <w:tab w:val="left" w:pos="853"/>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11.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21, 22 настоящих Правил.</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Содержание градостроительных планов земельных участков определяется Градостроительным кодексом Российской Федерации, в соответствии с которым форма </w:t>
      </w:r>
      <w:r w:rsidRPr="007275DA">
        <w:rPr>
          <w:rFonts w:ascii="Times New Roman" w:hAnsi="Times New Roman"/>
          <w:sz w:val="24"/>
          <w:szCs w:val="24"/>
        </w:rPr>
        <w:lastRenderedPageBreak/>
        <w:t>градостроительного плана земельного участка устанавливается Правительством Российской Федерации.</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Утвержденный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Веселовского района.</w:t>
      </w:r>
    </w:p>
    <w:p w:rsidR="00A847BE" w:rsidRPr="007275DA" w:rsidRDefault="00A847BE" w:rsidP="00A847BE">
      <w:pPr>
        <w:shd w:val="clear" w:color="auto" w:fill="FFFFFF"/>
        <w:tabs>
          <w:tab w:val="left" w:pos="702"/>
        </w:tabs>
        <w:spacing w:line="360" w:lineRule="auto"/>
        <w:ind w:firstLine="709"/>
        <w:jc w:val="both"/>
        <w:rPr>
          <w:rFonts w:ascii="Times New Roman" w:hAnsi="Times New Roman"/>
          <w:sz w:val="24"/>
          <w:szCs w:val="24"/>
        </w:rPr>
      </w:pPr>
      <w:r w:rsidRPr="007275DA">
        <w:rPr>
          <w:rFonts w:ascii="Times New Roman" w:hAnsi="Times New Roman"/>
          <w:sz w:val="24"/>
          <w:szCs w:val="24"/>
        </w:rPr>
        <w:t>Утвержденные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статьями 32, 33 настоящих Правил.</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статьей 20 настоящих Правил, иными нормативными правовыми актами Веселовского района.</w:t>
      </w:r>
    </w:p>
    <w:p w:rsidR="00A847BE" w:rsidRPr="007275DA" w:rsidRDefault="00A847BE" w:rsidP="00A847BE">
      <w:pPr>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12. Результатом второй стадии действий, связанных с формированием из состава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 которые выдаются органам местного самоуправления муниципального образования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w:t>
      </w:r>
    </w:p>
    <w:p w:rsidR="00A847BE" w:rsidRPr="007275DA" w:rsidRDefault="00A847BE" w:rsidP="00A847BE">
      <w:pPr>
        <w:shd w:val="clear" w:color="auto" w:fill="FFFFFF"/>
        <w:tabs>
          <w:tab w:val="left" w:pos="936"/>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13. Земельные участки из состава муниципальных земель подготавливаются для предоставления физическим и юридическим лицам по инициативе и за счет средств:</w:t>
      </w:r>
    </w:p>
    <w:p w:rsidR="00A847BE" w:rsidRPr="007275DA" w:rsidRDefault="00A847BE" w:rsidP="00A847BE">
      <w:pPr>
        <w:shd w:val="clear" w:color="auto" w:fill="FFFFFF"/>
        <w:tabs>
          <w:tab w:val="left" w:pos="659"/>
        </w:tabs>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1) органов местного самоуправления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w:t>
      </w:r>
    </w:p>
    <w:p w:rsidR="00A847BE" w:rsidRPr="007275DA" w:rsidRDefault="00A847BE" w:rsidP="00A847BE">
      <w:pPr>
        <w:shd w:val="clear" w:color="auto" w:fill="FFFFFF"/>
        <w:tabs>
          <w:tab w:val="left" w:pos="659"/>
        </w:tabs>
        <w:spacing w:line="360" w:lineRule="auto"/>
        <w:ind w:firstLine="709"/>
        <w:jc w:val="both"/>
        <w:rPr>
          <w:rFonts w:ascii="Times New Roman" w:hAnsi="Times New Roman"/>
          <w:sz w:val="24"/>
          <w:szCs w:val="24"/>
        </w:rPr>
      </w:pPr>
      <w:r w:rsidRPr="007275DA">
        <w:rPr>
          <w:rFonts w:ascii="Times New Roman" w:hAnsi="Times New Roman"/>
          <w:sz w:val="24"/>
          <w:szCs w:val="24"/>
        </w:rPr>
        <w:t>2) физических и юридических лиц.</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победителем торгов за право собственности, аренды земельного участка. Порядок компенсации указанных затрат определяется нормативным правовым актом 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A847BE" w:rsidRPr="007275DA" w:rsidRDefault="00A847BE" w:rsidP="00A847BE">
      <w:pPr>
        <w:shd w:val="clear" w:color="auto" w:fill="FFFFFF"/>
        <w:spacing w:before="160" w:line="360" w:lineRule="auto"/>
        <w:ind w:firstLine="709"/>
        <w:jc w:val="both"/>
        <w:rPr>
          <w:rFonts w:ascii="Times New Roman" w:hAnsi="Times New Roman"/>
          <w:sz w:val="24"/>
          <w:szCs w:val="24"/>
        </w:rPr>
      </w:pPr>
      <w:r w:rsidRPr="007275DA">
        <w:rPr>
          <w:rFonts w:ascii="Times New Roman" w:hAnsi="Times New Roman"/>
          <w:sz w:val="24"/>
          <w:szCs w:val="24"/>
        </w:rPr>
        <w:lastRenderedPageBreak/>
        <w:t>14. Подготовленные и сформированные из состава муниципальных земель земельные участки предоставляются физическим и юридическим лицам для строительства, реконструкции в порядке, установленном</w:t>
      </w:r>
      <w:r w:rsidRPr="007275DA">
        <w:rPr>
          <w:rFonts w:ascii="Times New Roman" w:hAnsi="Times New Roman"/>
          <w:b/>
          <w:sz w:val="24"/>
          <w:szCs w:val="24"/>
        </w:rPr>
        <w:t xml:space="preserve"> </w:t>
      </w:r>
      <w:r w:rsidRPr="007275DA">
        <w:rPr>
          <w:rFonts w:ascii="Times New Roman" w:hAnsi="Times New Roman"/>
          <w:sz w:val="24"/>
          <w:szCs w:val="24"/>
        </w:rPr>
        <w:t>земельным законодательством.</w:t>
      </w:r>
    </w:p>
    <w:p w:rsidR="00A847BE" w:rsidRPr="007275DA" w:rsidRDefault="00A847BE" w:rsidP="00A847BE">
      <w:pPr>
        <w:shd w:val="clear" w:color="auto" w:fill="FFFFFF"/>
        <w:spacing w:before="160" w:after="160" w:line="360" w:lineRule="auto"/>
        <w:ind w:firstLine="709"/>
        <w:jc w:val="both"/>
        <w:rPr>
          <w:rFonts w:ascii="Times New Roman" w:hAnsi="Times New Roman"/>
          <w:b/>
          <w:sz w:val="24"/>
          <w:szCs w:val="24"/>
        </w:rPr>
      </w:pPr>
      <w:r w:rsidRPr="007275DA">
        <w:rPr>
          <w:rFonts w:ascii="Times New Roman" w:hAnsi="Times New Roman"/>
          <w:b/>
          <w:sz w:val="24"/>
          <w:szCs w:val="24"/>
        </w:rPr>
        <w:t>Статья 11. Виды процедур градостроительной</w:t>
      </w:r>
      <w:r w:rsidRPr="007275DA">
        <w:rPr>
          <w:rFonts w:ascii="Times New Roman" w:hAnsi="Times New Roman"/>
          <w:sz w:val="24"/>
          <w:szCs w:val="24"/>
        </w:rPr>
        <w:t xml:space="preserve"> </w:t>
      </w:r>
      <w:r w:rsidRPr="007275DA">
        <w:rPr>
          <w:rFonts w:ascii="Times New Roman" w:hAnsi="Times New Roman"/>
          <w:b/>
          <w:sz w:val="24"/>
          <w:szCs w:val="24"/>
        </w:rPr>
        <w:t>подготовки земельных участков из состава муниципальных земель</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Земельные участки подготавливаются и формируются по процедурам, установленным градостроительным, земельным законодательством, настоящими Правилами, иными нормативными правовыми актами муниципального образования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 xml:space="preserve"> применительно к случаям:</w:t>
      </w:r>
    </w:p>
    <w:p w:rsidR="00A847BE" w:rsidRPr="007275DA" w:rsidRDefault="00A847BE" w:rsidP="00A847BE">
      <w:pPr>
        <w:shd w:val="clear" w:color="auto" w:fill="FFFFFF"/>
        <w:tabs>
          <w:tab w:val="left" w:pos="911"/>
        </w:tabs>
        <w:spacing w:line="360" w:lineRule="auto"/>
        <w:ind w:firstLine="709"/>
        <w:jc w:val="both"/>
        <w:rPr>
          <w:rFonts w:ascii="Times New Roman" w:hAnsi="Times New Roman"/>
          <w:sz w:val="24"/>
          <w:szCs w:val="24"/>
        </w:rPr>
      </w:pPr>
      <w:r w:rsidRPr="007275DA">
        <w:rPr>
          <w:rFonts w:ascii="Times New Roman" w:hAnsi="Times New Roman"/>
          <w:sz w:val="24"/>
          <w:szCs w:val="24"/>
        </w:rPr>
        <w:t>1) градостроительной подготовки свободных от прав третьих лиц земельных участков в существующей застройке для строительства по инициативе заявителей, поселковой администрации - в порядке, определенном статьями 12, 13 настоящих Правил;</w:t>
      </w:r>
    </w:p>
    <w:p w:rsidR="00A847BE" w:rsidRPr="007275DA" w:rsidRDefault="00A847BE" w:rsidP="00A847BE">
      <w:pPr>
        <w:shd w:val="clear" w:color="auto" w:fill="FFFFFF"/>
        <w:tabs>
          <w:tab w:val="left" w:pos="911"/>
        </w:tabs>
        <w:spacing w:line="360" w:lineRule="auto"/>
        <w:ind w:firstLine="709"/>
        <w:jc w:val="both"/>
        <w:rPr>
          <w:rFonts w:ascii="Times New Roman" w:hAnsi="Times New Roman"/>
          <w:sz w:val="24"/>
          <w:szCs w:val="24"/>
        </w:rPr>
      </w:pPr>
      <w:r w:rsidRPr="007275DA">
        <w:rPr>
          <w:rFonts w:ascii="Times New Roman" w:hAnsi="Times New Roman"/>
          <w:sz w:val="24"/>
          <w:szCs w:val="24"/>
        </w:rPr>
        <w:t>2) градостроительной подготовки земельных участков на застроенных территориях, обремененных правами третьих лиц:</w:t>
      </w:r>
    </w:p>
    <w:p w:rsidR="00A847BE" w:rsidRPr="007275DA" w:rsidRDefault="00A847BE" w:rsidP="00A847BE">
      <w:pPr>
        <w:shd w:val="clear" w:color="auto" w:fill="FFFFFF"/>
        <w:tabs>
          <w:tab w:val="left" w:pos="724"/>
        </w:tabs>
        <w:spacing w:line="360" w:lineRule="auto"/>
        <w:ind w:firstLine="709"/>
        <w:jc w:val="both"/>
        <w:rPr>
          <w:rFonts w:ascii="Times New Roman" w:hAnsi="Times New Roman"/>
          <w:sz w:val="24"/>
          <w:szCs w:val="24"/>
        </w:rPr>
      </w:pPr>
      <w:r w:rsidRPr="007275DA">
        <w:rPr>
          <w:rFonts w:ascii="Times New Roman" w:hAnsi="Times New Roman"/>
          <w:sz w:val="24"/>
          <w:szCs w:val="24"/>
        </w:rPr>
        <w:t>- для осуществления реконструкции по инициативе собственников, объектов недвижимости, заявителей, поселковой администрации– в порядке, определенном статьями 14, 15 настоящих Правил;</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поселковой администрации - в порядке, определенном статьей 18 настоящих Правил;</w:t>
      </w:r>
    </w:p>
    <w:p w:rsidR="00A847BE" w:rsidRPr="007275DA" w:rsidRDefault="00A847BE" w:rsidP="00A847BE">
      <w:pPr>
        <w:shd w:val="clear" w:color="auto" w:fill="FFFFFF"/>
        <w:tabs>
          <w:tab w:val="left" w:pos="799"/>
        </w:tabs>
        <w:spacing w:line="360" w:lineRule="auto"/>
        <w:ind w:firstLine="709"/>
        <w:jc w:val="both"/>
        <w:rPr>
          <w:rFonts w:ascii="Times New Roman" w:hAnsi="Times New Roman"/>
          <w:sz w:val="24"/>
          <w:szCs w:val="24"/>
        </w:rPr>
      </w:pPr>
      <w:r w:rsidRPr="007275DA">
        <w:rPr>
          <w:rFonts w:ascii="Times New Roman" w:hAnsi="Times New Roman"/>
          <w:sz w:val="24"/>
          <w:szCs w:val="24"/>
        </w:rPr>
        <w:t>3) градостроительной подготовки земельных участков на незастроенных и свободных от прав третьих лиц территориях для их комплексного освоения и нового строительства по инициативе заявителей, поселковой администрации - в порядке, определенном статьями 16, 17 настоящих Правил.</w:t>
      </w:r>
    </w:p>
    <w:p w:rsidR="00A847BE" w:rsidRPr="007275DA" w:rsidRDefault="00A847BE" w:rsidP="00A847BE">
      <w:pPr>
        <w:shd w:val="clear" w:color="auto" w:fill="FFFFFF"/>
        <w:tabs>
          <w:tab w:val="left" w:pos="799"/>
        </w:tabs>
        <w:spacing w:line="360" w:lineRule="auto"/>
        <w:ind w:firstLine="709"/>
        <w:jc w:val="both"/>
        <w:rPr>
          <w:rFonts w:ascii="Times New Roman" w:hAnsi="Times New Roman"/>
          <w:sz w:val="24"/>
          <w:szCs w:val="24"/>
        </w:rPr>
      </w:pPr>
      <w:r w:rsidRPr="007275DA">
        <w:rPr>
          <w:rFonts w:ascii="Times New Roman" w:hAnsi="Times New Roman"/>
          <w:sz w:val="24"/>
          <w:szCs w:val="24"/>
        </w:rPr>
        <w:t>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19 настоящих Правил.</w:t>
      </w:r>
    </w:p>
    <w:p w:rsidR="00A847BE" w:rsidRPr="007275DA" w:rsidRDefault="00A847BE" w:rsidP="00A847BE">
      <w:pPr>
        <w:shd w:val="clear" w:color="auto" w:fill="FFFFFF"/>
        <w:spacing w:before="160" w:after="160" w:line="360" w:lineRule="auto"/>
        <w:ind w:firstLine="709"/>
        <w:jc w:val="both"/>
        <w:rPr>
          <w:rFonts w:ascii="Times New Roman" w:hAnsi="Times New Roman"/>
          <w:b/>
          <w:sz w:val="24"/>
          <w:szCs w:val="24"/>
        </w:rPr>
      </w:pPr>
      <w:r w:rsidRPr="007275DA">
        <w:rPr>
          <w:rFonts w:ascii="Times New Roman" w:hAnsi="Times New Roman"/>
          <w:b/>
          <w:sz w:val="24"/>
          <w:szCs w:val="24"/>
        </w:rPr>
        <w:t>Статья 12. Градостроительная</w:t>
      </w:r>
      <w:r w:rsidRPr="007275DA">
        <w:rPr>
          <w:rFonts w:ascii="Times New Roman" w:hAnsi="Times New Roman"/>
          <w:sz w:val="24"/>
          <w:szCs w:val="24"/>
        </w:rPr>
        <w:t xml:space="preserve"> </w:t>
      </w:r>
      <w:r w:rsidRPr="007275DA">
        <w:rPr>
          <w:rFonts w:ascii="Times New Roman" w:hAnsi="Times New Roman"/>
          <w:b/>
          <w:sz w:val="24"/>
          <w:szCs w:val="24"/>
        </w:rPr>
        <w:t>подготовка свободных от прав третьих лиц земельных участков в существующей застройке для строительства по инициативе заявителей</w:t>
      </w:r>
    </w:p>
    <w:p w:rsidR="00A847BE" w:rsidRPr="007275DA" w:rsidRDefault="00A847BE" w:rsidP="00A847BE">
      <w:pPr>
        <w:shd w:val="clear" w:color="auto" w:fill="FFFFFF"/>
        <w:tabs>
          <w:tab w:val="left" w:pos="810"/>
        </w:tabs>
        <w:spacing w:line="360" w:lineRule="auto"/>
        <w:ind w:firstLine="709"/>
        <w:jc w:val="both"/>
        <w:rPr>
          <w:rFonts w:ascii="Times New Roman" w:hAnsi="Times New Roman"/>
          <w:sz w:val="24"/>
          <w:szCs w:val="24"/>
        </w:rPr>
      </w:pPr>
      <w:r w:rsidRPr="007275DA">
        <w:rPr>
          <w:rFonts w:ascii="Times New Roman" w:hAnsi="Times New Roman"/>
          <w:sz w:val="24"/>
          <w:szCs w:val="24"/>
        </w:rPr>
        <w:t>1. 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администрацию</w:t>
      </w:r>
      <w:r>
        <w:rPr>
          <w:rFonts w:ascii="Times New Roman" w:hAnsi="Times New Roman"/>
          <w:sz w:val="24"/>
          <w:szCs w:val="24"/>
        </w:rPr>
        <w:t xml:space="preserve"> Веселовского района</w:t>
      </w:r>
      <w:r w:rsidRPr="007275DA">
        <w:rPr>
          <w:rFonts w:ascii="Times New Roman" w:hAnsi="Times New Roman"/>
          <w:sz w:val="24"/>
          <w:szCs w:val="24"/>
        </w:rPr>
        <w:t xml:space="preserve"> с соответствующей заявкой.</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Заявка составляется в произвольной форме, если иное не установлено правовым актом поселковой администрации.</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В прилагаемых к заявке материалах:</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A847BE" w:rsidRPr="007275DA" w:rsidRDefault="00A847BE" w:rsidP="00A847BE">
      <w:pPr>
        <w:shd w:val="clear" w:color="auto" w:fill="FFFFFF"/>
        <w:tabs>
          <w:tab w:val="left" w:pos="698"/>
        </w:tabs>
        <w:spacing w:line="360" w:lineRule="auto"/>
        <w:ind w:firstLine="709"/>
        <w:jc w:val="both"/>
        <w:rPr>
          <w:rFonts w:ascii="Times New Roman" w:hAnsi="Times New Roman"/>
          <w:sz w:val="24"/>
          <w:szCs w:val="24"/>
        </w:rPr>
      </w:pPr>
      <w:r w:rsidRPr="007275DA">
        <w:rPr>
          <w:rFonts w:ascii="Times New Roman" w:hAnsi="Times New Roman"/>
          <w:sz w:val="24"/>
          <w:szCs w:val="24"/>
        </w:rPr>
        <w:t>- указываются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подготавливаемого земельного участка;</w:t>
      </w:r>
    </w:p>
    <w:p w:rsidR="00A847BE" w:rsidRPr="007275DA" w:rsidRDefault="00A847BE" w:rsidP="00A847BE">
      <w:pPr>
        <w:shd w:val="clear" w:color="auto" w:fill="FFFFFF"/>
        <w:tabs>
          <w:tab w:val="left" w:pos="698"/>
        </w:tabs>
        <w:spacing w:line="360" w:lineRule="auto"/>
        <w:ind w:firstLine="709"/>
        <w:jc w:val="both"/>
        <w:rPr>
          <w:rFonts w:ascii="Times New Roman" w:hAnsi="Times New Roman"/>
          <w:sz w:val="24"/>
          <w:szCs w:val="24"/>
        </w:rPr>
      </w:pPr>
      <w:r w:rsidRPr="007275DA">
        <w:rPr>
          <w:rFonts w:ascii="Times New Roman" w:hAnsi="Times New Roman"/>
          <w:sz w:val="24"/>
          <w:szCs w:val="24"/>
        </w:rPr>
        <w:t>- содержится ходатайство о подготовке и предоставлении исходной информации, необходимой для подготовки и предъявления на утверждение главе местного самоуправления проекта градостроительного плана земельного участка, разработку которого на основании представленной уполномоченным органом исходной информации готов обеспечить заявитель в составе документации по планировке территории.</w:t>
      </w:r>
    </w:p>
    <w:p w:rsidR="00A847BE" w:rsidRPr="007275DA" w:rsidRDefault="00A847BE" w:rsidP="00A847BE">
      <w:pPr>
        <w:shd w:val="clear" w:color="auto" w:fill="FFFFFF"/>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2. Уполномоченное должностное лицо </w:t>
      </w:r>
      <w:r>
        <w:rPr>
          <w:rFonts w:ascii="Times New Roman" w:hAnsi="Times New Roman"/>
          <w:sz w:val="24"/>
          <w:szCs w:val="24"/>
        </w:rPr>
        <w:t xml:space="preserve">администрации Веселовского района </w:t>
      </w:r>
      <w:r w:rsidRPr="007275DA">
        <w:rPr>
          <w:rFonts w:ascii="Times New Roman" w:hAnsi="Times New Roman"/>
          <w:sz w:val="24"/>
          <w:szCs w:val="24"/>
        </w:rPr>
        <w:t>регистрирует заявку в день ее поступления и в течение семи рабочих дней подготавливает и направляет заявителю заключение, которое должно содержать:</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1) указание о возможности или невозможности выделения запрашиваемого земельного участка;</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2) в случае возможности выделения запрашиваемого земельного участка:</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другого элемента территории), где такой участок располагается; проекта планировки с проектом межевания в составе проекта планировки – в иных случаях;</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б)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В заключении должно содержаться также указание о том, что риски недостижения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A847BE" w:rsidRPr="007275DA" w:rsidRDefault="00A847BE" w:rsidP="00A847BE">
      <w:pPr>
        <w:shd w:val="clear" w:color="auto" w:fill="FFFFFF"/>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3. Заявитель может обеспечить подготовку исходной информации, указанной в части 2 настоящей статьи, путем: самостоятельных действий, если законодательством не определено </w:t>
      </w:r>
      <w:r w:rsidRPr="007275DA">
        <w:rPr>
          <w:rFonts w:ascii="Times New Roman" w:hAnsi="Times New Roman"/>
          <w:sz w:val="24"/>
          <w:szCs w:val="24"/>
        </w:rPr>
        <w:lastRenderedPageBreak/>
        <w:t>иное;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A847BE" w:rsidRPr="007275DA" w:rsidRDefault="00A847BE" w:rsidP="00A847BE">
      <w:pPr>
        <w:shd w:val="clear" w:color="auto" w:fill="FFFFFF"/>
        <w:tabs>
          <w:tab w:val="left" w:pos="796"/>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4. В случае, когда подготовку исходной информации осуществляет специально уполномоченный орган поселковой или районной администрации, то форма договора, указанного в части 3 настоящей статьи, состав, стоимость и предельные сроки работ, проводимых в соответствии с этим договором, определяются нормативным правовым актом соответственно поселковой или районной администрацией.</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По результатам работ по подготовке исходной информации, подрядчик (подрядчики) предоставляет (предоставляют) заявителю (заказчику):</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1:1 000 или ином масштабе, определенном уполномоченным структурным подразделением администрации Веселовского района в области регулирования вопросов градостроительства;</w:t>
      </w:r>
    </w:p>
    <w:p w:rsidR="00A847BE" w:rsidRPr="007275DA" w:rsidRDefault="00A847BE" w:rsidP="00A847BE">
      <w:pPr>
        <w:shd w:val="clear" w:color="auto" w:fill="FFFFFF"/>
        <w:tabs>
          <w:tab w:val="left" w:pos="832"/>
        </w:tabs>
        <w:spacing w:line="360" w:lineRule="auto"/>
        <w:ind w:firstLine="709"/>
        <w:jc w:val="both"/>
        <w:rPr>
          <w:rFonts w:ascii="Times New Roman" w:hAnsi="Times New Roman"/>
          <w:sz w:val="24"/>
          <w:szCs w:val="24"/>
        </w:rPr>
      </w:pPr>
      <w:r w:rsidRPr="007275DA">
        <w:rPr>
          <w:rFonts w:ascii="Times New Roman" w:hAnsi="Times New Roman"/>
          <w:sz w:val="24"/>
          <w:szCs w:val="24"/>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A847BE" w:rsidRPr="007275DA" w:rsidRDefault="00A847BE" w:rsidP="00A847BE">
      <w:pPr>
        <w:shd w:val="clear" w:color="auto" w:fill="FFFFFF"/>
        <w:tabs>
          <w:tab w:val="left" w:pos="900"/>
        </w:tabs>
        <w:spacing w:line="360" w:lineRule="auto"/>
        <w:ind w:firstLine="709"/>
        <w:jc w:val="both"/>
        <w:rPr>
          <w:rFonts w:ascii="Times New Roman" w:hAnsi="Times New Roman"/>
          <w:sz w:val="24"/>
          <w:szCs w:val="24"/>
        </w:rPr>
      </w:pPr>
      <w:r w:rsidRPr="007275DA">
        <w:rPr>
          <w:rFonts w:ascii="Times New Roman" w:hAnsi="Times New Roman"/>
          <w:sz w:val="24"/>
          <w:szCs w:val="24"/>
        </w:rPr>
        <w:t>3)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w:t>
      </w:r>
    </w:p>
    <w:p w:rsidR="00A847BE" w:rsidRPr="007275DA" w:rsidRDefault="00A847BE" w:rsidP="00A847BE">
      <w:pPr>
        <w:shd w:val="clear" w:color="auto" w:fill="FFFFFF"/>
        <w:tabs>
          <w:tab w:val="left" w:pos="900"/>
        </w:tabs>
        <w:spacing w:line="360" w:lineRule="auto"/>
        <w:ind w:firstLine="709"/>
        <w:jc w:val="both"/>
        <w:rPr>
          <w:rFonts w:ascii="Times New Roman" w:hAnsi="Times New Roman"/>
          <w:sz w:val="24"/>
          <w:szCs w:val="24"/>
        </w:rPr>
      </w:pPr>
      <w:r w:rsidRPr="007275DA">
        <w:rPr>
          <w:rFonts w:ascii="Times New Roman" w:hAnsi="Times New Roman"/>
          <w:sz w:val="24"/>
          <w:szCs w:val="24"/>
        </w:rPr>
        <w:t>4) иную информацию, необходимую для проведения работ по выделению запрашиваемого земельного участка посредством планировки территории.</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В случае, когда подрядчиком работ по оказанию информационных услуг является поселковая администрация, то информацию, указанную в подпунктах 2, 3, 4 данной части настоящей статьи, поселковая администрация получает от соответствующих органов, организаций на основании соглашений между поселковой администрацией и этими органами, организациями об обмене информационными ресурсами, если иное не установлено законодательством в части регулярного и безвозмездного обмена информационными ресурсами.</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A847BE" w:rsidRPr="007275DA" w:rsidRDefault="00A847BE" w:rsidP="00A847BE">
      <w:pPr>
        <w:shd w:val="clear" w:color="auto" w:fill="FFFFFF"/>
        <w:spacing w:before="160" w:line="360" w:lineRule="auto"/>
        <w:ind w:firstLine="709"/>
        <w:jc w:val="both"/>
        <w:rPr>
          <w:rFonts w:ascii="Times New Roman" w:hAnsi="Times New Roman"/>
          <w:sz w:val="24"/>
          <w:szCs w:val="24"/>
        </w:rPr>
      </w:pPr>
      <w:r w:rsidRPr="007275DA">
        <w:rPr>
          <w:rFonts w:ascii="Times New Roman" w:hAnsi="Times New Roman"/>
          <w:sz w:val="24"/>
          <w:szCs w:val="24"/>
        </w:rPr>
        <w:lastRenderedPageBreak/>
        <w:t>5. 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уполномоченного структурного подразделения администрации Веселовского района в области градостроительства, принятом в порядке, определенном частью 2 настоящей статьи).</w:t>
      </w:r>
    </w:p>
    <w:p w:rsidR="00A847BE" w:rsidRPr="007275DA" w:rsidRDefault="00A847BE" w:rsidP="00A847BE">
      <w:pPr>
        <w:shd w:val="clear" w:color="auto" w:fill="FFFFFF"/>
        <w:tabs>
          <w:tab w:val="left" w:pos="756"/>
        </w:tabs>
        <w:spacing w:line="360" w:lineRule="auto"/>
        <w:ind w:firstLine="709"/>
        <w:jc w:val="both"/>
        <w:rPr>
          <w:rFonts w:ascii="Times New Roman" w:hAnsi="Times New Roman"/>
          <w:sz w:val="24"/>
          <w:szCs w:val="24"/>
        </w:rPr>
      </w:pPr>
      <w:r w:rsidRPr="007275DA">
        <w:rPr>
          <w:rFonts w:ascii="Times New Roman" w:hAnsi="Times New Roman"/>
          <w:sz w:val="24"/>
          <w:szCs w:val="24"/>
        </w:rPr>
        <w:t>Проект градостроительного плана земельного участка, подготовленный в составе проекта планировки или проекта межевания, подлежит согласованию с правообладателями смежно-расположенных земельных участков, иных объектов недвижимости посредством публичного слушания, проводимого в порядке, определенном статьей 27 настоящих Правил.</w:t>
      </w:r>
    </w:p>
    <w:p w:rsidR="00A847BE" w:rsidRPr="007275DA" w:rsidRDefault="00A847BE" w:rsidP="00A847BE">
      <w:pPr>
        <w:shd w:val="clear" w:color="auto" w:fill="FFFFFF"/>
        <w:tabs>
          <w:tab w:val="left" w:pos="792"/>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6. По завершении действий, указанных в части 5 настоящей статьи, не позднее семи рабочих дней после дня публичного слушания уполномоченное структурное подразделение администрации Веселовского района в области градостроительства подготавливает и направляет Главе местного самоуправления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 xml:space="preserve"> 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A847BE" w:rsidRPr="007275DA" w:rsidRDefault="00A847BE" w:rsidP="00A847BE">
      <w:pPr>
        <w:shd w:val="clear" w:color="auto" w:fill="FFFFFF"/>
        <w:tabs>
          <w:tab w:val="left" w:pos="792"/>
        </w:tabs>
        <w:spacing w:line="360" w:lineRule="auto"/>
        <w:ind w:firstLine="709"/>
        <w:jc w:val="both"/>
        <w:rPr>
          <w:rFonts w:ascii="Times New Roman" w:hAnsi="Times New Roman"/>
          <w:sz w:val="24"/>
          <w:szCs w:val="24"/>
        </w:rPr>
      </w:pPr>
      <w:r w:rsidRPr="007275DA">
        <w:rPr>
          <w:rFonts w:ascii="Times New Roman" w:hAnsi="Times New Roman"/>
          <w:sz w:val="24"/>
          <w:szCs w:val="24"/>
        </w:rPr>
        <w:t>1) документация по планировке территории с проектом градостроительного плана земельного участка в составе такой документации;</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2) заключение уполномоченного структурного подразделения администрации Веселовского района в области градостроительства о соответствии представляемой документации и проекта градостроительного плана земельного участка установленным требованиям;</w:t>
      </w:r>
    </w:p>
    <w:p w:rsidR="00A847BE" w:rsidRPr="007275DA" w:rsidRDefault="00A847BE" w:rsidP="00A847BE">
      <w:pPr>
        <w:shd w:val="clear" w:color="auto" w:fill="FFFFFF"/>
        <w:tabs>
          <w:tab w:val="left" w:pos="792"/>
        </w:tabs>
        <w:spacing w:line="360" w:lineRule="auto"/>
        <w:ind w:firstLine="709"/>
        <w:jc w:val="both"/>
        <w:rPr>
          <w:rFonts w:ascii="Times New Roman" w:hAnsi="Times New Roman"/>
          <w:sz w:val="24"/>
          <w:szCs w:val="24"/>
        </w:rPr>
      </w:pPr>
      <w:r w:rsidRPr="007275DA">
        <w:rPr>
          <w:rFonts w:ascii="Times New Roman" w:hAnsi="Times New Roman"/>
          <w:sz w:val="24"/>
          <w:szCs w:val="24"/>
        </w:rPr>
        <w:t>3) материалы публичных слушаний, включая рекомендации Комиссии по землепользованию и застройке.</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Глава местного самоуправления сельского поселения в течение семи рабочих дней после поступления от уполномоченного структурного подразделения администрации Веселовского района в области градостроительства заключения и комплекта документов, если иной срок не определен нормативным правовым актом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 принимает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w:t>
      </w:r>
    </w:p>
    <w:p w:rsidR="00A847BE" w:rsidRPr="007275DA" w:rsidRDefault="00A847BE" w:rsidP="00A847BE">
      <w:pPr>
        <w:shd w:val="clear" w:color="auto" w:fill="FFFFFF"/>
        <w:tabs>
          <w:tab w:val="left" w:pos="785"/>
          <w:tab w:val="left" w:leader="dot" w:pos="6268"/>
        </w:tabs>
        <w:spacing w:line="360" w:lineRule="auto"/>
        <w:ind w:firstLine="709"/>
        <w:jc w:val="both"/>
        <w:rPr>
          <w:rFonts w:ascii="Times New Roman" w:hAnsi="Times New Roman"/>
          <w:sz w:val="24"/>
          <w:szCs w:val="24"/>
        </w:rPr>
      </w:pPr>
      <w:r w:rsidRPr="007275DA">
        <w:rPr>
          <w:rFonts w:ascii="Times New Roman" w:hAnsi="Times New Roman"/>
          <w:sz w:val="24"/>
          <w:szCs w:val="24"/>
        </w:rPr>
        <w:t>В случае принятия решения об утверждении документации:</w:t>
      </w:r>
    </w:p>
    <w:p w:rsidR="00A847BE" w:rsidRPr="007275DA" w:rsidRDefault="00A847BE" w:rsidP="00A847BE">
      <w:pPr>
        <w:shd w:val="clear" w:color="auto" w:fill="FFFFFF"/>
        <w:tabs>
          <w:tab w:val="left" w:pos="785"/>
        </w:tabs>
        <w:spacing w:line="360" w:lineRule="auto"/>
        <w:ind w:firstLine="709"/>
        <w:jc w:val="both"/>
        <w:rPr>
          <w:rFonts w:ascii="Times New Roman" w:hAnsi="Times New Roman"/>
          <w:iCs/>
          <w:sz w:val="24"/>
          <w:szCs w:val="24"/>
        </w:rPr>
      </w:pPr>
      <w:r w:rsidRPr="007275DA">
        <w:rPr>
          <w:rFonts w:ascii="Times New Roman" w:hAnsi="Times New Roman"/>
          <w:sz w:val="24"/>
          <w:szCs w:val="24"/>
        </w:rPr>
        <w:lastRenderedPageBreak/>
        <w:t>1) предложение заявителю обеспечить на основании утвержденного градостроительного плана земельного участка проведение землеустроительных работ, производство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A847BE" w:rsidRPr="007275DA" w:rsidRDefault="00A847BE" w:rsidP="00A847BE">
      <w:pPr>
        <w:shd w:val="clear" w:color="auto" w:fill="FFFFFF"/>
        <w:tabs>
          <w:tab w:val="left" w:pos="785"/>
        </w:tabs>
        <w:spacing w:line="360" w:lineRule="auto"/>
        <w:ind w:firstLine="709"/>
        <w:jc w:val="both"/>
        <w:rPr>
          <w:rFonts w:ascii="Times New Roman" w:hAnsi="Times New Roman"/>
          <w:sz w:val="24"/>
          <w:szCs w:val="24"/>
        </w:rPr>
      </w:pPr>
      <w:r w:rsidRPr="007275DA">
        <w:rPr>
          <w:rFonts w:ascii="Times New Roman" w:hAnsi="Times New Roman"/>
          <w:sz w:val="24"/>
          <w:szCs w:val="24"/>
        </w:rPr>
        <w:t>2) решение о 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 а) орган, уполномоченный на проведение торгов; б) сроки подготовки документов для проведения торгов;</w:t>
      </w:r>
    </w:p>
    <w:p w:rsidR="00A847BE" w:rsidRPr="007275DA" w:rsidRDefault="00A847BE" w:rsidP="00A847BE">
      <w:pPr>
        <w:shd w:val="clear" w:color="auto" w:fill="FFFFFF"/>
        <w:tabs>
          <w:tab w:val="left" w:pos="785"/>
        </w:tabs>
        <w:spacing w:line="360" w:lineRule="auto"/>
        <w:ind w:firstLine="709"/>
        <w:jc w:val="both"/>
        <w:rPr>
          <w:rFonts w:ascii="Times New Roman" w:hAnsi="Times New Roman"/>
          <w:sz w:val="24"/>
          <w:szCs w:val="24"/>
        </w:rPr>
      </w:pPr>
      <w:r w:rsidRPr="007275DA">
        <w:rPr>
          <w:rFonts w:ascii="Times New Roman" w:hAnsi="Times New Roman"/>
          <w:sz w:val="24"/>
          <w:szCs w:val="24"/>
        </w:rPr>
        <w:t>3) обязательство поселковой администрации возместить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При согласии заявителя совершить действия, определенные пунктом 1) данной части настоящей статьи, по его заявлению поселковая администрация в течение десяти дней со дня подачи такого заявления предоставляет заявителю доверенность на совершение указанных действий от имени поселковой администрации.</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Дата проведения торгов назначается не позднее 60 дней со дня принятия указанного правового акта. В случае невыполнения сроков завершения действий согласно пункту 1), дата проведения торгов может быть изменена по согласованию с заявителем, путем внесения изменений в указанный правовой акт.</w:t>
      </w:r>
    </w:p>
    <w:p w:rsidR="00A847BE" w:rsidRPr="007275DA" w:rsidRDefault="00A847BE" w:rsidP="00A847BE">
      <w:pPr>
        <w:shd w:val="clear" w:color="auto" w:fill="FFFFFF"/>
        <w:tabs>
          <w:tab w:val="left" w:pos="792"/>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7. Уполномоченный на проведение торгов орган администрации</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в соответствии с законодательством, статьей 24 настоящих Правил, иными нормативными правовыми актами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 xml:space="preserve"> обеспечивает:</w:t>
      </w:r>
    </w:p>
    <w:p w:rsidR="00A847BE" w:rsidRPr="007275DA" w:rsidRDefault="00A847BE" w:rsidP="00A847BE">
      <w:pPr>
        <w:shd w:val="clear" w:color="auto" w:fill="FFFFFF"/>
        <w:tabs>
          <w:tab w:val="left" w:pos="680"/>
        </w:tabs>
        <w:spacing w:line="360" w:lineRule="auto"/>
        <w:ind w:firstLine="709"/>
        <w:jc w:val="both"/>
        <w:rPr>
          <w:rFonts w:ascii="Times New Roman" w:hAnsi="Times New Roman"/>
          <w:sz w:val="24"/>
          <w:szCs w:val="24"/>
        </w:rPr>
      </w:pPr>
      <w:r w:rsidRPr="007275DA">
        <w:rPr>
          <w:rFonts w:ascii="Times New Roman" w:hAnsi="Times New Roman"/>
          <w:sz w:val="24"/>
          <w:szCs w:val="24"/>
        </w:rPr>
        <w:t>1) подготовку пакета документов, необходимых для проведения торгов, включая обеспечение работ по определению начальной минимальной цены предоставляемого земельного участка или права его аренды;</w:t>
      </w:r>
    </w:p>
    <w:p w:rsidR="00A847BE" w:rsidRPr="007275DA" w:rsidRDefault="00A847BE" w:rsidP="00A847BE">
      <w:pPr>
        <w:shd w:val="clear" w:color="auto" w:fill="FFFFFF"/>
        <w:tabs>
          <w:tab w:val="left" w:pos="680"/>
        </w:tabs>
        <w:spacing w:line="360" w:lineRule="auto"/>
        <w:ind w:firstLine="709"/>
        <w:jc w:val="both"/>
        <w:rPr>
          <w:rFonts w:ascii="Times New Roman" w:hAnsi="Times New Roman"/>
          <w:sz w:val="24"/>
          <w:szCs w:val="24"/>
        </w:rPr>
      </w:pPr>
      <w:r w:rsidRPr="007275DA">
        <w:rPr>
          <w:rFonts w:ascii="Times New Roman" w:hAnsi="Times New Roman"/>
          <w:sz w:val="24"/>
          <w:szCs w:val="24"/>
        </w:rPr>
        <w:t>2) проведение торгов;</w:t>
      </w:r>
    </w:p>
    <w:p w:rsidR="00A847BE" w:rsidRPr="007275DA" w:rsidRDefault="00A847BE" w:rsidP="00A847BE">
      <w:pPr>
        <w:shd w:val="clear" w:color="auto" w:fill="FFFFFF"/>
        <w:tabs>
          <w:tab w:val="left" w:pos="680"/>
        </w:tabs>
        <w:spacing w:line="360" w:lineRule="auto"/>
        <w:ind w:firstLine="709"/>
        <w:jc w:val="both"/>
        <w:rPr>
          <w:rFonts w:ascii="Times New Roman" w:hAnsi="Times New Roman"/>
          <w:sz w:val="24"/>
          <w:szCs w:val="24"/>
        </w:rPr>
      </w:pPr>
      <w:r w:rsidRPr="007275DA">
        <w:rPr>
          <w:rFonts w:ascii="Times New Roman" w:hAnsi="Times New Roman"/>
          <w:sz w:val="24"/>
          <w:szCs w:val="24"/>
        </w:rPr>
        <w:t>3) заключение договора купли-продажи земельного участка, или договора аренды земельного участка с победителем торгов.</w:t>
      </w:r>
    </w:p>
    <w:p w:rsidR="00A847BE" w:rsidRPr="007275DA" w:rsidRDefault="00A847BE" w:rsidP="00A847BE">
      <w:pPr>
        <w:shd w:val="clear" w:color="auto" w:fill="FFFFFF"/>
        <w:tabs>
          <w:tab w:val="left" w:pos="680"/>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8. Заявитель, инициировавший градостроительную подготовку земельного участка, принимает участие в торгах на общих основаниях.</w:t>
      </w:r>
    </w:p>
    <w:p w:rsidR="00A847BE" w:rsidRPr="007275DA" w:rsidRDefault="00A847BE" w:rsidP="00A847BE">
      <w:pPr>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w:t>
      </w:r>
      <w:r w:rsidRPr="007275DA">
        <w:rPr>
          <w:rFonts w:ascii="Times New Roman" w:hAnsi="Times New Roman"/>
          <w:sz w:val="24"/>
          <w:szCs w:val="24"/>
        </w:rPr>
        <w:lastRenderedPageBreak/>
        <w:t xml:space="preserve">средств, направляемых в бюджет муниципального образования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 xml:space="preserve"> победителем торгов, в течение одного месяца со дня поступления таких средств.</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местного самоуправления муниципального образования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w:t>
      </w:r>
    </w:p>
    <w:p w:rsidR="00A847BE" w:rsidRPr="007275DA" w:rsidRDefault="00A847BE" w:rsidP="00A847BE">
      <w:pPr>
        <w:shd w:val="clear" w:color="auto" w:fill="FFFFFF"/>
        <w:tabs>
          <w:tab w:val="left" w:pos="875"/>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9. На основании протокола о результатах торгов уполномоченный орган поселковой администрации заключает с победителем торгов договор купли-продажи земельного участка, или договор аренды земельного участка.</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Заключение договора должно состояться в срок не позднее 5 дней со дня подписания протокола о результатах торгов.</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Примерные формы договоров купли-продажи, аренды земельных участков, предоставляемых по результатам торгов, подготавливаются в соответствии с земельным законодательством и утверждаются главой местного самоуправления муниципального образования.</w:t>
      </w:r>
    </w:p>
    <w:p w:rsidR="00A847BE" w:rsidRPr="007275DA" w:rsidRDefault="00A847BE" w:rsidP="00A847BE">
      <w:pPr>
        <w:shd w:val="clear" w:color="auto" w:fill="FFFFFF"/>
        <w:tabs>
          <w:tab w:val="left" w:pos="965"/>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10. Победитель торгов, которому предоставлены права на сформированный земельный участок, в соответствии с законодательством, статьями 32-35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A847BE" w:rsidRPr="007275DA" w:rsidRDefault="00A847BE" w:rsidP="00A847BE">
      <w:pPr>
        <w:shd w:val="clear" w:color="auto" w:fill="FFFFFF"/>
        <w:spacing w:before="160" w:after="160" w:line="360" w:lineRule="auto"/>
        <w:ind w:firstLine="709"/>
        <w:jc w:val="both"/>
        <w:rPr>
          <w:rFonts w:ascii="Times New Roman" w:hAnsi="Times New Roman"/>
          <w:b/>
          <w:sz w:val="24"/>
          <w:szCs w:val="24"/>
        </w:rPr>
      </w:pPr>
      <w:r w:rsidRPr="007275DA">
        <w:rPr>
          <w:rFonts w:ascii="Times New Roman" w:hAnsi="Times New Roman"/>
          <w:b/>
          <w:sz w:val="24"/>
          <w:szCs w:val="24"/>
        </w:rPr>
        <w:t>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w:t>
      </w:r>
      <w:r>
        <w:rPr>
          <w:rFonts w:ascii="Times New Roman" w:hAnsi="Times New Roman"/>
          <w:b/>
          <w:sz w:val="24"/>
          <w:szCs w:val="24"/>
        </w:rPr>
        <w:t xml:space="preserve"> </w:t>
      </w:r>
      <w:r w:rsidR="00364B79">
        <w:rPr>
          <w:rFonts w:ascii="Times New Roman" w:hAnsi="Times New Roman"/>
          <w:b/>
          <w:sz w:val="24"/>
          <w:szCs w:val="24"/>
        </w:rPr>
        <w:t>Краснооктябрь</w:t>
      </w:r>
      <w:r>
        <w:rPr>
          <w:rFonts w:ascii="Times New Roman" w:hAnsi="Times New Roman"/>
          <w:b/>
          <w:sz w:val="24"/>
          <w:szCs w:val="24"/>
        </w:rPr>
        <w:t>ского сельского поселения</w:t>
      </w:r>
    </w:p>
    <w:p w:rsidR="00A847BE" w:rsidRPr="007275DA" w:rsidRDefault="00A847BE" w:rsidP="00A847BE">
      <w:pPr>
        <w:shd w:val="clear" w:color="auto" w:fill="FFFFFF"/>
        <w:tabs>
          <w:tab w:val="left" w:pos="767"/>
        </w:tabs>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1. </w:t>
      </w:r>
      <w:r>
        <w:rPr>
          <w:rFonts w:ascii="Times New Roman" w:hAnsi="Times New Roman"/>
          <w:sz w:val="24"/>
          <w:szCs w:val="24"/>
        </w:rPr>
        <w:t>А</w:t>
      </w:r>
      <w:r w:rsidRPr="007275DA">
        <w:rPr>
          <w:rFonts w:ascii="Times New Roman" w:hAnsi="Times New Roman"/>
          <w:sz w:val="24"/>
          <w:szCs w:val="24"/>
        </w:rPr>
        <w:t>дминистрация</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обладает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A847BE" w:rsidRPr="007275DA" w:rsidRDefault="00A847BE" w:rsidP="00A847BE">
      <w:pPr>
        <w:shd w:val="clear" w:color="auto" w:fill="FFFFFF"/>
        <w:tabs>
          <w:tab w:val="left" w:pos="846"/>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2. Организует и обеспечивает совместно с администрацией Веселовского района проведение работ указанных в пункте 1 настоящей статьи по выделению земельных участков, в рамках:</w:t>
      </w:r>
    </w:p>
    <w:p w:rsidR="00A847BE" w:rsidRPr="007275DA" w:rsidRDefault="00A847BE" w:rsidP="00A847BE">
      <w:pPr>
        <w:shd w:val="clear" w:color="auto" w:fill="FFFFFF"/>
        <w:tabs>
          <w:tab w:val="left" w:pos="792"/>
        </w:tabs>
        <w:spacing w:line="360" w:lineRule="auto"/>
        <w:ind w:firstLine="709"/>
        <w:jc w:val="both"/>
        <w:rPr>
          <w:rFonts w:ascii="Times New Roman" w:hAnsi="Times New Roman"/>
          <w:sz w:val="24"/>
          <w:szCs w:val="24"/>
        </w:rPr>
      </w:pPr>
      <w:r w:rsidRPr="007275DA">
        <w:rPr>
          <w:rFonts w:ascii="Times New Roman" w:hAnsi="Times New Roman"/>
          <w:sz w:val="24"/>
          <w:szCs w:val="24"/>
        </w:rPr>
        <w:t>1) проводимых на регулярной основе работ по формированию и ведению муниципальной информационной системы обеспечения градостроительной деятельности;</w:t>
      </w:r>
    </w:p>
    <w:p w:rsidR="00A847BE" w:rsidRPr="007275DA" w:rsidRDefault="00A847BE" w:rsidP="00A847BE">
      <w:pPr>
        <w:shd w:val="clear" w:color="auto" w:fill="FFFFFF"/>
        <w:tabs>
          <w:tab w:val="left" w:pos="698"/>
        </w:tabs>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2) осуществляемых на основе утвержденного плана работ по планировке и межеванию неразделенных на земельные участки территорий жилого и иного назначения.</w:t>
      </w:r>
    </w:p>
    <w:p w:rsidR="00A847BE" w:rsidRPr="007275DA" w:rsidRDefault="00A847BE" w:rsidP="00A847BE">
      <w:pPr>
        <w:shd w:val="clear" w:color="auto" w:fill="FFFFFF"/>
        <w:tabs>
          <w:tab w:val="left" w:pos="770"/>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3. Указанные в пункте 1 настоящей статьи работы:</w:t>
      </w:r>
    </w:p>
    <w:p w:rsidR="00A847BE" w:rsidRPr="007275DA" w:rsidRDefault="00A847BE" w:rsidP="00A847BE">
      <w:pPr>
        <w:shd w:val="clear" w:color="auto" w:fill="FFFFFF"/>
        <w:tabs>
          <w:tab w:val="left" w:pos="698"/>
        </w:tabs>
        <w:spacing w:line="360" w:lineRule="auto"/>
        <w:ind w:firstLine="709"/>
        <w:jc w:val="both"/>
        <w:rPr>
          <w:rFonts w:ascii="Times New Roman" w:hAnsi="Times New Roman"/>
          <w:sz w:val="24"/>
          <w:szCs w:val="24"/>
        </w:rPr>
      </w:pPr>
      <w:r w:rsidRPr="007275DA">
        <w:rPr>
          <w:rFonts w:ascii="Times New Roman" w:hAnsi="Times New Roman"/>
          <w:sz w:val="24"/>
          <w:szCs w:val="24"/>
        </w:rPr>
        <w:t>1) оплачиваются из средств муниципального бюджета, а их стоимость включаются как составная часть в начальную минимальную стоимость сформированных земельных участков (или права их аренды), предоставляемых на торгах физическим, юридическим лицам для строительства;</w:t>
      </w:r>
    </w:p>
    <w:p w:rsidR="00A847BE" w:rsidRPr="007275DA" w:rsidRDefault="00A847BE" w:rsidP="00A847BE">
      <w:pPr>
        <w:shd w:val="clear" w:color="auto" w:fill="FFFFFF"/>
        <w:tabs>
          <w:tab w:val="left" w:pos="792"/>
        </w:tabs>
        <w:spacing w:line="360" w:lineRule="auto"/>
        <w:ind w:firstLine="709"/>
        <w:jc w:val="both"/>
        <w:rPr>
          <w:rFonts w:ascii="Times New Roman" w:hAnsi="Times New Roman"/>
          <w:sz w:val="24"/>
          <w:szCs w:val="24"/>
        </w:rPr>
      </w:pPr>
      <w:r w:rsidRPr="007275DA">
        <w:rPr>
          <w:rFonts w:ascii="Times New Roman" w:hAnsi="Times New Roman"/>
          <w:sz w:val="24"/>
          <w:szCs w:val="24"/>
        </w:rPr>
        <w:t>2) выполняются по договорам с органом, уполномоченного структурного подразделения администрации Веселовского района в области градостроительства, физическими, юридическими лицами, которые в соответствии с законодательством обладают правами на выполнение работ по планировке территории.</w:t>
      </w:r>
    </w:p>
    <w:p w:rsidR="00A847BE" w:rsidRPr="007275DA" w:rsidRDefault="00A847BE" w:rsidP="00A847BE">
      <w:pPr>
        <w:shd w:val="clear" w:color="auto" w:fill="FFFFFF"/>
        <w:tabs>
          <w:tab w:val="left" w:pos="788"/>
        </w:tabs>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Право на заключение договора по планировке территории приобретают победители конкурса на право выполнения муниципального заказа, проводимого поселковой администрацией в соответствии с законодательством и в порядке, определенном нормативным правовым актом муниципального образования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w:t>
      </w:r>
    </w:p>
    <w:p w:rsidR="00A847BE" w:rsidRPr="007275DA" w:rsidRDefault="00A847BE" w:rsidP="00A847BE">
      <w:pPr>
        <w:shd w:val="clear" w:color="auto" w:fill="FFFFFF"/>
        <w:tabs>
          <w:tab w:val="left" w:pos="788"/>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4. Неотъемлемым приложением к договору, заключаемым между поселковой администрацией и победителем конкурса на выполнение работ по планировке территории является:</w:t>
      </w:r>
    </w:p>
    <w:p w:rsidR="00A847BE" w:rsidRPr="007275DA" w:rsidRDefault="00A847BE" w:rsidP="00A847BE">
      <w:pPr>
        <w:shd w:val="clear" w:color="auto" w:fill="FFFFFF"/>
        <w:tabs>
          <w:tab w:val="left" w:pos="666"/>
        </w:tabs>
        <w:spacing w:line="360" w:lineRule="auto"/>
        <w:ind w:firstLine="709"/>
        <w:jc w:val="both"/>
        <w:rPr>
          <w:rFonts w:ascii="Times New Roman" w:hAnsi="Times New Roman"/>
          <w:sz w:val="24"/>
          <w:szCs w:val="24"/>
        </w:rPr>
      </w:pPr>
      <w:r w:rsidRPr="007275DA">
        <w:rPr>
          <w:rFonts w:ascii="Times New Roman" w:hAnsi="Times New Roman"/>
          <w:sz w:val="24"/>
          <w:szCs w:val="24"/>
        </w:rPr>
        <w:t>1) решение уполномоченного структурного подразделения администрации Веселовского района в области градостроительства о способе действий по планировке территории - посредством подготовки проекта планировки или проекта межевания;</w:t>
      </w:r>
    </w:p>
    <w:p w:rsidR="00A847BE" w:rsidRPr="007275DA" w:rsidRDefault="00A847BE" w:rsidP="00A847BE">
      <w:pPr>
        <w:shd w:val="clear" w:color="auto" w:fill="FFFFFF"/>
        <w:tabs>
          <w:tab w:val="left" w:pos="666"/>
        </w:tabs>
        <w:spacing w:line="360" w:lineRule="auto"/>
        <w:ind w:firstLine="709"/>
        <w:jc w:val="both"/>
        <w:rPr>
          <w:rFonts w:ascii="Times New Roman" w:hAnsi="Times New Roman"/>
          <w:sz w:val="24"/>
          <w:szCs w:val="24"/>
        </w:rPr>
      </w:pPr>
      <w:r w:rsidRPr="007275DA">
        <w:rPr>
          <w:rFonts w:ascii="Times New Roman" w:hAnsi="Times New Roman"/>
          <w:sz w:val="24"/>
          <w:szCs w:val="24"/>
        </w:rPr>
        <w:t>2) задание поселковой администрации на выполнение работ по планировке соответствующей территории, согласованное с уполномоченным структурным подразделением администрации Веселовского района в области градостроительства;</w:t>
      </w:r>
    </w:p>
    <w:p w:rsidR="00A847BE" w:rsidRPr="007275DA" w:rsidRDefault="00A847BE" w:rsidP="00A847BE">
      <w:pPr>
        <w:shd w:val="clear" w:color="auto" w:fill="FFFFFF"/>
        <w:tabs>
          <w:tab w:val="left" w:pos="695"/>
        </w:tabs>
        <w:spacing w:line="360" w:lineRule="auto"/>
        <w:ind w:firstLine="709"/>
        <w:jc w:val="both"/>
        <w:rPr>
          <w:rFonts w:ascii="Times New Roman" w:hAnsi="Times New Roman"/>
          <w:sz w:val="24"/>
          <w:szCs w:val="24"/>
        </w:rPr>
      </w:pPr>
      <w:r w:rsidRPr="007275DA">
        <w:rPr>
          <w:rFonts w:ascii="Times New Roman" w:hAnsi="Times New Roman"/>
          <w:sz w:val="24"/>
          <w:szCs w:val="24"/>
        </w:rPr>
        <w:t>3) исходные данные в составе, определенном частью 4 статьи 12 настоящих Правил, передаваемые поселковой администрацией подрядчику по договору.</w:t>
      </w:r>
    </w:p>
    <w:p w:rsidR="00A847BE" w:rsidRPr="007275DA" w:rsidRDefault="00A847BE" w:rsidP="00A847BE">
      <w:pPr>
        <w:shd w:val="clear" w:color="auto" w:fill="FFFFFF"/>
        <w:tabs>
          <w:tab w:val="left" w:pos="788"/>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5. Подрядчик по договору на выполнение работ по планировке территории:</w:t>
      </w:r>
    </w:p>
    <w:p w:rsidR="00A847BE" w:rsidRPr="007275DA" w:rsidRDefault="00A847BE" w:rsidP="00A847BE">
      <w:pPr>
        <w:shd w:val="clear" w:color="auto" w:fill="FFFFFF"/>
        <w:tabs>
          <w:tab w:val="left" w:pos="666"/>
        </w:tabs>
        <w:spacing w:line="360" w:lineRule="auto"/>
        <w:ind w:firstLine="709"/>
        <w:jc w:val="both"/>
        <w:rPr>
          <w:rFonts w:ascii="Times New Roman" w:hAnsi="Times New Roman"/>
          <w:sz w:val="24"/>
          <w:szCs w:val="24"/>
        </w:rPr>
      </w:pPr>
      <w:r w:rsidRPr="007275DA">
        <w:rPr>
          <w:rFonts w:ascii="Times New Roman" w:hAnsi="Times New Roman"/>
          <w:sz w:val="24"/>
          <w:szCs w:val="24"/>
        </w:rPr>
        <w:t>1) получает согласование уполномоченного структурного подразделения администрации Веселовского района в области градостроительства, подготовленного в составе документации по планировке территории проекта градостроительного плана земельного участка;</w:t>
      </w:r>
    </w:p>
    <w:p w:rsidR="00A847BE" w:rsidRPr="007275DA" w:rsidRDefault="00A847BE" w:rsidP="00A847BE">
      <w:pPr>
        <w:shd w:val="clear" w:color="auto" w:fill="FFFFFF"/>
        <w:tabs>
          <w:tab w:val="left" w:pos="788"/>
        </w:tabs>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2) совместно с уполномоченным структурным подразделением администрации Веселовского района в области градостроительства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по землепользованию и застройке публичных </w:t>
      </w:r>
      <w:r w:rsidRPr="007275DA">
        <w:rPr>
          <w:rFonts w:ascii="Times New Roman" w:hAnsi="Times New Roman"/>
          <w:sz w:val="24"/>
          <w:szCs w:val="24"/>
        </w:rPr>
        <w:lastRenderedPageBreak/>
        <w:t>слушаниях по предметам обсуждения и в порядке, которые определенны законодательством и в соответствии с ним - настоящими Правилами;</w:t>
      </w:r>
    </w:p>
    <w:p w:rsidR="00A847BE" w:rsidRPr="007275DA" w:rsidRDefault="00A847BE" w:rsidP="00A847BE">
      <w:pPr>
        <w:shd w:val="clear" w:color="auto" w:fill="FFFFFF"/>
        <w:tabs>
          <w:tab w:val="left" w:pos="788"/>
        </w:tabs>
        <w:spacing w:line="360" w:lineRule="auto"/>
        <w:ind w:firstLine="709"/>
        <w:jc w:val="both"/>
        <w:rPr>
          <w:rFonts w:ascii="Times New Roman" w:hAnsi="Times New Roman"/>
          <w:sz w:val="24"/>
          <w:szCs w:val="24"/>
        </w:rPr>
      </w:pPr>
      <w:r w:rsidRPr="007275DA">
        <w:rPr>
          <w:rFonts w:ascii="Times New Roman" w:hAnsi="Times New Roman"/>
          <w:sz w:val="24"/>
          <w:szCs w:val="24"/>
        </w:rPr>
        <w:t>3) передает администрации</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 заказчику работ по планировке территории, проект градостроительного плана земельного участка, документы, подтверждающие полученные согласования.</w:t>
      </w:r>
    </w:p>
    <w:p w:rsidR="00A847BE" w:rsidRPr="007275DA" w:rsidRDefault="00A847BE" w:rsidP="00A847BE">
      <w:pPr>
        <w:shd w:val="clear" w:color="auto" w:fill="FFFFFF"/>
        <w:spacing w:before="160" w:line="360" w:lineRule="auto"/>
        <w:ind w:firstLine="709"/>
        <w:jc w:val="both"/>
        <w:rPr>
          <w:rFonts w:ascii="Times New Roman" w:hAnsi="Times New Roman"/>
          <w:sz w:val="24"/>
          <w:szCs w:val="24"/>
        </w:rPr>
      </w:pPr>
      <w:r w:rsidRPr="007275DA">
        <w:rPr>
          <w:rFonts w:ascii="Times New Roman" w:hAnsi="Times New Roman"/>
          <w:sz w:val="24"/>
          <w:szCs w:val="24"/>
        </w:rPr>
        <w:t>6. Уполномоченное администрацией</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должностное лицо в течение семи рабочих дней:</w:t>
      </w:r>
    </w:p>
    <w:p w:rsidR="00A847BE" w:rsidRPr="007275DA" w:rsidRDefault="00A847BE" w:rsidP="00A847BE">
      <w:pPr>
        <w:shd w:val="clear" w:color="auto" w:fill="FFFFFF"/>
        <w:tabs>
          <w:tab w:val="left" w:pos="-851"/>
          <w:tab w:val="left" w:leader="dot" w:pos="4054"/>
        </w:tabs>
        <w:spacing w:line="360" w:lineRule="auto"/>
        <w:ind w:firstLine="709"/>
        <w:jc w:val="both"/>
        <w:rPr>
          <w:rFonts w:ascii="Times New Roman" w:hAnsi="Times New Roman"/>
          <w:sz w:val="24"/>
          <w:szCs w:val="24"/>
        </w:rPr>
      </w:pPr>
      <w:r w:rsidRPr="007275DA">
        <w:rPr>
          <w:rFonts w:ascii="Times New Roman" w:hAnsi="Times New Roman"/>
          <w:sz w:val="24"/>
          <w:szCs w:val="24"/>
        </w:rPr>
        <w:t>1) подписывает акт приемки работ в случае соответствия содержания, объема и качества работ условиям договора;</w:t>
      </w:r>
    </w:p>
    <w:p w:rsidR="00A847BE" w:rsidRPr="007275DA" w:rsidRDefault="00A847BE" w:rsidP="00A847BE">
      <w:pPr>
        <w:shd w:val="clear" w:color="auto" w:fill="FFFFFF"/>
        <w:tabs>
          <w:tab w:val="left" w:pos="-851"/>
          <w:tab w:val="left" w:leader="dot" w:pos="4054"/>
        </w:tabs>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2) направляет Главе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комплект документов -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A847BE" w:rsidRPr="007275DA" w:rsidRDefault="00A847BE" w:rsidP="00A847BE">
      <w:pPr>
        <w:shd w:val="clear" w:color="auto" w:fill="FFFFFF"/>
        <w:tabs>
          <w:tab w:val="left" w:pos="695"/>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7. Глава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в течение семи рабочих дней после поступления от уполномоченного должностного лица указанного в пункте 6 настоящей статьи комплекта документов, если иной срок не определен нормативным правовым актом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 утверждает своим решением документацию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принимает решение об отказе в утверждении такой документации. Решение об утверждении документации по планировке территории должно содержать положения:</w:t>
      </w:r>
    </w:p>
    <w:p w:rsidR="00A847BE" w:rsidRPr="007275DA" w:rsidRDefault="00A847BE" w:rsidP="00A847BE">
      <w:pPr>
        <w:shd w:val="clear" w:color="auto" w:fill="FFFFFF"/>
        <w:tabs>
          <w:tab w:val="left" w:pos="803"/>
        </w:tabs>
        <w:spacing w:line="360" w:lineRule="auto"/>
        <w:ind w:firstLine="709"/>
        <w:jc w:val="both"/>
        <w:rPr>
          <w:rFonts w:ascii="Times New Roman" w:hAnsi="Times New Roman"/>
          <w:sz w:val="24"/>
          <w:szCs w:val="24"/>
        </w:rPr>
      </w:pPr>
      <w:r w:rsidRPr="007275DA">
        <w:rPr>
          <w:rFonts w:ascii="Times New Roman" w:hAnsi="Times New Roman"/>
          <w:sz w:val="24"/>
          <w:szCs w:val="24"/>
        </w:rPr>
        <w:t>1) 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A847BE" w:rsidRPr="007275DA" w:rsidRDefault="00A847BE" w:rsidP="00A847BE">
      <w:pPr>
        <w:shd w:val="clear" w:color="auto" w:fill="FFFFFF"/>
        <w:tabs>
          <w:tab w:val="left" w:pos="803"/>
        </w:tabs>
        <w:spacing w:line="360" w:lineRule="auto"/>
        <w:ind w:firstLine="709"/>
        <w:jc w:val="both"/>
        <w:rPr>
          <w:rFonts w:ascii="Times New Roman" w:hAnsi="Times New Roman"/>
          <w:sz w:val="24"/>
          <w:szCs w:val="24"/>
        </w:rPr>
      </w:pPr>
      <w:r w:rsidRPr="007275DA">
        <w:rPr>
          <w:rFonts w:ascii="Times New Roman" w:hAnsi="Times New Roman"/>
          <w:sz w:val="24"/>
          <w:szCs w:val="24"/>
        </w:rPr>
        <w:t>2) о 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 а) орган, уполномоченный на проведение торгов, б) сроки подготовки документов для проведения торгов.</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8. Уполномоченный орган администрации</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в соответствии с законодательством, статьями 23, 24 настоящих Правил, иными нормативными правовыми актами обеспечивает:</w:t>
      </w:r>
    </w:p>
    <w:p w:rsidR="00A847BE" w:rsidRPr="007275DA" w:rsidRDefault="00A847BE" w:rsidP="00A847BE">
      <w:pPr>
        <w:shd w:val="clear" w:color="auto" w:fill="FFFFFF"/>
        <w:tabs>
          <w:tab w:val="left" w:pos="670"/>
        </w:tabs>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1) подготовку комплекта документов, необходимых для проведения торгов, включая подготовку заключения об определении начальной минимальной цены предоставляемого земельного участка или права его аренды;</w:t>
      </w:r>
    </w:p>
    <w:p w:rsidR="00A847BE" w:rsidRPr="007275DA" w:rsidRDefault="00A847BE" w:rsidP="00A847BE">
      <w:pPr>
        <w:shd w:val="clear" w:color="auto" w:fill="FFFFFF"/>
        <w:tabs>
          <w:tab w:val="left" w:pos="670"/>
        </w:tabs>
        <w:spacing w:line="360" w:lineRule="auto"/>
        <w:ind w:firstLine="709"/>
        <w:jc w:val="both"/>
        <w:rPr>
          <w:rFonts w:ascii="Times New Roman" w:hAnsi="Times New Roman"/>
          <w:sz w:val="24"/>
          <w:szCs w:val="24"/>
        </w:rPr>
      </w:pPr>
      <w:r w:rsidRPr="007275DA">
        <w:rPr>
          <w:rFonts w:ascii="Times New Roman" w:hAnsi="Times New Roman"/>
          <w:sz w:val="24"/>
          <w:szCs w:val="24"/>
        </w:rPr>
        <w:t>2) проведение торгов;</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3) заключение договора купли-продажи земельного участка, или договора аренды земельного участка с победителем торгов.</w:t>
      </w:r>
    </w:p>
    <w:p w:rsidR="00A847BE" w:rsidRPr="007275DA" w:rsidRDefault="00A847BE" w:rsidP="00A847BE">
      <w:pPr>
        <w:shd w:val="clear" w:color="auto" w:fill="FFFFFF"/>
        <w:spacing w:before="160" w:after="160" w:line="360" w:lineRule="auto"/>
        <w:ind w:firstLine="709"/>
        <w:jc w:val="both"/>
        <w:rPr>
          <w:rFonts w:ascii="Times New Roman" w:hAnsi="Times New Roman"/>
          <w:b/>
          <w:bCs/>
          <w:sz w:val="24"/>
          <w:szCs w:val="24"/>
        </w:rPr>
      </w:pPr>
      <w:r w:rsidRPr="007275DA">
        <w:rPr>
          <w:rFonts w:ascii="Times New Roman" w:hAnsi="Times New Roman"/>
          <w:b/>
          <w:sz w:val="24"/>
          <w:szCs w:val="24"/>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A847BE" w:rsidRPr="007275DA" w:rsidRDefault="00A847BE" w:rsidP="00A847BE">
      <w:pPr>
        <w:shd w:val="clear" w:color="auto" w:fill="FFFFFF"/>
        <w:spacing w:before="160" w:line="360" w:lineRule="auto"/>
        <w:ind w:firstLine="709"/>
        <w:jc w:val="both"/>
        <w:rPr>
          <w:rFonts w:ascii="Times New Roman" w:hAnsi="Times New Roman"/>
          <w:sz w:val="24"/>
          <w:szCs w:val="24"/>
        </w:rPr>
      </w:pPr>
      <w:r w:rsidRPr="007275DA">
        <w:rPr>
          <w:rFonts w:ascii="Times New Roman" w:hAnsi="Times New Roman"/>
          <w:sz w:val="24"/>
          <w:szCs w:val="24"/>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1)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2)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A847BE" w:rsidRPr="007275DA" w:rsidRDefault="00A847BE" w:rsidP="00A847BE">
      <w:pPr>
        <w:shd w:val="clear" w:color="auto" w:fill="FFFFFF"/>
        <w:tabs>
          <w:tab w:val="left" w:pos="893"/>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соответствии с законодательством статьями 32-35 настоящих Правил.</w:t>
      </w:r>
    </w:p>
    <w:p w:rsidR="00A847BE" w:rsidRPr="007275DA" w:rsidRDefault="00A847BE" w:rsidP="00A847BE">
      <w:pPr>
        <w:shd w:val="clear" w:color="auto" w:fill="FFFFFF"/>
        <w:tabs>
          <w:tab w:val="left" w:pos="893"/>
        </w:tabs>
        <w:spacing w:line="360" w:lineRule="auto"/>
        <w:ind w:firstLine="709"/>
        <w:jc w:val="both"/>
        <w:rPr>
          <w:rFonts w:ascii="Times New Roman" w:hAnsi="Times New Roman"/>
          <w:sz w:val="24"/>
          <w:szCs w:val="24"/>
        </w:rPr>
      </w:pPr>
      <w:r w:rsidRPr="007275DA">
        <w:rPr>
          <w:rFonts w:ascii="Times New Roman" w:hAnsi="Times New Roman"/>
          <w:sz w:val="24"/>
          <w:szCs w:val="24"/>
        </w:rPr>
        <w:t>Собственники объектов недвижимости, обладающие зарегистрированными в установленном порядке правами на несколько смежно-расположенных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A847BE" w:rsidRPr="007275DA" w:rsidRDefault="00A847BE" w:rsidP="00A847BE">
      <w:pPr>
        <w:shd w:val="clear" w:color="auto" w:fill="FFFFFF"/>
        <w:tabs>
          <w:tab w:val="left" w:pos="677"/>
        </w:tabs>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1) 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32-35 настоящих Правил;</w:t>
      </w:r>
    </w:p>
    <w:p w:rsidR="00A847BE" w:rsidRPr="007275DA" w:rsidRDefault="00A847BE" w:rsidP="00A847BE">
      <w:pPr>
        <w:shd w:val="clear" w:color="auto" w:fill="FFFFFF"/>
        <w:tabs>
          <w:tab w:val="left" w:pos="677"/>
        </w:tabs>
        <w:spacing w:line="360" w:lineRule="auto"/>
        <w:ind w:firstLine="709"/>
        <w:jc w:val="both"/>
        <w:rPr>
          <w:rFonts w:ascii="Times New Roman" w:hAnsi="Times New Roman"/>
          <w:sz w:val="24"/>
          <w:szCs w:val="24"/>
        </w:rPr>
      </w:pPr>
      <w:r w:rsidRPr="007275DA">
        <w:rPr>
          <w:rFonts w:ascii="Times New Roman" w:hAnsi="Times New Roman"/>
          <w:sz w:val="24"/>
          <w:szCs w:val="24"/>
        </w:rPr>
        <w:t>2)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w:t>
      </w:r>
    </w:p>
    <w:p w:rsidR="00A847BE" w:rsidRPr="007275DA" w:rsidRDefault="00A847BE" w:rsidP="00A847BE">
      <w:pPr>
        <w:shd w:val="clear" w:color="auto" w:fill="FFFFFF"/>
        <w:tabs>
          <w:tab w:val="left" w:pos="677"/>
        </w:tabs>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а) получения указанными лицами от уполномоченного структурного подразделения администрации Веселовского района в области градостроительства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территории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w:t>
      </w:r>
    </w:p>
    <w:p w:rsidR="00A847BE" w:rsidRPr="007275DA" w:rsidRDefault="00A847BE" w:rsidP="00A847BE">
      <w:pPr>
        <w:shd w:val="clear" w:color="auto" w:fill="FFFFFF"/>
        <w:tabs>
          <w:tab w:val="left" w:pos="677"/>
        </w:tabs>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б) утверждения градостроительных планов земельных участков </w:t>
      </w:r>
      <w:r>
        <w:rPr>
          <w:rFonts w:ascii="Times New Roman" w:hAnsi="Times New Roman"/>
          <w:sz w:val="24"/>
          <w:szCs w:val="24"/>
        </w:rPr>
        <w:t>Постановлением Администрации Веселов</w:t>
      </w:r>
      <w:r w:rsidRPr="007275DA">
        <w:rPr>
          <w:rFonts w:ascii="Times New Roman" w:hAnsi="Times New Roman"/>
          <w:sz w:val="24"/>
          <w:szCs w:val="24"/>
        </w:rPr>
        <w:t>ско</w:t>
      </w:r>
      <w:r>
        <w:rPr>
          <w:rFonts w:ascii="Times New Roman" w:hAnsi="Times New Roman"/>
          <w:sz w:val="24"/>
          <w:szCs w:val="24"/>
        </w:rPr>
        <w:t>го района</w:t>
      </w:r>
      <w:r w:rsidRPr="007275DA">
        <w:rPr>
          <w:rFonts w:ascii="Times New Roman" w:hAnsi="Times New Roman"/>
          <w:sz w:val="24"/>
          <w:szCs w:val="24"/>
        </w:rPr>
        <w:t>;</w:t>
      </w:r>
    </w:p>
    <w:p w:rsidR="00A847BE" w:rsidRPr="007275DA" w:rsidRDefault="00A847BE" w:rsidP="00A847BE">
      <w:pPr>
        <w:shd w:val="clear" w:color="auto" w:fill="FFFFFF"/>
        <w:tabs>
          <w:tab w:val="left" w:pos="677"/>
        </w:tabs>
        <w:spacing w:line="360" w:lineRule="auto"/>
        <w:ind w:firstLine="709"/>
        <w:jc w:val="both"/>
        <w:rPr>
          <w:rFonts w:ascii="Times New Roman" w:hAnsi="Times New Roman"/>
          <w:sz w:val="24"/>
          <w:szCs w:val="24"/>
        </w:rPr>
      </w:pPr>
      <w:r w:rsidRPr="007275DA">
        <w:rPr>
          <w:rFonts w:ascii="Times New Roman" w:hAnsi="Times New Roman"/>
          <w:sz w:val="24"/>
          <w:szCs w:val="24"/>
        </w:rPr>
        <w:t>в)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w:t>
      </w:r>
    </w:p>
    <w:p w:rsidR="00A847BE" w:rsidRPr="007275DA" w:rsidRDefault="00A847BE" w:rsidP="00A847BE">
      <w:pPr>
        <w:shd w:val="clear" w:color="auto" w:fill="FFFFFF"/>
        <w:spacing w:before="160" w:after="160" w:line="360" w:lineRule="auto"/>
        <w:ind w:firstLine="709"/>
        <w:jc w:val="both"/>
        <w:rPr>
          <w:rFonts w:ascii="Times New Roman" w:hAnsi="Times New Roman"/>
          <w:b/>
          <w:sz w:val="24"/>
          <w:szCs w:val="24"/>
        </w:rPr>
      </w:pPr>
      <w:r w:rsidRPr="007275DA">
        <w:rPr>
          <w:rFonts w:ascii="Times New Roman" w:hAnsi="Times New Roman"/>
          <w:b/>
          <w:sz w:val="24"/>
          <w:szCs w:val="24"/>
        </w:rPr>
        <w:t xml:space="preserve">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муниципального образования </w:t>
      </w:r>
      <w:r w:rsidR="00364B79">
        <w:rPr>
          <w:rFonts w:ascii="Times New Roman" w:hAnsi="Times New Roman"/>
          <w:b/>
          <w:sz w:val="24"/>
          <w:szCs w:val="24"/>
        </w:rPr>
        <w:t>Краснооктябрь</w:t>
      </w:r>
      <w:r w:rsidRPr="007275DA">
        <w:rPr>
          <w:rFonts w:ascii="Times New Roman" w:hAnsi="Times New Roman"/>
          <w:b/>
          <w:sz w:val="24"/>
          <w:szCs w:val="24"/>
        </w:rPr>
        <w:t>ско</w:t>
      </w:r>
      <w:r>
        <w:rPr>
          <w:rFonts w:ascii="Times New Roman" w:hAnsi="Times New Roman"/>
          <w:b/>
          <w:sz w:val="24"/>
          <w:szCs w:val="24"/>
        </w:rPr>
        <w:t>го сельского поселения</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1. 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A847BE" w:rsidRPr="007275DA" w:rsidRDefault="00A847BE" w:rsidP="00A847BE">
      <w:pPr>
        <w:shd w:val="clear" w:color="auto" w:fill="FFFFFF"/>
        <w:tabs>
          <w:tab w:val="left" w:pos="871"/>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2. Органы местного самоуправления муниципального образования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могут проявлять инициативу по градостроительной подготовке земельных участков на застроенных территориях путем:</w:t>
      </w:r>
    </w:p>
    <w:p w:rsidR="00A847BE" w:rsidRPr="007275DA" w:rsidRDefault="00A847BE" w:rsidP="00A847BE">
      <w:pPr>
        <w:shd w:val="clear" w:color="auto" w:fill="FFFFFF"/>
        <w:tabs>
          <w:tab w:val="left" w:pos="702"/>
        </w:tabs>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1)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w:t>
      </w:r>
    </w:p>
    <w:p w:rsidR="00A847BE" w:rsidRPr="007275DA" w:rsidRDefault="00A847BE" w:rsidP="00A847BE">
      <w:pPr>
        <w:shd w:val="clear" w:color="auto" w:fill="FFFFFF"/>
        <w:tabs>
          <w:tab w:val="left" w:pos="702"/>
          <w:tab w:val="left" w:pos="5627"/>
        </w:tabs>
        <w:spacing w:line="360" w:lineRule="auto"/>
        <w:ind w:firstLine="709"/>
        <w:jc w:val="both"/>
        <w:rPr>
          <w:rFonts w:ascii="Times New Roman" w:hAnsi="Times New Roman"/>
          <w:sz w:val="24"/>
          <w:szCs w:val="24"/>
        </w:rPr>
      </w:pPr>
      <w:r w:rsidRPr="007275DA">
        <w:rPr>
          <w:rFonts w:ascii="Times New Roman" w:hAnsi="Times New Roman"/>
          <w:sz w:val="24"/>
          <w:szCs w:val="24"/>
        </w:rPr>
        <w:t>2) реализации самостоятельной инициативы.</w:t>
      </w:r>
    </w:p>
    <w:p w:rsidR="00A847BE" w:rsidRPr="007275DA" w:rsidRDefault="00A847BE" w:rsidP="00A847BE">
      <w:pPr>
        <w:shd w:val="clear" w:color="auto" w:fill="FFFFFF"/>
        <w:tabs>
          <w:tab w:val="left" w:pos="702"/>
          <w:tab w:val="left" w:pos="5627"/>
        </w:tabs>
        <w:spacing w:line="360" w:lineRule="auto"/>
        <w:ind w:firstLine="709"/>
        <w:jc w:val="both"/>
        <w:rPr>
          <w:rFonts w:ascii="Times New Roman" w:hAnsi="Times New Roman"/>
          <w:sz w:val="24"/>
          <w:szCs w:val="24"/>
        </w:rPr>
      </w:pPr>
      <w:r w:rsidRPr="007275DA">
        <w:rPr>
          <w:rFonts w:ascii="Times New Roman" w:hAnsi="Times New Roman"/>
          <w:sz w:val="24"/>
          <w:szCs w:val="24"/>
        </w:rPr>
        <w:t>Указанная инициатива органов местного самоуправления может проявляться в форме:</w:t>
      </w:r>
    </w:p>
    <w:p w:rsidR="00A847BE" w:rsidRPr="007275DA" w:rsidRDefault="00A847BE" w:rsidP="00A847BE">
      <w:pPr>
        <w:shd w:val="clear" w:color="auto" w:fill="FFFFFF"/>
        <w:tabs>
          <w:tab w:val="left" w:pos="702"/>
          <w:tab w:val="left" w:pos="5627"/>
        </w:tabs>
        <w:spacing w:line="360" w:lineRule="auto"/>
        <w:ind w:firstLine="709"/>
        <w:jc w:val="both"/>
        <w:rPr>
          <w:rFonts w:ascii="Times New Roman" w:hAnsi="Times New Roman"/>
          <w:sz w:val="24"/>
          <w:szCs w:val="24"/>
        </w:rPr>
      </w:pPr>
      <w:r w:rsidRPr="007275DA">
        <w:rPr>
          <w:rFonts w:ascii="Times New Roman" w:hAnsi="Times New Roman"/>
          <w:sz w:val="24"/>
          <w:szCs w:val="24"/>
        </w:rPr>
        <w:t>1)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A847BE" w:rsidRPr="007275DA" w:rsidRDefault="00A847BE" w:rsidP="00A847BE">
      <w:pPr>
        <w:shd w:val="clear" w:color="auto" w:fill="FFFFFF"/>
        <w:tabs>
          <w:tab w:val="left" w:pos="702"/>
          <w:tab w:val="left" w:pos="5627"/>
        </w:tabs>
        <w:spacing w:line="360" w:lineRule="auto"/>
        <w:ind w:firstLine="709"/>
        <w:jc w:val="both"/>
        <w:rPr>
          <w:rFonts w:ascii="Times New Roman" w:hAnsi="Times New Roman"/>
          <w:sz w:val="24"/>
          <w:szCs w:val="24"/>
        </w:rPr>
      </w:pPr>
      <w:r w:rsidRPr="007275DA">
        <w:rPr>
          <w:rFonts w:ascii="Times New Roman" w:hAnsi="Times New Roman"/>
          <w:sz w:val="24"/>
          <w:szCs w:val="24"/>
        </w:rPr>
        <w:t>2) организации конкурсов на представление предложений к проектам планировки реконструируемых территорий;</w:t>
      </w:r>
    </w:p>
    <w:p w:rsidR="00A847BE" w:rsidRPr="007275DA" w:rsidRDefault="00A847BE" w:rsidP="00A847BE">
      <w:pPr>
        <w:shd w:val="clear" w:color="auto" w:fill="FFFFFF"/>
        <w:tabs>
          <w:tab w:val="left" w:pos="702"/>
          <w:tab w:val="left" w:pos="5627"/>
        </w:tabs>
        <w:spacing w:line="360" w:lineRule="auto"/>
        <w:ind w:firstLine="709"/>
        <w:jc w:val="both"/>
        <w:rPr>
          <w:rFonts w:ascii="Times New Roman" w:hAnsi="Times New Roman"/>
          <w:sz w:val="24"/>
          <w:szCs w:val="24"/>
        </w:rPr>
      </w:pPr>
      <w:r w:rsidRPr="007275DA">
        <w:rPr>
          <w:rFonts w:ascii="Times New Roman" w:hAnsi="Times New Roman"/>
          <w:sz w:val="24"/>
          <w:szCs w:val="24"/>
        </w:rPr>
        <w:t>3) обеспечения подготовки проектов планировки реконструируемых территорий по результатам конкурсов.</w:t>
      </w:r>
    </w:p>
    <w:p w:rsidR="00A847BE" w:rsidRPr="007275DA" w:rsidRDefault="00A847BE" w:rsidP="00A847BE">
      <w:pPr>
        <w:shd w:val="clear" w:color="auto" w:fill="FFFFFF"/>
        <w:tabs>
          <w:tab w:val="left" w:pos="702"/>
          <w:tab w:val="left" w:pos="5627"/>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3. Инициатива органов местного самоуправления по реконструкции территорий может осуществляться на основе соответствующей программы (плана), подготовленного в соответствии с генеральным планом территории муниципального образования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 настоящими Правилами.</w:t>
      </w:r>
    </w:p>
    <w:p w:rsidR="00A847BE" w:rsidRPr="007275DA" w:rsidRDefault="00A847BE" w:rsidP="00A847BE">
      <w:pPr>
        <w:shd w:val="clear" w:color="auto" w:fill="FFFFFF"/>
        <w:spacing w:before="160" w:after="160" w:line="360" w:lineRule="auto"/>
        <w:ind w:firstLine="709"/>
        <w:jc w:val="both"/>
        <w:rPr>
          <w:rFonts w:ascii="Times New Roman" w:hAnsi="Times New Roman"/>
          <w:b/>
          <w:sz w:val="24"/>
          <w:szCs w:val="24"/>
        </w:rPr>
      </w:pPr>
      <w:r w:rsidRPr="007275DA">
        <w:rPr>
          <w:rFonts w:ascii="Times New Roman" w:hAnsi="Times New Roman"/>
          <w:b/>
          <w:sz w:val="24"/>
          <w:szCs w:val="24"/>
        </w:rPr>
        <w:t>Статья 16. Градостроительная подготовка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1. 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земель, находящихся в собственности муниципального образования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подают соответствующую заявку в поселковую администрацию.</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Заявка составляется в произвольной форме, если иное не установлено нормативным правовым актом администрации</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В приложении к заявке указывается:</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1) месторасположение соответствующей территории в виде схемы с указанием границ территории и предложений по ее планировочной организации;</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2) расчетные показатели предлагаемого освоения территории, характеристики, позволяющие оценить соответствие предложений заявителя генеральному плану, территории </w:t>
      </w:r>
      <w:r w:rsidRPr="007275DA">
        <w:rPr>
          <w:rFonts w:ascii="Times New Roman" w:hAnsi="Times New Roman"/>
          <w:sz w:val="24"/>
          <w:szCs w:val="24"/>
        </w:rPr>
        <w:lastRenderedPageBreak/>
        <w:t xml:space="preserve">муниципального образования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 настоящим Правилам и составить заключение о целесообразности реализации предложений заявителя.</w:t>
      </w:r>
    </w:p>
    <w:p w:rsidR="00A847BE" w:rsidRPr="007275DA" w:rsidRDefault="00A847BE" w:rsidP="00A847BE">
      <w:pPr>
        <w:shd w:val="clear" w:color="auto" w:fill="FFFFFF"/>
        <w:spacing w:before="160" w:line="360" w:lineRule="auto"/>
        <w:ind w:firstLine="709"/>
        <w:jc w:val="both"/>
        <w:rPr>
          <w:rFonts w:ascii="Times New Roman" w:hAnsi="Times New Roman"/>
          <w:sz w:val="24"/>
          <w:szCs w:val="24"/>
        </w:rPr>
      </w:pPr>
      <w:r w:rsidRPr="007275DA">
        <w:rPr>
          <w:rFonts w:ascii="Times New Roman" w:hAnsi="Times New Roman"/>
          <w:sz w:val="24"/>
          <w:szCs w:val="24"/>
        </w:rPr>
        <w:t>2. Уполномоченное поселковой администрацией должностное лицо регистрирует заявку в день ее поступления и в течение 15 рабочих дней готовит и направляет заявителю заключение о возможности реализации заявки в части соответствия инвестиционных намерений заявителя генеральному плану, настоящим Правилам, согласованное с уполномоченным структурным подразделением администрации Веселовского района в области градостроительства, в котором должно содержаться одно из следующих решений:</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1) отклонить заявку - по причине ее несоответствия генеральному плану, настоящим Правилам, либо по причине того, что предлагаемая для освоения территория не является свободной от прав третьих лиц;</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2) поддержать инициативу заявителя путем направления ему проекта соглашения, заключаемого между заявителем и поселковой администрацией об обеспечении заявителем градостроительной подготовки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w:t>
      </w:r>
    </w:p>
    <w:p w:rsidR="00A847BE" w:rsidRPr="007275DA" w:rsidRDefault="00A847BE" w:rsidP="00A847BE">
      <w:pPr>
        <w:shd w:val="clear" w:color="auto" w:fill="FFFFFF"/>
        <w:spacing w:before="160" w:line="360" w:lineRule="auto"/>
        <w:ind w:firstLine="709"/>
        <w:jc w:val="both"/>
        <w:rPr>
          <w:rFonts w:ascii="Times New Roman" w:hAnsi="Times New Roman"/>
          <w:sz w:val="24"/>
          <w:szCs w:val="24"/>
        </w:rPr>
      </w:pPr>
      <w:r w:rsidRPr="007275DA">
        <w:rPr>
          <w:rFonts w:ascii="Times New Roman" w:hAnsi="Times New Roman"/>
          <w:sz w:val="24"/>
          <w:szCs w:val="24"/>
        </w:rPr>
        <w:t>3. Соглашение, указанное в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Соглашение должно содержать указание о сроке действия соглашения и взаимные обязательства заявителя и администрации</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распоряжением Главы </w:t>
      </w:r>
      <w:r w:rsidR="00364B79">
        <w:rPr>
          <w:rFonts w:ascii="Times New Roman" w:hAnsi="Times New Roman"/>
          <w:sz w:val="24"/>
          <w:szCs w:val="24"/>
        </w:rPr>
        <w:t>Краснооктябрь</w:t>
      </w:r>
      <w:r>
        <w:rPr>
          <w:rFonts w:ascii="Times New Roman" w:hAnsi="Times New Roman"/>
          <w:sz w:val="24"/>
          <w:szCs w:val="24"/>
        </w:rPr>
        <w:t xml:space="preserve">ского </w:t>
      </w:r>
      <w:r w:rsidRPr="007275DA">
        <w:rPr>
          <w:rFonts w:ascii="Times New Roman" w:hAnsi="Times New Roman"/>
          <w:sz w:val="24"/>
          <w:szCs w:val="24"/>
        </w:rPr>
        <w:t>сельского поселения, но не более чем до четырех месяцев.</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В соглашении указываются обязательства заявителя подготовить и представить:</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1) проект плана земельного участка с предложениями по установлению красных линий, обозначающих границы вновь образуемого планировочного элемента территории (квартала)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 согласованный с уполномоченным структурным подразделением администрации Веселовского района в области градостроительства;</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2)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В соглашении указываются обязательства перед заявителем администрации</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(в случае выполнения в установленные сроки обязательств заявителя):</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1)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2) обеспечить проведение кадастрового учета сформированного земельного участка, комплектование материалов и данных, проведение в установленном порядке и установленные сроки аукциона по предоставлению земельного участка для комплексного освоения в целях жилищного строительства;</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3) не допускать действия со стороны поселковой администрации, а также неправомочные действия со стороны иных лиц, которые могут воспрепятствовать реализации соглашения;</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4)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A847BE" w:rsidRPr="007275DA" w:rsidRDefault="00A847BE" w:rsidP="00A847BE">
      <w:pPr>
        <w:shd w:val="clear" w:color="auto" w:fill="FFFFFF"/>
        <w:spacing w:before="160" w:line="360" w:lineRule="auto"/>
        <w:ind w:firstLine="709"/>
        <w:jc w:val="both"/>
        <w:rPr>
          <w:rFonts w:ascii="Times New Roman" w:hAnsi="Times New Roman"/>
          <w:sz w:val="24"/>
          <w:szCs w:val="24"/>
        </w:rPr>
      </w:pPr>
      <w:r w:rsidRPr="007275DA">
        <w:rPr>
          <w:rFonts w:ascii="Times New Roman" w:hAnsi="Times New Roman"/>
          <w:sz w:val="24"/>
          <w:szCs w:val="24"/>
        </w:rPr>
        <w:t>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уполномоченное должностное лицо администрации</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направляет заключение Главе </w:t>
      </w:r>
      <w:r w:rsidR="00364B79">
        <w:rPr>
          <w:rFonts w:ascii="Times New Roman" w:hAnsi="Times New Roman"/>
          <w:sz w:val="24"/>
          <w:szCs w:val="24"/>
        </w:rPr>
        <w:t>Краснооктябрь</w:t>
      </w:r>
      <w:r>
        <w:rPr>
          <w:rFonts w:ascii="Times New Roman" w:hAnsi="Times New Roman"/>
          <w:sz w:val="24"/>
          <w:szCs w:val="24"/>
        </w:rPr>
        <w:t>ского</w:t>
      </w:r>
      <w:r w:rsidRPr="007275DA">
        <w:rPr>
          <w:rFonts w:ascii="Times New Roman" w:hAnsi="Times New Roman"/>
          <w:sz w:val="24"/>
          <w:szCs w:val="24"/>
        </w:rPr>
        <w:t xml:space="preserve"> сельского поселения.</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Глава </w:t>
      </w:r>
      <w:r w:rsidR="00364B79">
        <w:rPr>
          <w:rFonts w:ascii="Times New Roman" w:hAnsi="Times New Roman"/>
          <w:sz w:val="24"/>
          <w:szCs w:val="24"/>
        </w:rPr>
        <w:t>Краснооктябрь</w:t>
      </w:r>
      <w:r>
        <w:rPr>
          <w:rFonts w:ascii="Times New Roman" w:hAnsi="Times New Roman"/>
          <w:sz w:val="24"/>
          <w:szCs w:val="24"/>
        </w:rPr>
        <w:t>ского</w:t>
      </w:r>
      <w:r w:rsidRPr="007275DA">
        <w:rPr>
          <w:rFonts w:ascii="Times New Roman" w:hAnsi="Times New Roman"/>
          <w:sz w:val="24"/>
          <w:szCs w:val="24"/>
        </w:rPr>
        <w:t xml:space="preserve"> сельского поселения в течение 10 дней со дня поступления указанного заключения, если иной срок не установлен нормативным правовым актом </w:t>
      </w:r>
      <w:r w:rsidR="00364B79">
        <w:rPr>
          <w:rFonts w:ascii="Times New Roman" w:hAnsi="Times New Roman"/>
          <w:sz w:val="24"/>
          <w:szCs w:val="24"/>
        </w:rPr>
        <w:t>Краснооктябрь</w:t>
      </w:r>
      <w:r>
        <w:rPr>
          <w:rFonts w:ascii="Times New Roman" w:hAnsi="Times New Roman"/>
          <w:sz w:val="24"/>
          <w:szCs w:val="24"/>
        </w:rPr>
        <w:t>ского</w:t>
      </w:r>
      <w:r w:rsidRPr="007275DA">
        <w:rPr>
          <w:rFonts w:ascii="Times New Roman" w:hAnsi="Times New Roman"/>
          <w:sz w:val="24"/>
          <w:szCs w:val="24"/>
        </w:rPr>
        <w:t xml:space="preserve"> сельского поселения, принимает правовой акт, содержащий решения:</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1) об утверждении плана земельного участка, намеченного для освоения, с обозначением красных линий, являющихся границами земельного участка, применительно к которому планируется проведение аукциона;</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2)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3) о назначении уполномоченного органа администрации</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по подготовке пакета документов, необходимых для проведения аукциона;</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4) о сроках подготовки пакета документов.</w:t>
      </w:r>
    </w:p>
    <w:p w:rsidR="00A847BE" w:rsidRPr="007275DA" w:rsidRDefault="00A847BE" w:rsidP="00A847BE">
      <w:pPr>
        <w:shd w:val="clear" w:color="auto" w:fill="FFFFFF"/>
        <w:spacing w:before="160" w:line="360" w:lineRule="auto"/>
        <w:ind w:firstLine="709"/>
        <w:jc w:val="both"/>
        <w:rPr>
          <w:rFonts w:ascii="Times New Roman" w:hAnsi="Times New Roman"/>
          <w:sz w:val="24"/>
          <w:szCs w:val="24"/>
        </w:rPr>
      </w:pPr>
      <w:r w:rsidRPr="007275DA">
        <w:rPr>
          <w:rFonts w:ascii="Times New Roman" w:hAnsi="Times New Roman"/>
          <w:sz w:val="24"/>
          <w:szCs w:val="24"/>
        </w:rPr>
        <w:t>5. Аукцион по предоставлению земельного участка из земель, находящихся в собственности муниципального образования, для его комплексного освоения в целях жилищного строительства проводится в порядке, определенном Земельным кодексом Российской Федерации.</w:t>
      </w:r>
    </w:p>
    <w:p w:rsidR="00A847BE" w:rsidRPr="007275DA" w:rsidRDefault="00A847BE" w:rsidP="00A847BE">
      <w:pPr>
        <w:shd w:val="clear" w:color="auto" w:fill="FFFFFF"/>
        <w:spacing w:before="160" w:line="360" w:lineRule="auto"/>
        <w:ind w:firstLine="709"/>
        <w:jc w:val="both"/>
        <w:rPr>
          <w:rFonts w:ascii="Times New Roman" w:hAnsi="Times New Roman"/>
          <w:sz w:val="24"/>
          <w:szCs w:val="24"/>
        </w:rPr>
      </w:pPr>
      <w:r w:rsidRPr="007275DA">
        <w:rPr>
          <w:rFonts w:ascii="Times New Roman" w:hAnsi="Times New Roman"/>
          <w:sz w:val="24"/>
          <w:szCs w:val="24"/>
        </w:rPr>
        <w:t>6. Победитель аукциона в соответствии с законодательством осуществляет:</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1) 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2)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3) иные действия, предусмотренные законодательством в случаях комплексного освоения территории и осуществления строительства.</w:t>
      </w:r>
    </w:p>
    <w:p w:rsidR="00A847BE" w:rsidRPr="007275DA" w:rsidRDefault="00A847BE" w:rsidP="00A847BE">
      <w:pPr>
        <w:shd w:val="clear" w:color="auto" w:fill="FFFFFF"/>
        <w:spacing w:before="160" w:after="160" w:line="360" w:lineRule="auto"/>
        <w:ind w:firstLine="709"/>
        <w:jc w:val="both"/>
        <w:rPr>
          <w:rFonts w:ascii="Times New Roman" w:hAnsi="Times New Roman"/>
          <w:b/>
          <w:sz w:val="24"/>
          <w:szCs w:val="24"/>
        </w:rPr>
      </w:pPr>
      <w:r w:rsidRPr="007275DA">
        <w:rPr>
          <w:rFonts w:ascii="Times New Roman" w:hAnsi="Times New Roman"/>
          <w:b/>
          <w:sz w:val="24"/>
          <w:szCs w:val="24"/>
        </w:rPr>
        <w:t>Статья 17. Градостроительная подготовка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администрации</w:t>
      </w:r>
      <w:r>
        <w:rPr>
          <w:rFonts w:ascii="Times New Roman" w:hAnsi="Times New Roman"/>
          <w:b/>
          <w:sz w:val="24"/>
          <w:szCs w:val="24"/>
        </w:rPr>
        <w:t xml:space="preserve"> </w:t>
      </w:r>
      <w:r w:rsidR="00364B79">
        <w:rPr>
          <w:rFonts w:ascii="Times New Roman" w:hAnsi="Times New Roman"/>
          <w:b/>
          <w:sz w:val="24"/>
          <w:szCs w:val="24"/>
        </w:rPr>
        <w:t>Краснооктябрь</w:t>
      </w:r>
      <w:r>
        <w:rPr>
          <w:rFonts w:ascii="Times New Roman" w:hAnsi="Times New Roman"/>
          <w:b/>
          <w:sz w:val="24"/>
          <w:szCs w:val="24"/>
        </w:rPr>
        <w:t>ского сельского поселения</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1. </w:t>
      </w:r>
      <w:r>
        <w:rPr>
          <w:rFonts w:ascii="Times New Roman" w:hAnsi="Times New Roman"/>
          <w:sz w:val="24"/>
          <w:szCs w:val="24"/>
        </w:rPr>
        <w:t>А</w:t>
      </w:r>
      <w:r w:rsidRPr="007275DA">
        <w:rPr>
          <w:rFonts w:ascii="Times New Roman" w:hAnsi="Times New Roman"/>
          <w:sz w:val="24"/>
          <w:szCs w:val="24"/>
        </w:rPr>
        <w:t>дминистрация</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участвует в подготовке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1) в ответ на инициативу заявителей, предъявленную и реализуемую в порядке статьи 16 настоящих Правил;</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2) в порядке выполнения полномочий органов местного самоуправления муниципального образования.</w:t>
      </w:r>
    </w:p>
    <w:p w:rsidR="00A847BE" w:rsidRPr="007275DA" w:rsidRDefault="00A847BE" w:rsidP="00A847BE">
      <w:pPr>
        <w:shd w:val="clear" w:color="auto" w:fill="FFFFFF"/>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2. </w:t>
      </w:r>
      <w:r>
        <w:rPr>
          <w:rFonts w:ascii="Times New Roman" w:hAnsi="Times New Roman"/>
          <w:sz w:val="24"/>
          <w:szCs w:val="24"/>
        </w:rPr>
        <w:t>А</w:t>
      </w:r>
      <w:r w:rsidRPr="007275DA">
        <w:rPr>
          <w:rFonts w:ascii="Times New Roman" w:hAnsi="Times New Roman"/>
          <w:sz w:val="24"/>
          <w:szCs w:val="24"/>
        </w:rPr>
        <w:t>дминистрация</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в рамках выполнения своих полномочий и функциональных обязанностей, руководствуясь программой (планом) реализации генерального плана территории муниципального образования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 настоящих Правил может:</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1) направлять заявку в уполномоченное структурное подразделение администрации Веселовского района в области градостроительства о подготовке проектов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и одновременно – границы земельных участков, применительно к которым планируется проведение аукционов по их предоставлению для комплексного освоения в целях жилищного строительства;</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б) самостоятельно подготавливать комплект иных материалов и данных, предусмотренных Земельным кодексом Российской Федерации для проведения указанных аукционов;</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в) обеспечивать подготовку комплекта материалов и данных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w:t>
      </w:r>
    </w:p>
    <w:p w:rsidR="00A847BE" w:rsidRPr="007275DA" w:rsidRDefault="00A847BE" w:rsidP="00A847BE">
      <w:pPr>
        <w:shd w:val="clear" w:color="auto" w:fill="FFFFFF"/>
        <w:spacing w:before="160" w:line="360" w:lineRule="auto"/>
        <w:ind w:firstLine="709"/>
        <w:jc w:val="both"/>
        <w:rPr>
          <w:rFonts w:ascii="Times New Roman" w:hAnsi="Times New Roman"/>
          <w:sz w:val="24"/>
          <w:szCs w:val="24"/>
        </w:rPr>
      </w:pPr>
      <w:r w:rsidRPr="007275DA">
        <w:rPr>
          <w:rFonts w:ascii="Times New Roman" w:hAnsi="Times New Roman"/>
          <w:sz w:val="24"/>
          <w:szCs w:val="24"/>
        </w:rPr>
        <w:t>3. 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частями 4, 5, 6 статьи 16 настоящих Правил.</w:t>
      </w:r>
    </w:p>
    <w:p w:rsidR="00A847BE" w:rsidRPr="00187872" w:rsidRDefault="00A847BE" w:rsidP="00A847BE">
      <w:pPr>
        <w:shd w:val="clear" w:color="auto" w:fill="FFFFFF"/>
        <w:spacing w:before="160" w:after="160" w:line="360" w:lineRule="auto"/>
        <w:ind w:firstLine="709"/>
        <w:jc w:val="both"/>
        <w:rPr>
          <w:rFonts w:ascii="Times New Roman" w:hAnsi="Times New Roman"/>
          <w:b/>
          <w:sz w:val="24"/>
          <w:szCs w:val="24"/>
        </w:rPr>
      </w:pPr>
      <w:r w:rsidRPr="007275DA">
        <w:rPr>
          <w:rFonts w:ascii="Times New Roman" w:hAnsi="Times New Roman"/>
          <w:b/>
          <w:sz w:val="24"/>
          <w:szCs w:val="24"/>
        </w:rPr>
        <w:t>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w:t>
      </w:r>
      <w:r>
        <w:rPr>
          <w:rFonts w:ascii="Times New Roman" w:hAnsi="Times New Roman"/>
          <w:b/>
          <w:sz w:val="24"/>
          <w:szCs w:val="24"/>
        </w:rPr>
        <w:t xml:space="preserve"> </w:t>
      </w:r>
      <w:r w:rsidR="00364B79">
        <w:rPr>
          <w:rFonts w:ascii="Times New Roman" w:hAnsi="Times New Roman"/>
          <w:b/>
          <w:sz w:val="24"/>
          <w:szCs w:val="24"/>
        </w:rPr>
        <w:t>Краснооктябрь</w:t>
      </w:r>
      <w:r>
        <w:rPr>
          <w:rFonts w:ascii="Times New Roman" w:hAnsi="Times New Roman"/>
          <w:b/>
          <w:sz w:val="24"/>
          <w:szCs w:val="24"/>
        </w:rPr>
        <w:t>ского сельского поселения</w:t>
      </w:r>
    </w:p>
    <w:p w:rsidR="00A847BE" w:rsidRPr="007275DA" w:rsidRDefault="00A847BE" w:rsidP="00A847BE">
      <w:pPr>
        <w:shd w:val="clear" w:color="auto" w:fill="FFFFFF"/>
        <w:tabs>
          <w:tab w:val="left" w:pos="774"/>
        </w:tabs>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1.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 иных целей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w:t>
      </w:r>
    </w:p>
    <w:p w:rsidR="00A847BE" w:rsidRPr="007275DA" w:rsidRDefault="00A847BE" w:rsidP="00A847BE">
      <w:pPr>
        <w:shd w:val="clear" w:color="auto" w:fill="FFFFFF"/>
        <w:tabs>
          <w:tab w:val="left" w:pos="774"/>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2.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A847BE" w:rsidRPr="007275DA" w:rsidRDefault="00A847BE" w:rsidP="00A847BE">
      <w:pPr>
        <w:shd w:val="clear" w:color="auto" w:fill="FFFFFF"/>
        <w:tabs>
          <w:tab w:val="left" w:pos="774"/>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3.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многоквартирных домов и в иных целях может осуществляться по инициативе:</w:t>
      </w:r>
    </w:p>
    <w:p w:rsidR="00A847BE" w:rsidRPr="007275DA" w:rsidRDefault="00A847BE" w:rsidP="00A847BE">
      <w:pPr>
        <w:shd w:val="clear" w:color="auto" w:fill="FFFFFF"/>
        <w:tabs>
          <w:tab w:val="left" w:pos="785"/>
        </w:tabs>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1)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w:t>
      </w:r>
      <w:r w:rsidRPr="007275DA">
        <w:rPr>
          <w:rFonts w:ascii="Times New Roman" w:hAnsi="Times New Roman"/>
          <w:sz w:val="24"/>
          <w:szCs w:val="24"/>
        </w:rPr>
        <w:lastRenderedPageBreak/>
        <w:t>строительства - в порядке, определенном в соответствии с законодательством статьей 12 настоящих Правил;</w:t>
      </w:r>
    </w:p>
    <w:p w:rsidR="00A847BE" w:rsidRPr="007275DA" w:rsidRDefault="00A847BE" w:rsidP="00A847BE">
      <w:pPr>
        <w:shd w:val="clear" w:color="auto" w:fill="FFFFFF"/>
        <w:tabs>
          <w:tab w:val="left" w:pos="774"/>
        </w:tabs>
        <w:spacing w:line="360" w:lineRule="auto"/>
        <w:ind w:firstLine="709"/>
        <w:jc w:val="both"/>
        <w:rPr>
          <w:rFonts w:ascii="Times New Roman" w:hAnsi="Times New Roman"/>
          <w:sz w:val="24"/>
          <w:szCs w:val="24"/>
        </w:rPr>
      </w:pPr>
      <w:r w:rsidRPr="007275DA">
        <w:rPr>
          <w:rFonts w:ascii="Times New Roman" w:hAnsi="Times New Roman"/>
          <w:sz w:val="24"/>
          <w:szCs w:val="24"/>
        </w:rPr>
        <w:t>2) администрации</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13 настоящих Правил;</w:t>
      </w:r>
    </w:p>
    <w:p w:rsidR="00A847BE" w:rsidRPr="007275DA" w:rsidRDefault="00A847BE" w:rsidP="00A847BE">
      <w:pPr>
        <w:shd w:val="clear" w:color="auto" w:fill="FFFFFF"/>
        <w:tabs>
          <w:tab w:val="left" w:pos="828"/>
        </w:tabs>
        <w:spacing w:line="360" w:lineRule="auto"/>
        <w:ind w:firstLine="709"/>
        <w:jc w:val="both"/>
        <w:rPr>
          <w:rFonts w:ascii="Times New Roman" w:hAnsi="Times New Roman"/>
          <w:iCs/>
          <w:sz w:val="24"/>
          <w:szCs w:val="24"/>
        </w:rPr>
      </w:pPr>
      <w:r w:rsidRPr="007275DA">
        <w:rPr>
          <w:rFonts w:ascii="Times New Roman" w:hAnsi="Times New Roman"/>
          <w:sz w:val="24"/>
          <w:szCs w:val="24"/>
        </w:rPr>
        <w:t>3) собственников помещений жилого и нежилого назначения в зданиях, расположенных на соответствующей территории, заинтересованных в реализации принадлежащего им права выделить из неразделенной территории посредством градостроительной подготовки земельные участки и в последующем приобрести в общую долевую собственность выделенные земельные участки для использования расположенных на них зданий - в порядке, определенном в соответствии с законодательством частью 4 данной статьи настоящих Правил;</w:t>
      </w:r>
    </w:p>
    <w:p w:rsidR="00A847BE" w:rsidRPr="007275DA" w:rsidRDefault="00A847BE" w:rsidP="00A847BE">
      <w:pPr>
        <w:shd w:val="clear" w:color="auto" w:fill="FFFFFF"/>
        <w:tabs>
          <w:tab w:val="left" w:pos="695"/>
        </w:tabs>
        <w:spacing w:line="360" w:lineRule="auto"/>
        <w:ind w:firstLine="709"/>
        <w:jc w:val="both"/>
        <w:rPr>
          <w:rFonts w:ascii="Times New Roman" w:hAnsi="Times New Roman"/>
          <w:sz w:val="24"/>
          <w:szCs w:val="24"/>
        </w:rPr>
      </w:pPr>
      <w:r w:rsidRPr="007275DA">
        <w:rPr>
          <w:rFonts w:ascii="Times New Roman" w:hAnsi="Times New Roman"/>
          <w:sz w:val="24"/>
          <w:szCs w:val="24"/>
        </w:rPr>
        <w:t>4) администрации</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которая в соответствии с планом действий, утвержденным Главой местного самоуправления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частью 6 данной статьи настоящих Правил.</w:t>
      </w:r>
    </w:p>
    <w:p w:rsidR="00A847BE" w:rsidRPr="007275DA" w:rsidRDefault="00A847BE" w:rsidP="00A847BE">
      <w:pPr>
        <w:shd w:val="clear" w:color="auto" w:fill="FFFFFF"/>
        <w:tabs>
          <w:tab w:val="left" w:pos="774"/>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4. Собственники помещений жилого и нежилого назначения,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обеспечивают подготовку для утверждения Главой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проекта градостроительного плана земельного участка в составе проекта межевания путем:</w:t>
      </w:r>
    </w:p>
    <w:p w:rsidR="00A847BE" w:rsidRPr="007275DA" w:rsidRDefault="00A847BE" w:rsidP="00A847BE">
      <w:pPr>
        <w:shd w:val="clear" w:color="auto" w:fill="FFFFFF"/>
        <w:tabs>
          <w:tab w:val="left" w:pos="695"/>
        </w:tabs>
        <w:spacing w:line="360" w:lineRule="auto"/>
        <w:ind w:firstLine="709"/>
        <w:jc w:val="both"/>
        <w:rPr>
          <w:rFonts w:ascii="Times New Roman" w:hAnsi="Times New Roman"/>
          <w:sz w:val="24"/>
          <w:szCs w:val="24"/>
        </w:rPr>
      </w:pPr>
      <w:r w:rsidRPr="007275DA">
        <w:rPr>
          <w:rFonts w:ascii="Times New Roman" w:hAnsi="Times New Roman"/>
          <w:sz w:val="24"/>
          <w:szCs w:val="24"/>
        </w:rPr>
        <w:t>1)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w:t>
      </w:r>
    </w:p>
    <w:p w:rsidR="00A847BE" w:rsidRPr="007275DA" w:rsidRDefault="00A847BE" w:rsidP="00A847BE">
      <w:pPr>
        <w:shd w:val="clear" w:color="auto" w:fill="FFFFFF"/>
        <w:tabs>
          <w:tab w:val="left" w:pos="695"/>
        </w:tabs>
        <w:spacing w:line="360" w:lineRule="auto"/>
        <w:ind w:firstLine="709"/>
        <w:jc w:val="both"/>
        <w:rPr>
          <w:rFonts w:ascii="Times New Roman" w:hAnsi="Times New Roman"/>
          <w:sz w:val="24"/>
          <w:szCs w:val="24"/>
        </w:rPr>
      </w:pPr>
      <w:r w:rsidRPr="007275DA">
        <w:rPr>
          <w:rFonts w:ascii="Times New Roman" w:hAnsi="Times New Roman"/>
          <w:sz w:val="24"/>
          <w:szCs w:val="24"/>
        </w:rPr>
        <w:t>2) действий, осуществляемых по заявкам указанных лиц поселковой администрацией - в порядке, определенном частью 5 настоящей статьи.</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Проект градостроительного плана земельного участка подготавливается в составе проекта межевания, в соответствии с формой градостроительного плана земельного участка, установленной Правительством Российской Федерации.</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Проект градостроительного плана земельного участка подготавливается:</w:t>
      </w:r>
    </w:p>
    <w:p w:rsidR="00A847BE" w:rsidRPr="007275DA" w:rsidRDefault="00A847BE" w:rsidP="00A847BE">
      <w:pPr>
        <w:shd w:val="clear" w:color="auto" w:fill="FFFFFF"/>
        <w:tabs>
          <w:tab w:val="left" w:pos="738"/>
        </w:tabs>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1) 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A847BE" w:rsidRPr="007275DA" w:rsidRDefault="00A847BE" w:rsidP="00A847BE">
      <w:pPr>
        <w:shd w:val="clear" w:color="auto" w:fill="FFFFFF"/>
        <w:tabs>
          <w:tab w:val="left" w:pos="738"/>
        </w:tabs>
        <w:spacing w:line="360" w:lineRule="auto"/>
        <w:ind w:firstLine="709"/>
        <w:jc w:val="both"/>
        <w:rPr>
          <w:rFonts w:ascii="Times New Roman" w:hAnsi="Times New Roman"/>
          <w:sz w:val="24"/>
          <w:szCs w:val="24"/>
        </w:rPr>
      </w:pPr>
      <w:r w:rsidRPr="007275DA">
        <w:rPr>
          <w:rFonts w:ascii="Times New Roman" w:hAnsi="Times New Roman"/>
          <w:sz w:val="24"/>
          <w:szCs w:val="24"/>
        </w:rPr>
        <w:t>2) уполномоченным структурным подразделением администрации Веселовского района в области градостроительства по договору с собственником, собственниками помещений в многоквартирном доме (если иное не определено законодательством) - в соответствии с частью 5 настоящей статьи.</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A847BE" w:rsidRPr="007275DA" w:rsidRDefault="00A847BE" w:rsidP="00A847BE">
      <w:pPr>
        <w:shd w:val="clear" w:color="auto" w:fill="FFFFFF"/>
        <w:tabs>
          <w:tab w:val="left" w:pos="738"/>
        </w:tabs>
        <w:spacing w:line="360" w:lineRule="auto"/>
        <w:ind w:firstLine="709"/>
        <w:jc w:val="both"/>
        <w:rPr>
          <w:rFonts w:ascii="Times New Roman" w:hAnsi="Times New Roman"/>
          <w:sz w:val="24"/>
          <w:szCs w:val="24"/>
        </w:rPr>
      </w:pPr>
      <w:r w:rsidRPr="007275DA">
        <w:rPr>
          <w:rFonts w:ascii="Times New Roman" w:hAnsi="Times New Roman"/>
          <w:sz w:val="24"/>
          <w:szCs w:val="24"/>
        </w:rPr>
        <w:t>1) характер фактически сложившегося землепользования на неразделенной на земельные участки застроенной территории;</w:t>
      </w:r>
    </w:p>
    <w:p w:rsidR="00A847BE" w:rsidRPr="007275DA" w:rsidRDefault="00A847BE" w:rsidP="00A847BE">
      <w:pPr>
        <w:shd w:val="clear" w:color="auto" w:fill="FFFFFF"/>
        <w:tabs>
          <w:tab w:val="left" w:pos="666"/>
        </w:tabs>
        <w:spacing w:line="360" w:lineRule="auto"/>
        <w:ind w:firstLine="709"/>
        <w:jc w:val="both"/>
        <w:rPr>
          <w:rFonts w:ascii="Times New Roman" w:hAnsi="Times New Roman"/>
          <w:sz w:val="24"/>
          <w:szCs w:val="24"/>
        </w:rPr>
      </w:pPr>
      <w:r w:rsidRPr="007275DA">
        <w:rPr>
          <w:rFonts w:ascii="Times New Roman" w:hAnsi="Times New Roman"/>
          <w:sz w:val="24"/>
          <w:szCs w:val="24"/>
        </w:rPr>
        <w:t>2) минимальные размеры земельных участков, определяемые в соответствии с градостроительными нормативами, действовавшими на период застройки территории. Для определения указанных размеров могут использоваться «Методические указания по расчету нормативных размеров земельных участков в кондоминиумах», утвержденные приказом Минземстроя России от 26 августа 1998г. №59, иные документы;</w:t>
      </w:r>
    </w:p>
    <w:p w:rsidR="00A847BE" w:rsidRPr="007275DA" w:rsidRDefault="00A847BE" w:rsidP="00A847BE">
      <w:pPr>
        <w:shd w:val="clear" w:color="auto" w:fill="FFFFFF"/>
        <w:tabs>
          <w:tab w:val="left" w:pos="666"/>
        </w:tabs>
        <w:spacing w:line="360" w:lineRule="auto"/>
        <w:ind w:firstLine="709"/>
        <w:jc w:val="both"/>
        <w:rPr>
          <w:rFonts w:ascii="Times New Roman" w:hAnsi="Times New Roman"/>
          <w:sz w:val="24"/>
          <w:szCs w:val="24"/>
        </w:rPr>
      </w:pPr>
      <w:r w:rsidRPr="007275DA">
        <w:rPr>
          <w:rFonts w:ascii="Times New Roman" w:hAnsi="Times New Roman"/>
          <w:sz w:val="24"/>
          <w:szCs w:val="24"/>
        </w:rPr>
        <w:t>3)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w:t>
      </w:r>
    </w:p>
    <w:p w:rsidR="00A847BE" w:rsidRPr="007275DA" w:rsidRDefault="00A847BE" w:rsidP="00A847BE">
      <w:pPr>
        <w:shd w:val="clear" w:color="auto" w:fill="FFFFFF"/>
        <w:tabs>
          <w:tab w:val="left" w:pos="666"/>
        </w:tabs>
        <w:spacing w:line="360" w:lineRule="auto"/>
        <w:ind w:firstLine="709"/>
        <w:jc w:val="both"/>
        <w:rPr>
          <w:rFonts w:ascii="Times New Roman" w:hAnsi="Times New Roman"/>
          <w:sz w:val="24"/>
          <w:szCs w:val="24"/>
        </w:rPr>
      </w:pPr>
      <w:r w:rsidRPr="007275DA">
        <w:rPr>
          <w:rFonts w:ascii="Times New Roman" w:hAnsi="Times New Roman"/>
          <w:sz w:val="24"/>
          <w:szCs w:val="24"/>
        </w:rPr>
        <w:t>4)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официального утверждения факта неделимости земельных участков (кварталов), на которых расположено несколько многоквартирных домов.</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муниципальной собственности,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Проекты градостроительных планов земельных участков в составе проектов межевания подлежат согласованию:</w:t>
      </w:r>
    </w:p>
    <w:p w:rsidR="00A847BE" w:rsidRPr="007275DA" w:rsidRDefault="00A847BE" w:rsidP="00A847BE">
      <w:pPr>
        <w:shd w:val="clear" w:color="auto" w:fill="FFFFFF"/>
        <w:tabs>
          <w:tab w:val="left" w:pos="680"/>
        </w:tabs>
        <w:spacing w:line="360" w:lineRule="auto"/>
        <w:ind w:firstLine="709"/>
        <w:jc w:val="both"/>
        <w:rPr>
          <w:rFonts w:ascii="Times New Roman" w:hAnsi="Times New Roman"/>
          <w:sz w:val="24"/>
          <w:szCs w:val="24"/>
        </w:rPr>
      </w:pPr>
      <w:r w:rsidRPr="007275DA">
        <w:rPr>
          <w:rFonts w:ascii="Times New Roman" w:hAnsi="Times New Roman"/>
          <w:sz w:val="24"/>
          <w:szCs w:val="24"/>
        </w:rPr>
        <w:t>1) уполномоченным структурным подразделением администрации Веселовского района в области градостроительства - в части соответствия:</w:t>
      </w:r>
    </w:p>
    <w:p w:rsidR="00A847BE" w:rsidRPr="007275DA" w:rsidRDefault="00A847BE" w:rsidP="00A847BE">
      <w:pPr>
        <w:shd w:val="clear" w:color="auto" w:fill="FFFFFF"/>
        <w:tabs>
          <w:tab w:val="left" w:pos="680"/>
        </w:tabs>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а) техническим регламентам безопасности (строительным нормам и правилам - на период до утверждения в установленном порядке технических регламентов);</w:t>
      </w:r>
    </w:p>
    <w:p w:rsidR="00A847BE" w:rsidRPr="007275DA" w:rsidRDefault="00A847BE" w:rsidP="00A847BE">
      <w:pPr>
        <w:shd w:val="clear" w:color="auto" w:fill="FFFFFF"/>
        <w:tabs>
          <w:tab w:val="left" w:pos="680"/>
        </w:tabs>
        <w:spacing w:line="360" w:lineRule="auto"/>
        <w:ind w:firstLine="709"/>
        <w:jc w:val="both"/>
        <w:rPr>
          <w:rFonts w:ascii="Times New Roman" w:hAnsi="Times New Roman"/>
          <w:sz w:val="24"/>
          <w:szCs w:val="24"/>
        </w:rPr>
      </w:pPr>
      <w:r w:rsidRPr="007275DA">
        <w:rPr>
          <w:rFonts w:ascii="Times New Roman" w:hAnsi="Times New Roman"/>
          <w:sz w:val="24"/>
          <w:szCs w:val="24"/>
        </w:rPr>
        <w:t>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A847BE" w:rsidRPr="007275DA" w:rsidRDefault="00A847BE" w:rsidP="00A847BE">
      <w:pPr>
        <w:shd w:val="clear" w:color="auto" w:fill="FFFFFF"/>
        <w:tabs>
          <w:tab w:val="left" w:pos="680"/>
        </w:tabs>
        <w:spacing w:line="360" w:lineRule="auto"/>
        <w:ind w:firstLine="709"/>
        <w:jc w:val="both"/>
        <w:rPr>
          <w:rFonts w:ascii="Times New Roman" w:hAnsi="Times New Roman"/>
          <w:sz w:val="24"/>
          <w:szCs w:val="24"/>
        </w:rPr>
      </w:pPr>
      <w:r w:rsidRPr="007275DA">
        <w:rPr>
          <w:rFonts w:ascii="Times New Roman" w:hAnsi="Times New Roman"/>
          <w:sz w:val="24"/>
          <w:szCs w:val="24"/>
        </w:rPr>
        <w:t>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w:t>
      </w:r>
    </w:p>
    <w:p w:rsidR="00A847BE" w:rsidRPr="007275DA" w:rsidRDefault="00A847BE" w:rsidP="00A847BE">
      <w:pPr>
        <w:shd w:val="clear" w:color="auto" w:fill="FFFFFF"/>
        <w:tabs>
          <w:tab w:val="left" w:pos="680"/>
        </w:tabs>
        <w:spacing w:line="360" w:lineRule="auto"/>
        <w:ind w:firstLine="709"/>
        <w:jc w:val="both"/>
        <w:rPr>
          <w:rFonts w:ascii="Times New Roman" w:hAnsi="Times New Roman"/>
          <w:sz w:val="24"/>
          <w:szCs w:val="24"/>
        </w:rPr>
      </w:pPr>
      <w:r w:rsidRPr="007275DA">
        <w:rPr>
          <w:rFonts w:ascii="Times New Roman" w:hAnsi="Times New Roman"/>
          <w:sz w:val="24"/>
          <w:szCs w:val="24"/>
        </w:rPr>
        <w:t>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A847BE" w:rsidRPr="007275DA" w:rsidRDefault="00A847BE" w:rsidP="00A847BE">
      <w:pPr>
        <w:shd w:val="clear" w:color="auto" w:fill="FFFFFF"/>
        <w:tabs>
          <w:tab w:val="left" w:pos="680"/>
        </w:tabs>
        <w:spacing w:line="360" w:lineRule="auto"/>
        <w:ind w:firstLine="709"/>
        <w:jc w:val="both"/>
        <w:rPr>
          <w:rFonts w:ascii="Times New Roman" w:hAnsi="Times New Roman"/>
          <w:sz w:val="24"/>
          <w:szCs w:val="24"/>
        </w:rPr>
      </w:pPr>
      <w:r w:rsidRPr="007275DA">
        <w:rPr>
          <w:rFonts w:ascii="Times New Roman" w:hAnsi="Times New Roman"/>
          <w:sz w:val="24"/>
          <w:szCs w:val="24"/>
        </w:rPr>
        <w:t>д) требованиям о соблюдении прав третьих лиц, в том числе путем признания соответствующих кварталов,  их частей неделимыми – в соответствующих случаях;</w:t>
      </w:r>
    </w:p>
    <w:p w:rsidR="00A847BE" w:rsidRPr="007275DA" w:rsidRDefault="00A847BE" w:rsidP="00A847BE">
      <w:pPr>
        <w:shd w:val="clear" w:color="auto" w:fill="FFFFFF"/>
        <w:tabs>
          <w:tab w:val="left" w:pos="680"/>
        </w:tabs>
        <w:spacing w:line="360" w:lineRule="auto"/>
        <w:ind w:firstLine="709"/>
        <w:jc w:val="both"/>
        <w:rPr>
          <w:rFonts w:ascii="Times New Roman" w:hAnsi="Times New Roman"/>
          <w:sz w:val="24"/>
          <w:szCs w:val="24"/>
        </w:rPr>
      </w:pPr>
      <w:r w:rsidRPr="007275DA">
        <w:rPr>
          <w:rFonts w:ascii="Times New Roman" w:hAnsi="Times New Roman"/>
          <w:sz w:val="24"/>
          <w:szCs w:val="24"/>
        </w:rPr>
        <w:t>2) правообладателями смежно-расположенных земельных участков, иных объектов недвижимости.</w:t>
      </w:r>
    </w:p>
    <w:p w:rsidR="00A847BE" w:rsidRPr="007275DA" w:rsidRDefault="00A847BE" w:rsidP="00A847BE">
      <w:pPr>
        <w:shd w:val="clear" w:color="auto" w:fill="FFFFFF"/>
        <w:tabs>
          <w:tab w:val="left" w:pos="680"/>
        </w:tabs>
        <w:spacing w:line="360" w:lineRule="auto"/>
        <w:ind w:firstLine="709"/>
        <w:jc w:val="both"/>
        <w:rPr>
          <w:rFonts w:ascii="Times New Roman" w:hAnsi="Times New Roman"/>
          <w:sz w:val="24"/>
          <w:szCs w:val="24"/>
        </w:rPr>
      </w:pPr>
      <w:r w:rsidRPr="007275DA">
        <w:rPr>
          <w:rFonts w:ascii="Times New Roman" w:hAnsi="Times New Roman"/>
          <w:sz w:val="24"/>
          <w:szCs w:val="24"/>
        </w:rPr>
        <w:t>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иных объектов недвижимости осуществляют лица, подготовившие проекты градостроительных планов земельных участков.</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а) границ земельных участков,</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б) при необходимости - границ зон действия ограничений, связанных с обеспечением проездов, проходов, для установления публичных сервитутов.</w:t>
      </w:r>
    </w:p>
    <w:p w:rsidR="00A847BE" w:rsidRPr="007275DA" w:rsidRDefault="00A847BE" w:rsidP="00A847BE">
      <w:pPr>
        <w:shd w:val="clear" w:color="auto" w:fill="FFFFFF"/>
        <w:tabs>
          <w:tab w:val="left" w:pos="680"/>
        </w:tabs>
        <w:spacing w:line="360" w:lineRule="auto"/>
        <w:ind w:firstLine="709"/>
        <w:jc w:val="both"/>
        <w:rPr>
          <w:rFonts w:ascii="Times New Roman" w:hAnsi="Times New Roman"/>
          <w:sz w:val="24"/>
          <w:szCs w:val="24"/>
        </w:rPr>
      </w:pPr>
      <w:r w:rsidRPr="007275DA">
        <w:rPr>
          <w:rFonts w:ascii="Times New Roman" w:hAnsi="Times New Roman"/>
          <w:sz w:val="24"/>
          <w:szCs w:val="24"/>
        </w:rPr>
        <w:t>В случае недостижения согласия со стороны указанных правообладателей решение вопроса о согласовании передается в Комиссию по землепользованию и застройке, которая организует публичные слушания, проводимые в порядке статьи 27 настоящих Правил.</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Проекты градостроительных планов земельных участков в составе проектов межевания, а также документы проведенных согласований направляются Главе местного самоуправления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 который в течение 10 рабочих дней принимает решение об утверждении градостроительного плана земельного участка, либо об отказе в утверждении градостроительного плана земельного участка с обоснованием причин.</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 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 Главой местного самоуправления.</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Утвержденный градостроительный план земельного участка становится основанием для проводимых в соответствии с законодательством:</w:t>
      </w:r>
    </w:p>
    <w:p w:rsidR="00A847BE" w:rsidRPr="007275DA" w:rsidRDefault="00A847BE" w:rsidP="00A847BE">
      <w:pPr>
        <w:shd w:val="clear" w:color="auto" w:fill="FFFFFF"/>
        <w:tabs>
          <w:tab w:val="left" w:pos="670"/>
        </w:tabs>
        <w:spacing w:line="360" w:lineRule="auto"/>
        <w:ind w:firstLine="709"/>
        <w:jc w:val="both"/>
        <w:rPr>
          <w:rFonts w:ascii="Times New Roman" w:hAnsi="Times New Roman"/>
          <w:sz w:val="24"/>
          <w:szCs w:val="24"/>
        </w:rPr>
      </w:pPr>
      <w:r w:rsidRPr="007275DA">
        <w:rPr>
          <w:rFonts w:ascii="Times New Roman" w:hAnsi="Times New Roman"/>
          <w:sz w:val="24"/>
          <w:szCs w:val="24"/>
        </w:rPr>
        <w:t>1) землеустроительных работ;</w:t>
      </w:r>
    </w:p>
    <w:p w:rsidR="00A847BE" w:rsidRPr="007275DA" w:rsidRDefault="00A847BE" w:rsidP="00A847BE">
      <w:pPr>
        <w:shd w:val="clear" w:color="auto" w:fill="FFFFFF"/>
        <w:tabs>
          <w:tab w:val="left" w:pos="670"/>
        </w:tabs>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2) возведения ограждений земельного участка - если такие действия не запрещены решением Главы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об утверждении градостроительного плана земельного участка и в порядке, определенном в соответствии с настоящими Правилами нормативным правовым актом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w:t>
      </w:r>
    </w:p>
    <w:p w:rsidR="00A847BE" w:rsidRPr="007275DA" w:rsidRDefault="00A847BE" w:rsidP="00A847BE">
      <w:pPr>
        <w:shd w:val="clear" w:color="auto" w:fill="FFFFFF"/>
        <w:spacing w:before="160" w:line="360" w:lineRule="auto"/>
        <w:ind w:firstLine="709"/>
        <w:jc w:val="both"/>
        <w:rPr>
          <w:rFonts w:ascii="Times New Roman" w:hAnsi="Times New Roman"/>
          <w:sz w:val="24"/>
          <w:szCs w:val="24"/>
        </w:rPr>
      </w:pPr>
      <w:r w:rsidRPr="007275DA">
        <w:rPr>
          <w:rFonts w:ascii="Times New Roman" w:hAnsi="Times New Roman"/>
          <w:sz w:val="24"/>
          <w:szCs w:val="24"/>
        </w:rPr>
        <w:t>5. 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лицо, уполномоченное общим собранием собственников помещений здания, может направить соответствующую заявку в администрацию</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Уполномоченное должностное лицо администрации</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регистрирует заявку в день ее поступления и в течение 7 рабочих дней со дня поступления заявки направляет заявителю одно из следующих предложений:</w:t>
      </w:r>
    </w:p>
    <w:p w:rsidR="00A847BE" w:rsidRPr="007275DA" w:rsidRDefault="00A847BE" w:rsidP="00A847BE">
      <w:pPr>
        <w:shd w:val="clear" w:color="auto" w:fill="FFFFFF"/>
        <w:tabs>
          <w:tab w:val="left" w:pos="817"/>
        </w:tabs>
        <w:spacing w:line="360" w:lineRule="auto"/>
        <w:ind w:firstLine="709"/>
        <w:jc w:val="both"/>
        <w:rPr>
          <w:rFonts w:ascii="Times New Roman" w:hAnsi="Times New Roman"/>
          <w:sz w:val="24"/>
          <w:szCs w:val="24"/>
        </w:rPr>
      </w:pPr>
      <w:r w:rsidRPr="007275DA">
        <w:rPr>
          <w:rFonts w:ascii="Times New Roman" w:hAnsi="Times New Roman"/>
          <w:sz w:val="24"/>
          <w:szCs w:val="24"/>
        </w:rPr>
        <w:t>1) заключить с уполномоченным структурным подразделением администрации Веселовского района в области градостроительства договор об оказании услуг в части подготовки проекта межевания и проекта градостроительного плана земельного участка соответствующего многоквартирного дома – в случае, если иное не определено законодательством, и при наличии нормативного правового акта администрации Веселовского района, определяющего возможность оказания уполномоченным структурным подразделением администрации Веселовского района в области градостроительства данного вида услуг и размеры соответствующих тарифов на предоставление таких услуг;</w:t>
      </w:r>
    </w:p>
    <w:p w:rsidR="00A847BE" w:rsidRPr="007275DA" w:rsidRDefault="00A847BE" w:rsidP="00A847BE">
      <w:pPr>
        <w:shd w:val="clear" w:color="auto" w:fill="FFFFFF"/>
        <w:tabs>
          <w:tab w:val="left" w:pos="896"/>
        </w:tabs>
        <w:spacing w:line="360" w:lineRule="auto"/>
        <w:ind w:firstLine="709"/>
        <w:jc w:val="both"/>
        <w:rPr>
          <w:rFonts w:ascii="Times New Roman" w:hAnsi="Times New Roman"/>
          <w:sz w:val="24"/>
          <w:szCs w:val="24"/>
        </w:rPr>
      </w:pPr>
      <w:r w:rsidRPr="007275DA">
        <w:rPr>
          <w:rFonts w:ascii="Times New Roman" w:hAnsi="Times New Roman"/>
          <w:sz w:val="24"/>
          <w:szCs w:val="24"/>
        </w:rPr>
        <w:t>2) в порядке, определенном частью 4 настоящей статьи, самостоятельно обеспечить подготовку проекта межевания квартала и проекта градостроительного плана земельного участка соответствующего многоквартирного здания,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Подготовленный проект градостроительного плана земельного участка подлежит согласованию и утверждению Главой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 xml:space="preserve"> в порядке, определенном частью 4 настоящей статьи.</w:t>
      </w:r>
    </w:p>
    <w:p w:rsidR="00A847BE" w:rsidRPr="007275DA" w:rsidRDefault="00A847BE" w:rsidP="00A847BE">
      <w:pPr>
        <w:shd w:val="clear" w:color="auto" w:fill="FFFFFF"/>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6. </w:t>
      </w:r>
      <w:r>
        <w:rPr>
          <w:rFonts w:ascii="Times New Roman" w:hAnsi="Times New Roman"/>
          <w:sz w:val="24"/>
          <w:szCs w:val="24"/>
        </w:rPr>
        <w:t>А</w:t>
      </w:r>
      <w:r w:rsidRPr="007275DA">
        <w:rPr>
          <w:rFonts w:ascii="Times New Roman" w:hAnsi="Times New Roman"/>
          <w:sz w:val="24"/>
          <w:szCs w:val="24"/>
        </w:rPr>
        <w:t xml:space="preserve">дминистрация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 xml:space="preserve">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Указанная инициатива реализуется на основе:</w:t>
      </w:r>
    </w:p>
    <w:p w:rsidR="00A847BE" w:rsidRPr="007275DA" w:rsidRDefault="00A847BE" w:rsidP="00A847BE">
      <w:pPr>
        <w:shd w:val="clear" w:color="auto" w:fill="FFFFFF"/>
        <w:tabs>
          <w:tab w:val="left" w:pos="691"/>
        </w:tabs>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 xml:space="preserve">1) программы (плана) межевания застроенных территорий, утвержденной Главой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w:t>
      </w:r>
    </w:p>
    <w:p w:rsidR="00A847BE" w:rsidRPr="007275DA" w:rsidRDefault="00A847BE" w:rsidP="00A847BE">
      <w:pPr>
        <w:shd w:val="clear" w:color="auto" w:fill="FFFFFF"/>
        <w:tabs>
          <w:tab w:val="left" w:pos="774"/>
        </w:tabs>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2) решения Главы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 принятого на основании обращения, Комиссии по землепользованию и застройке, органов территориального общественного самоуправления применительно к соответствующей застроенной территории, подлежащей межеванию.</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Pr>
          <w:rFonts w:ascii="Times New Roman" w:hAnsi="Times New Roman"/>
          <w:sz w:val="24"/>
          <w:szCs w:val="24"/>
        </w:rPr>
        <w:t>А</w:t>
      </w:r>
      <w:r w:rsidRPr="007275DA">
        <w:rPr>
          <w:rFonts w:ascii="Times New Roman" w:hAnsi="Times New Roman"/>
          <w:sz w:val="24"/>
          <w:szCs w:val="24"/>
        </w:rPr>
        <w:t>дминистрация</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обеспечивает реализацию инициатив в части межевания застроенных и не разделенных на земельные участки территорий путем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w:t>
      </w:r>
    </w:p>
    <w:p w:rsidR="00A847BE" w:rsidRPr="007275DA" w:rsidRDefault="00A847BE" w:rsidP="00A847BE">
      <w:pPr>
        <w:shd w:val="clear" w:color="auto" w:fill="FFFFFF"/>
        <w:spacing w:before="160" w:after="160" w:line="360" w:lineRule="auto"/>
        <w:ind w:firstLine="709"/>
        <w:jc w:val="both"/>
        <w:rPr>
          <w:rFonts w:ascii="Times New Roman" w:hAnsi="Times New Roman"/>
          <w:sz w:val="24"/>
          <w:szCs w:val="24"/>
        </w:rPr>
      </w:pPr>
      <w:r w:rsidRPr="007275DA">
        <w:rPr>
          <w:rFonts w:ascii="Times New Roman" w:hAnsi="Times New Roman"/>
          <w:b/>
          <w:sz w:val="24"/>
          <w:szCs w:val="24"/>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A847BE" w:rsidRPr="007275DA" w:rsidRDefault="00A847BE" w:rsidP="00A847BE">
      <w:pPr>
        <w:shd w:val="clear" w:color="auto" w:fill="FFFFFF"/>
        <w:tabs>
          <w:tab w:val="left" w:pos="778"/>
        </w:tabs>
        <w:spacing w:line="360" w:lineRule="auto"/>
        <w:ind w:firstLine="709"/>
        <w:jc w:val="both"/>
        <w:rPr>
          <w:rFonts w:ascii="Times New Roman" w:hAnsi="Times New Roman"/>
          <w:sz w:val="24"/>
          <w:szCs w:val="24"/>
        </w:rPr>
      </w:pPr>
      <w:r w:rsidRPr="007275DA">
        <w:rPr>
          <w:rFonts w:ascii="Times New Roman" w:hAnsi="Times New Roman"/>
          <w:sz w:val="24"/>
          <w:szCs w:val="24"/>
        </w:rPr>
        <w:t>1. Правом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 обладает администрация</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w:t>
      </w:r>
    </w:p>
    <w:p w:rsidR="00A847BE" w:rsidRPr="007275DA" w:rsidRDefault="00A847BE" w:rsidP="00A847BE">
      <w:pPr>
        <w:shd w:val="clear" w:color="auto" w:fill="FFFFFF"/>
        <w:tabs>
          <w:tab w:val="left" w:pos="839"/>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w:t>
      </w:r>
    </w:p>
    <w:p w:rsidR="00A847BE" w:rsidRPr="007275DA" w:rsidRDefault="00A847BE" w:rsidP="00A847BE">
      <w:pPr>
        <w:shd w:val="clear" w:color="auto" w:fill="FFFFFF"/>
        <w:tabs>
          <w:tab w:val="left" w:pos="839"/>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3. Проекты градостроительных планов земельных участков на землях общего пользования подготавливаются посредством разработки проектов межевания, которые утверждаются </w:t>
      </w:r>
      <w:r>
        <w:rPr>
          <w:rFonts w:ascii="Times New Roman" w:hAnsi="Times New Roman"/>
          <w:sz w:val="24"/>
          <w:szCs w:val="24"/>
        </w:rPr>
        <w:t>Постановлением администрации Веселов</w:t>
      </w:r>
      <w:r w:rsidRPr="007275DA">
        <w:rPr>
          <w:rFonts w:ascii="Times New Roman" w:hAnsi="Times New Roman"/>
          <w:sz w:val="24"/>
          <w:szCs w:val="24"/>
        </w:rPr>
        <w:t>ско</w:t>
      </w:r>
      <w:r>
        <w:rPr>
          <w:rFonts w:ascii="Times New Roman" w:hAnsi="Times New Roman"/>
          <w:sz w:val="24"/>
          <w:szCs w:val="24"/>
        </w:rPr>
        <w:t>го района</w:t>
      </w:r>
      <w:r w:rsidRPr="007275DA">
        <w:rPr>
          <w:rFonts w:ascii="Times New Roman" w:hAnsi="Times New Roman"/>
          <w:sz w:val="24"/>
          <w:szCs w:val="24"/>
        </w:rPr>
        <w:t>.</w:t>
      </w:r>
    </w:p>
    <w:p w:rsidR="00A847BE" w:rsidRPr="007275DA" w:rsidRDefault="00A847BE" w:rsidP="00A847BE">
      <w:pPr>
        <w:shd w:val="clear" w:color="auto" w:fill="FFFFFF"/>
        <w:tabs>
          <w:tab w:val="left" w:pos="839"/>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4.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 в краткосрочную аренду (до пяти лет) в порядке, установленном нормативным правовым актом органов местного самоуправления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w:t>
      </w:r>
    </w:p>
    <w:p w:rsidR="00A847BE" w:rsidRPr="007275DA" w:rsidRDefault="00A847BE" w:rsidP="00A847BE">
      <w:pPr>
        <w:shd w:val="clear" w:color="auto" w:fill="FFFFFF"/>
        <w:spacing w:before="160" w:after="160" w:line="360" w:lineRule="auto"/>
        <w:ind w:firstLine="709"/>
        <w:jc w:val="both"/>
        <w:rPr>
          <w:rFonts w:ascii="Times New Roman" w:hAnsi="Times New Roman"/>
          <w:sz w:val="24"/>
          <w:szCs w:val="24"/>
        </w:rPr>
      </w:pPr>
      <w:r w:rsidRPr="007275DA">
        <w:rPr>
          <w:rFonts w:ascii="Times New Roman" w:hAnsi="Times New Roman"/>
          <w:b/>
          <w:sz w:val="24"/>
          <w:szCs w:val="24"/>
        </w:rPr>
        <w:t>Статья 20.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нормативными правовыми актами органов местного самоуправления Веселовского района, настоящими Правилами, иными нормативными правовыми актами.</w:t>
      </w:r>
    </w:p>
    <w:p w:rsidR="00A847BE" w:rsidRPr="007275DA" w:rsidRDefault="00A847BE" w:rsidP="00A847BE">
      <w:pPr>
        <w:shd w:val="clear" w:color="auto" w:fill="FFFFFF"/>
        <w:tabs>
          <w:tab w:val="left" w:pos="767"/>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2.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Технические условия определяются:</w:t>
      </w:r>
    </w:p>
    <w:p w:rsidR="00A847BE" w:rsidRPr="007275DA" w:rsidRDefault="00A847BE" w:rsidP="00A847BE">
      <w:pPr>
        <w:shd w:val="clear" w:color="auto" w:fill="FFFFFF"/>
        <w:tabs>
          <w:tab w:val="left" w:pos="788"/>
        </w:tabs>
        <w:spacing w:line="360" w:lineRule="auto"/>
        <w:ind w:firstLine="709"/>
        <w:jc w:val="both"/>
        <w:rPr>
          <w:rFonts w:ascii="Times New Roman" w:hAnsi="Times New Roman"/>
          <w:sz w:val="24"/>
          <w:szCs w:val="24"/>
        </w:rPr>
      </w:pPr>
      <w:r w:rsidRPr="007275DA">
        <w:rPr>
          <w:rFonts w:ascii="Times New Roman" w:hAnsi="Times New Roman"/>
          <w:sz w:val="24"/>
          <w:szCs w:val="24"/>
        </w:rPr>
        <w:t>1) на стадии градостроительной подготовки земельных участков из состава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администрацией</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A847BE" w:rsidRPr="007275DA" w:rsidRDefault="00A847BE" w:rsidP="00A847BE">
      <w:pPr>
        <w:shd w:val="clear" w:color="auto" w:fill="FFFFFF"/>
        <w:tabs>
          <w:tab w:val="left" w:pos="673"/>
        </w:tabs>
        <w:spacing w:line="360" w:lineRule="auto"/>
        <w:ind w:firstLine="709"/>
        <w:jc w:val="both"/>
        <w:rPr>
          <w:rFonts w:ascii="Times New Roman" w:hAnsi="Times New Roman"/>
          <w:sz w:val="24"/>
          <w:szCs w:val="24"/>
        </w:rPr>
      </w:pPr>
      <w:r w:rsidRPr="007275DA">
        <w:rPr>
          <w:rFonts w:ascii="Times New Roman" w:hAnsi="Times New Roman"/>
          <w:sz w:val="24"/>
          <w:szCs w:val="24"/>
        </w:rPr>
        <w:t>2)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A847BE" w:rsidRPr="007275DA" w:rsidRDefault="00A847BE" w:rsidP="00A847BE">
      <w:pPr>
        <w:shd w:val="clear" w:color="auto" w:fill="FFFFFF"/>
        <w:tabs>
          <w:tab w:val="left" w:pos="839"/>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3. Технические условия подготавливаются и предоставляются организациями, ответственными за эксплуатацию указанных сетей, по заявкам:</w:t>
      </w:r>
    </w:p>
    <w:p w:rsidR="00A847BE" w:rsidRPr="007275DA" w:rsidRDefault="00A847BE" w:rsidP="00A847BE">
      <w:pPr>
        <w:shd w:val="clear" w:color="auto" w:fill="FFFFFF"/>
        <w:tabs>
          <w:tab w:val="left" w:pos="839"/>
        </w:tabs>
        <w:spacing w:line="360" w:lineRule="auto"/>
        <w:ind w:firstLine="709"/>
        <w:jc w:val="both"/>
        <w:rPr>
          <w:rFonts w:ascii="Times New Roman" w:hAnsi="Times New Roman"/>
          <w:sz w:val="24"/>
          <w:szCs w:val="24"/>
        </w:rPr>
      </w:pPr>
      <w:r w:rsidRPr="007275DA">
        <w:rPr>
          <w:rFonts w:ascii="Times New Roman" w:hAnsi="Times New Roman"/>
          <w:sz w:val="24"/>
          <w:szCs w:val="24"/>
        </w:rPr>
        <w:t>а) поселковой администрации – в случаях подготовки по инициативе поселковой администрации земельных участков из состава муниципальных земель для предоставления на торгах сформированных земельных участков для строительства физическим, юридическим лицам;</w:t>
      </w:r>
    </w:p>
    <w:p w:rsidR="00A847BE" w:rsidRPr="007275DA" w:rsidRDefault="00A847BE" w:rsidP="00A847BE">
      <w:pPr>
        <w:shd w:val="clear" w:color="auto" w:fill="FFFFFF"/>
        <w:tabs>
          <w:tab w:val="left" w:pos="839"/>
        </w:tabs>
        <w:spacing w:line="360" w:lineRule="auto"/>
        <w:ind w:firstLine="709"/>
        <w:jc w:val="both"/>
        <w:rPr>
          <w:rFonts w:ascii="Times New Roman" w:hAnsi="Times New Roman"/>
          <w:sz w:val="24"/>
          <w:szCs w:val="24"/>
        </w:rPr>
      </w:pPr>
      <w:r w:rsidRPr="007275DA">
        <w:rPr>
          <w:rFonts w:ascii="Times New Roman" w:hAnsi="Times New Roman"/>
          <w:sz w:val="24"/>
          <w:szCs w:val="24"/>
        </w:rPr>
        <w:t>б) физических, юридических лиц - в случаях подготовки по их инициативе земельных участков из состава муниципальных земель для предоставления на торгах сформированных земельных участков для строительства физическим, юридическим лицам;</w:t>
      </w:r>
    </w:p>
    <w:p w:rsidR="00A847BE" w:rsidRPr="007275DA" w:rsidRDefault="00A847BE" w:rsidP="00A847BE">
      <w:pPr>
        <w:shd w:val="clear" w:color="auto" w:fill="FFFFFF"/>
        <w:tabs>
          <w:tab w:val="left" w:pos="839"/>
        </w:tabs>
        <w:spacing w:line="360" w:lineRule="auto"/>
        <w:ind w:firstLine="709"/>
        <w:jc w:val="both"/>
        <w:rPr>
          <w:rFonts w:ascii="Times New Roman" w:hAnsi="Times New Roman"/>
          <w:sz w:val="24"/>
          <w:szCs w:val="24"/>
        </w:rPr>
      </w:pPr>
      <w:r w:rsidRPr="007275DA">
        <w:rPr>
          <w:rFonts w:ascii="Times New Roman" w:hAnsi="Times New Roman"/>
          <w:sz w:val="24"/>
          <w:szCs w:val="24"/>
        </w:rPr>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A847BE" w:rsidRPr="007275DA" w:rsidRDefault="00A847BE" w:rsidP="00A847BE">
      <w:pPr>
        <w:shd w:val="clear" w:color="auto" w:fill="FFFFFF"/>
        <w:tabs>
          <w:tab w:val="left" w:pos="839"/>
        </w:tabs>
        <w:spacing w:line="360" w:lineRule="auto"/>
        <w:ind w:firstLine="709"/>
        <w:jc w:val="both"/>
        <w:rPr>
          <w:rFonts w:ascii="Times New Roman" w:hAnsi="Times New Roman"/>
          <w:sz w:val="24"/>
          <w:szCs w:val="24"/>
        </w:rPr>
      </w:pPr>
      <w:r w:rsidRPr="007275DA">
        <w:rPr>
          <w:rFonts w:ascii="Times New Roman" w:hAnsi="Times New Roman"/>
          <w:sz w:val="24"/>
          <w:szCs w:val="24"/>
        </w:rPr>
        <w:t>Технические условия по заявкам лиц, указанных в пункте «б», предоставляются, если законодательством не определено иное.</w:t>
      </w:r>
    </w:p>
    <w:p w:rsidR="00A847BE" w:rsidRPr="007275DA" w:rsidRDefault="00A847BE" w:rsidP="00A847BE">
      <w:pPr>
        <w:shd w:val="clear" w:color="auto" w:fill="FFFFFF"/>
        <w:spacing w:before="160" w:line="360" w:lineRule="auto"/>
        <w:ind w:firstLine="709"/>
        <w:jc w:val="both"/>
        <w:rPr>
          <w:rFonts w:ascii="Times New Roman" w:hAnsi="Times New Roman"/>
          <w:sz w:val="24"/>
          <w:szCs w:val="24"/>
        </w:rPr>
      </w:pPr>
      <w:r w:rsidRPr="007275DA">
        <w:rPr>
          <w:rFonts w:ascii="Times New Roman" w:hAnsi="Times New Roman"/>
          <w:sz w:val="24"/>
          <w:szCs w:val="24"/>
        </w:rPr>
        <w:t xml:space="preserve">4. Органы местного самоуправления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w:t>
      </w:r>
      <w:r w:rsidRPr="007275DA">
        <w:rPr>
          <w:rFonts w:ascii="Times New Roman" w:hAnsi="Times New Roman"/>
          <w:sz w:val="24"/>
          <w:szCs w:val="24"/>
        </w:rPr>
        <w:lastRenderedPageBreak/>
        <w:t>подключении планируемых к строительству, реконструкции объектов к внеплощадочным сетям инженерно-технического обеспечения.</w:t>
      </w:r>
    </w:p>
    <w:p w:rsidR="00A847BE" w:rsidRPr="007275DA" w:rsidRDefault="00A847BE" w:rsidP="00A847BE">
      <w:pPr>
        <w:shd w:val="clear" w:color="auto" w:fill="FFFFFF"/>
        <w:tabs>
          <w:tab w:val="left" w:pos="781"/>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нормативными правовыми актами администрации Веселовского района, настоящими Правилами и в соответствии с ними - иными нормативными правовыми актами.</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специально уполномоченный орган администрации Веселовского района, если иное не определено законодательством.</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Инициатива подачи предложений, направляемых в специально уполномоченный орган администрации Веселовского района, о создании автономных систем инженерно-технического обеспечения применительно к конкретным случаям может принадлежать:</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1) администрации</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муниципальных земель для предоставления сформированных земельных участков в целях строительства, реконструкции;</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3)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Лица, указанные в пунктах 1, 2, 3 данной части настоящей статьи вместе с документами по планировке территории направляют в специально уполномоченный орган администрации Веселовского района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Специально уполномоченный орган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заключение, в котором:</w:t>
      </w:r>
    </w:p>
    <w:p w:rsidR="00A847BE" w:rsidRPr="007275DA" w:rsidRDefault="00A847BE" w:rsidP="00A847BE">
      <w:pPr>
        <w:shd w:val="clear" w:color="auto" w:fill="FFFFFF"/>
        <w:tabs>
          <w:tab w:val="left" w:pos="814"/>
        </w:tabs>
        <w:spacing w:line="360" w:lineRule="auto"/>
        <w:ind w:firstLine="709"/>
        <w:jc w:val="both"/>
        <w:rPr>
          <w:rFonts w:ascii="Times New Roman" w:hAnsi="Times New Roman"/>
          <w:sz w:val="24"/>
          <w:szCs w:val="24"/>
        </w:rPr>
      </w:pPr>
      <w:r w:rsidRPr="007275DA">
        <w:rPr>
          <w:rFonts w:ascii="Times New Roman" w:hAnsi="Times New Roman"/>
          <w:sz w:val="24"/>
          <w:szCs w:val="24"/>
        </w:rPr>
        <w:t>1)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A847BE" w:rsidRPr="007275DA" w:rsidRDefault="00A847BE" w:rsidP="00A847BE">
      <w:pPr>
        <w:shd w:val="clear" w:color="auto" w:fill="FFFFFF"/>
        <w:tabs>
          <w:tab w:val="left" w:pos="814"/>
        </w:tabs>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2) оцениваются последствия предлагаемых технических решений в части неущемления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В случае направления положительного заключения:</w:t>
      </w:r>
    </w:p>
    <w:p w:rsidR="00A847BE" w:rsidRPr="007275DA" w:rsidRDefault="00A847BE" w:rsidP="00A847BE">
      <w:pPr>
        <w:shd w:val="clear" w:color="auto" w:fill="FFFFFF"/>
        <w:tabs>
          <w:tab w:val="left" w:pos="706"/>
        </w:tabs>
        <w:spacing w:line="360" w:lineRule="auto"/>
        <w:ind w:firstLine="709"/>
        <w:jc w:val="both"/>
        <w:rPr>
          <w:rFonts w:ascii="Times New Roman" w:hAnsi="Times New Roman"/>
          <w:sz w:val="24"/>
          <w:szCs w:val="24"/>
        </w:rPr>
      </w:pPr>
      <w:r w:rsidRPr="007275DA">
        <w:rPr>
          <w:rFonts w:ascii="Times New Roman" w:hAnsi="Times New Roman"/>
          <w:sz w:val="24"/>
          <w:szCs w:val="24"/>
        </w:rPr>
        <w:t>1) лица, указанные в пункте 1, 2 данной части настоящей статьи, учитывают содержащиеся в заключение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2) лица, указанные в пункте 3 данной части настоящей статьи, учитывают содержащиеся в заключении рекомендации при подготовке проектной документации, а уполномоченное структурное подразделение администрации Веселовского района в области градостроительства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В случае направления отрицательного заключения лица, указанные в пункте 3 данной части настоящей статьи и проявившие инициативу по созданию применительно к конкретной ситуации автономной системы внутриплощадочного инженерно-технического обеспечения, имеют право оспорить заключение  в судебном порядке.</w:t>
      </w:r>
    </w:p>
    <w:p w:rsidR="00A847BE" w:rsidRPr="007275DA" w:rsidRDefault="00A847BE" w:rsidP="00A847BE">
      <w:pPr>
        <w:shd w:val="clear" w:color="auto" w:fill="FFFFFF"/>
        <w:spacing w:before="160" w:line="360" w:lineRule="auto"/>
        <w:ind w:firstLine="709"/>
        <w:jc w:val="both"/>
        <w:rPr>
          <w:rFonts w:ascii="Times New Roman" w:hAnsi="Times New Roman"/>
          <w:sz w:val="24"/>
          <w:szCs w:val="24"/>
        </w:rPr>
      </w:pPr>
      <w:r w:rsidRPr="007275DA">
        <w:rPr>
          <w:rFonts w:ascii="Times New Roman" w:hAnsi="Times New Roman"/>
          <w:sz w:val="24"/>
          <w:szCs w:val="24"/>
        </w:rPr>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A847BE" w:rsidRPr="007275DA" w:rsidRDefault="00A847BE" w:rsidP="00A847BE">
      <w:pPr>
        <w:shd w:val="clear" w:color="auto" w:fill="FFFFFF"/>
        <w:tabs>
          <w:tab w:val="left" w:pos="929"/>
        </w:tabs>
        <w:spacing w:line="360" w:lineRule="auto"/>
        <w:ind w:firstLine="709"/>
        <w:jc w:val="both"/>
        <w:rPr>
          <w:rFonts w:ascii="Times New Roman" w:hAnsi="Times New Roman"/>
          <w:sz w:val="24"/>
          <w:szCs w:val="24"/>
        </w:rPr>
      </w:pPr>
      <w:r w:rsidRPr="007275DA">
        <w:rPr>
          <w:rFonts w:ascii="Times New Roman" w:hAnsi="Times New Roman"/>
          <w:sz w:val="24"/>
          <w:szCs w:val="24"/>
        </w:rPr>
        <w:t>1) о подключении к существующим внеплощадочным сетям инженерно-технического обеспечения планируемых к созданию, реконструкции объектов недвижимости - в порядке, определенном частями 7, 8 настоящей статьи;</w:t>
      </w:r>
    </w:p>
    <w:p w:rsidR="00A847BE" w:rsidRPr="007275DA" w:rsidRDefault="00A847BE" w:rsidP="00A847BE">
      <w:pPr>
        <w:shd w:val="clear" w:color="auto" w:fill="FFFFFF"/>
        <w:tabs>
          <w:tab w:val="left" w:pos="929"/>
        </w:tabs>
        <w:spacing w:line="360" w:lineRule="auto"/>
        <w:ind w:firstLine="709"/>
        <w:jc w:val="both"/>
        <w:rPr>
          <w:rFonts w:ascii="Times New Roman" w:hAnsi="Times New Roman"/>
          <w:sz w:val="24"/>
          <w:szCs w:val="24"/>
        </w:rPr>
      </w:pPr>
      <w:r w:rsidRPr="007275DA">
        <w:rPr>
          <w:rFonts w:ascii="Times New Roman" w:hAnsi="Times New Roman"/>
          <w:sz w:val="24"/>
          <w:szCs w:val="24"/>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недвижимости - в порядке, определенном частью 9 настоящей статьи.</w:t>
      </w:r>
    </w:p>
    <w:p w:rsidR="00A847BE" w:rsidRPr="007275DA" w:rsidRDefault="00A847BE" w:rsidP="00A847BE">
      <w:pPr>
        <w:shd w:val="clear" w:color="auto" w:fill="FFFFFF"/>
        <w:tabs>
          <w:tab w:val="left" w:pos="778"/>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7. 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A847BE" w:rsidRPr="007275DA" w:rsidRDefault="00A847BE" w:rsidP="00A847BE">
      <w:pPr>
        <w:shd w:val="clear" w:color="auto" w:fill="FFFFFF"/>
        <w:tabs>
          <w:tab w:val="left" w:pos="864"/>
        </w:tabs>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1)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w:t>
      </w:r>
    </w:p>
    <w:p w:rsidR="00A847BE" w:rsidRPr="007275DA" w:rsidRDefault="00A847BE" w:rsidP="00A847BE">
      <w:pPr>
        <w:shd w:val="clear" w:color="auto" w:fill="FFFFFF"/>
        <w:tabs>
          <w:tab w:val="left" w:pos="666"/>
        </w:tabs>
        <w:spacing w:line="360" w:lineRule="auto"/>
        <w:ind w:firstLine="709"/>
        <w:jc w:val="both"/>
        <w:rPr>
          <w:rFonts w:ascii="Times New Roman" w:hAnsi="Times New Roman"/>
          <w:sz w:val="24"/>
          <w:szCs w:val="24"/>
        </w:rPr>
      </w:pPr>
      <w:r w:rsidRPr="007275DA">
        <w:rPr>
          <w:rFonts w:ascii="Times New Roman" w:hAnsi="Times New Roman"/>
          <w:sz w:val="24"/>
          <w:szCs w:val="24"/>
        </w:rPr>
        <w:t>2) в специально уполномоченный орган администрации</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 в случае наличия нормативного правового акта органов местного самоуправления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 xml:space="preserve">го </w:t>
      </w:r>
      <w:r w:rsidRPr="007275DA">
        <w:rPr>
          <w:rFonts w:ascii="Times New Roman" w:hAnsi="Times New Roman"/>
          <w:sz w:val="24"/>
          <w:szCs w:val="24"/>
        </w:rPr>
        <w:t>сельского поселения о предоставлении этому органу полномочий по оказанию услуг заинтересованным лицам по подготовке и комплектованию сводных технических условий на подключение планируемых к созданию, реконструкции объектов к внеплощадочным сетям инженерно-технического обеспечения.</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В таком нормативном правовом акте:</w:t>
      </w:r>
    </w:p>
    <w:p w:rsidR="00A847BE" w:rsidRPr="007275DA" w:rsidRDefault="00A847BE" w:rsidP="00A847BE">
      <w:pPr>
        <w:shd w:val="clear" w:color="auto" w:fill="FFFFFF"/>
        <w:tabs>
          <w:tab w:val="left" w:pos="900"/>
        </w:tabs>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1) в соответствии с законодательством определяется порядок передачи в муниципальную собственность </w:t>
      </w:r>
      <w:r w:rsidR="00364B79">
        <w:rPr>
          <w:rFonts w:ascii="Times New Roman" w:hAnsi="Times New Roman"/>
          <w:sz w:val="24"/>
          <w:szCs w:val="24"/>
        </w:rPr>
        <w:t>Краснооктябрь</w:t>
      </w:r>
      <w:r w:rsidRPr="007275DA">
        <w:rPr>
          <w:rFonts w:ascii="Times New Roman" w:hAnsi="Times New Roman"/>
          <w:sz w:val="24"/>
          <w:szCs w:val="24"/>
        </w:rPr>
        <w:t>ско</w:t>
      </w:r>
      <w:r>
        <w:rPr>
          <w:rFonts w:ascii="Times New Roman" w:hAnsi="Times New Roman"/>
          <w:sz w:val="24"/>
          <w:szCs w:val="24"/>
        </w:rPr>
        <w:t>го сельского поселения</w:t>
      </w:r>
      <w:r w:rsidRPr="007275DA">
        <w:rPr>
          <w:rFonts w:ascii="Times New Roman" w:hAnsi="Times New Roman"/>
          <w:sz w:val="24"/>
          <w:szCs w:val="24"/>
        </w:rPr>
        <w:t xml:space="preserve">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A847BE" w:rsidRPr="007275DA" w:rsidRDefault="00A847BE" w:rsidP="00A847BE">
      <w:pPr>
        <w:shd w:val="clear" w:color="auto" w:fill="FFFFFF"/>
        <w:tabs>
          <w:tab w:val="left" w:pos="900"/>
        </w:tabs>
        <w:spacing w:line="360" w:lineRule="auto"/>
        <w:ind w:firstLine="709"/>
        <w:jc w:val="both"/>
        <w:rPr>
          <w:rFonts w:ascii="Times New Roman" w:hAnsi="Times New Roman"/>
          <w:sz w:val="24"/>
          <w:szCs w:val="24"/>
        </w:rPr>
      </w:pPr>
      <w:r w:rsidRPr="007275DA">
        <w:rPr>
          <w:rFonts w:ascii="Times New Roman" w:hAnsi="Times New Roman"/>
          <w:sz w:val="24"/>
          <w:szCs w:val="24"/>
        </w:rPr>
        <w:t>2) определяется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w:t>
      </w:r>
    </w:p>
    <w:p w:rsidR="00A847BE" w:rsidRPr="007275DA" w:rsidRDefault="00A847BE" w:rsidP="00A847BE">
      <w:pPr>
        <w:shd w:val="clear" w:color="auto" w:fill="FFFFFF"/>
        <w:tabs>
          <w:tab w:val="left" w:pos="666"/>
        </w:tabs>
        <w:spacing w:line="360" w:lineRule="auto"/>
        <w:ind w:firstLine="709"/>
        <w:jc w:val="both"/>
        <w:rPr>
          <w:rFonts w:ascii="Times New Roman" w:hAnsi="Times New Roman"/>
          <w:sz w:val="24"/>
          <w:szCs w:val="24"/>
        </w:rPr>
      </w:pPr>
      <w:r w:rsidRPr="007275DA">
        <w:rPr>
          <w:rFonts w:ascii="Times New Roman" w:hAnsi="Times New Roman"/>
          <w:sz w:val="24"/>
          <w:szCs w:val="24"/>
        </w:rPr>
        <w:t>1) состав материалов, предоставляемых заявителями, для подготовки заключений о подключении к внеплощадочным сетям инженерно-технического обеспечения - технических условий;</w:t>
      </w:r>
    </w:p>
    <w:p w:rsidR="00A847BE" w:rsidRPr="007275DA" w:rsidRDefault="00A847BE" w:rsidP="00A847BE">
      <w:pPr>
        <w:shd w:val="clear" w:color="auto" w:fill="FFFFFF"/>
        <w:tabs>
          <w:tab w:val="left" w:pos="666"/>
        </w:tabs>
        <w:spacing w:line="360" w:lineRule="auto"/>
        <w:ind w:firstLine="709"/>
        <w:jc w:val="both"/>
        <w:rPr>
          <w:rFonts w:ascii="Times New Roman" w:hAnsi="Times New Roman"/>
          <w:sz w:val="24"/>
          <w:szCs w:val="24"/>
        </w:rPr>
      </w:pPr>
      <w:r w:rsidRPr="007275DA">
        <w:rPr>
          <w:rFonts w:ascii="Times New Roman" w:hAnsi="Times New Roman"/>
          <w:sz w:val="24"/>
          <w:szCs w:val="24"/>
        </w:rPr>
        <w:t>2) предельные сроки подготовки технических условий применительно к различным случаям;</w:t>
      </w:r>
    </w:p>
    <w:p w:rsidR="00A847BE" w:rsidRPr="007275DA" w:rsidRDefault="00A847BE" w:rsidP="00A847BE">
      <w:pPr>
        <w:shd w:val="clear" w:color="auto" w:fill="FFFFFF"/>
        <w:tabs>
          <w:tab w:val="left" w:pos="666"/>
        </w:tabs>
        <w:spacing w:line="360" w:lineRule="auto"/>
        <w:ind w:firstLine="709"/>
        <w:jc w:val="both"/>
        <w:rPr>
          <w:rFonts w:ascii="Times New Roman" w:hAnsi="Times New Roman"/>
          <w:sz w:val="24"/>
          <w:szCs w:val="24"/>
        </w:rPr>
      </w:pPr>
      <w:r w:rsidRPr="007275DA">
        <w:rPr>
          <w:rFonts w:ascii="Times New Roman" w:hAnsi="Times New Roman"/>
          <w:sz w:val="24"/>
          <w:szCs w:val="24"/>
        </w:rPr>
        <w:t>3) порядок рассмотрения и согласования подготовленных технических условий;</w:t>
      </w:r>
    </w:p>
    <w:p w:rsidR="00A847BE" w:rsidRPr="007275DA" w:rsidRDefault="00A847BE" w:rsidP="00A847BE">
      <w:pPr>
        <w:shd w:val="clear" w:color="auto" w:fill="FFFFFF"/>
        <w:tabs>
          <w:tab w:val="left" w:pos="666"/>
        </w:tabs>
        <w:spacing w:line="360" w:lineRule="auto"/>
        <w:ind w:firstLine="709"/>
        <w:jc w:val="both"/>
        <w:rPr>
          <w:rFonts w:ascii="Times New Roman" w:hAnsi="Times New Roman"/>
          <w:sz w:val="24"/>
          <w:szCs w:val="24"/>
        </w:rPr>
      </w:pPr>
      <w:r w:rsidRPr="007275DA">
        <w:rPr>
          <w:rFonts w:ascii="Times New Roman" w:hAnsi="Times New Roman"/>
          <w:sz w:val="24"/>
          <w:szCs w:val="24"/>
        </w:rPr>
        <w:t>4) ответственность организаций за достоверность предоставленных технических условий, а также лиц, выполняющих технические условия.</w:t>
      </w:r>
    </w:p>
    <w:p w:rsidR="00A847BE" w:rsidRPr="007275DA" w:rsidRDefault="00A847BE" w:rsidP="00A847BE">
      <w:pPr>
        <w:shd w:val="clear" w:color="auto" w:fill="FFFFFF"/>
        <w:tabs>
          <w:tab w:val="left" w:pos="871"/>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8. Лица,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отдельных земельных участков на застроенных территориях из состава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специально уполномоченный орган 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В порядке и сроки, определенном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инженерно-технического обеспечения), специально уполномоченный орган обеспечивает подготовку, согласование и предоставление заявителю технических условий.</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Торги проводятся в порядке, определенном земельным законодательством и в соответствии с ним - статьями 23, 24 настоящих Правил, иными нормативными правовыми актами.</w:t>
      </w:r>
    </w:p>
    <w:p w:rsidR="00A847BE" w:rsidRPr="007275DA" w:rsidRDefault="00A847BE" w:rsidP="00A847BE">
      <w:pPr>
        <w:shd w:val="clear" w:color="auto" w:fill="FFFFFF"/>
        <w:spacing w:before="160" w:line="360" w:lineRule="auto"/>
        <w:ind w:firstLine="709"/>
        <w:jc w:val="both"/>
        <w:rPr>
          <w:rFonts w:ascii="Times New Roman" w:hAnsi="Times New Roman"/>
          <w:sz w:val="24"/>
          <w:szCs w:val="24"/>
        </w:rPr>
      </w:pPr>
      <w:r w:rsidRPr="007275DA">
        <w:rPr>
          <w:rFonts w:ascii="Times New Roman" w:hAnsi="Times New Roman"/>
          <w:sz w:val="24"/>
          <w:szCs w:val="24"/>
        </w:rPr>
        <w:t>9. Лица, которые не являются собственниками, арендаторами земельных участков и которые по своей инициативе обеспечивают действия по подготовке земельных участков на неосвоенных и предназначенных под застройку территориях, а также на территориях, подлежащей комплексной реконструкции, до начала или в процессе работ по подготовке документации по планировке территории обращаются в администрацию</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275DA">
        <w:rPr>
          <w:rFonts w:ascii="Times New Roman" w:hAnsi="Times New Roman"/>
          <w:sz w:val="24"/>
          <w:szCs w:val="24"/>
        </w:rPr>
        <w:t xml:space="preserve"> с предложением о заключении инвестиционного соглашения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Порядок действий по подготовке, заключению и реализации инвестиционного соглашения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 форма указанного инвестиционного соглашения определяются в соответствии с Градостроительным законодательством, настоящими Правилами, а также нормативным правовым актом, детализирующим нормы настоящих Правил.</w:t>
      </w:r>
    </w:p>
    <w:p w:rsidR="00A847BE" w:rsidRPr="007275DA" w:rsidRDefault="00A847BE" w:rsidP="00A847BE">
      <w:pPr>
        <w:shd w:val="clear" w:color="auto" w:fill="FFFFFF"/>
        <w:spacing w:before="160" w:after="160" w:line="360" w:lineRule="auto"/>
        <w:ind w:firstLine="709"/>
        <w:rPr>
          <w:rFonts w:ascii="Times New Roman" w:hAnsi="Times New Roman"/>
          <w:b/>
          <w:bCs/>
          <w:sz w:val="24"/>
          <w:szCs w:val="24"/>
        </w:rPr>
      </w:pPr>
      <w:r w:rsidRPr="007275DA">
        <w:rPr>
          <w:rFonts w:ascii="Times New Roman" w:hAnsi="Times New Roman"/>
          <w:b/>
          <w:bCs/>
          <w:sz w:val="24"/>
          <w:szCs w:val="24"/>
        </w:rPr>
        <w:t>Глава 5. Положения о градостроительной подготовке земельных участков посредством планировки территории</w:t>
      </w:r>
    </w:p>
    <w:p w:rsidR="00A847BE" w:rsidRPr="007275DA" w:rsidRDefault="00A847BE" w:rsidP="00A847BE">
      <w:pPr>
        <w:shd w:val="clear" w:color="auto" w:fill="FFFFFF"/>
        <w:spacing w:after="160" w:line="360" w:lineRule="auto"/>
        <w:ind w:firstLine="709"/>
        <w:jc w:val="both"/>
        <w:rPr>
          <w:rFonts w:ascii="Times New Roman" w:hAnsi="Times New Roman"/>
          <w:sz w:val="24"/>
          <w:szCs w:val="24"/>
        </w:rPr>
      </w:pPr>
      <w:r w:rsidRPr="007275DA">
        <w:rPr>
          <w:rFonts w:ascii="Times New Roman" w:hAnsi="Times New Roman"/>
          <w:b/>
          <w:sz w:val="24"/>
          <w:szCs w:val="24"/>
        </w:rPr>
        <w:t>Статья 21. Общие положения о планировке территории</w:t>
      </w:r>
    </w:p>
    <w:p w:rsidR="00A847BE" w:rsidRPr="007275DA" w:rsidRDefault="00A847BE" w:rsidP="00A847BE">
      <w:pPr>
        <w:shd w:val="clear" w:color="auto" w:fill="FFFFFF"/>
        <w:tabs>
          <w:tab w:val="left" w:pos="760"/>
        </w:tabs>
        <w:spacing w:line="360" w:lineRule="auto"/>
        <w:ind w:firstLine="709"/>
        <w:jc w:val="both"/>
        <w:rPr>
          <w:rFonts w:ascii="Times New Roman" w:hAnsi="Times New Roman"/>
          <w:sz w:val="24"/>
          <w:szCs w:val="24"/>
        </w:rPr>
      </w:pPr>
      <w:r w:rsidRPr="007275DA">
        <w:rPr>
          <w:rFonts w:ascii="Times New Roman" w:hAnsi="Times New Roman"/>
          <w:sz w:val="24"/>
          <w:szCs w:val="24"/>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Ростовской области, настоящими Правилами.</w:t>
      </w:r>
    </w:p>
    <w:p w:rsidR="00A847BE" w:rsidRPr="007275DA" w:rsidRDefault="00A847BE" w:rsidP="00A847BE">
      <w:pPr>
        <w:shd w:val="clear" w:color="auto" w:fill="FFFFFF"/>
        <w:tabs>
          <w:tab w:val="left" w:pos="785"/>
        </w:tabs>
        <w:spacing w:before="160" w:line="360" w:lineRule="auto"/>
        <w:ind w:firstLine="709"/>
        <w:jc w:val="both"/>
        <w:rPr>
          <w:rFonts w:ascii="Times New Roman" w:hAnsi="Times New Roman"/>
          <w:sz w:val="24"/>
          <w:szCs w:val="24"/>
        </w:rPr>
      </w:pPr>
      <w:r w:rsidRPr="007275DA">
        <w:rPr>
          <w:rFonts w:ascii="Times New Roman" w:hAnsi="Times New Roman"/>
          <w:sz w:val="24"/>
          <w:szCs w:val="24"/>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A847BE" w:rsidRPr="007275DA" w:rsidRDefault="00A847BE" w:rsidP="00A847BE">
      <w:pPr>
        <w:shd w:val="clear" w:color="auto" w:fill="FFFFFF"/>
        <w:tabs>
          <w:tab w:val="left" w:pos="785"/>
        </w:tabs>
        <w:spacing w:line="360" w:lineRule="auto"/>
        <w:ind w:firstLine="709"/>
        <w:jc w:val="both"/>
        <w:rPr>
          <w:rFonts w:ascii="Times New Roman" w:hAnsi="Times New Roman"/>
          <w:sz w:val="24"/>
          <w:szCs w:val="24"/>
        </w:rPr>
      </w:pPr>
      <w:r w:rsidRPr="007275DA">
        <w:rPr>
          <w:rFonts w:ascii="Times New Roman" w:hAnsi="Times New Roman"/>
          <w:sz w:val="24"/>
          <w:szCs w:val="24"/>
        </w:rPr>
        <w:t>1) проектов планировки без проектов межевания в их составе;</w:t>
      </w:r>
    </w:p>
    <w:p w:rsidR="00A847BE" w:rsidRPr="007275DA" w:rsidRDefault="00A847BE" w:rsidP="00A847BE">
      <w:pPr>
        <w:shd w:val="clear" w:color="auto" w:fill="FFFFFF"/>
        <w:tabs>
          <w:tab w:val="left" w:pos="785"/>
        </w:tabs>
        <w:spacing w:line="360" w:lineRule="auto"/>
        <w:ind w:firstLine="709"/>
        <w:jc w:val="both"/>
        <w:rPr>
          <w:rFonts w:ascii="Times New Roman" w:hAnsi="Times New Roman"/>
          <w:sz w:val="24"/>
          <w:szCs w:val="24"/>
        </w:rPr>
      </w:pPr>
      <w:r w:rsidRPr="007275DA">
        <w:rPr>
          <w:rFonts w:ascii="Times New Roman" w:hAnsi="Times New Roman"/>
          <w:sz w:val="24"/>
          <w:szCs w:val="24"/>
        </w:rPr>
        <w:t>2) проектов планировки с проектами межевания в их составе;</w:t>
      </w:r>
    </w:p>
    <w:p w:rsidR="00A847BE" w:rsidRPr="007275DA" w:rsidRDefault="00A847BE" w:rsidP="00A847BE">
      <w:pPr>
        <w:shd w:val="clear" w:color="auto" w:fill="FFFFFF"/>
        <w:tabs>
          <w:tab w:val="left" w:pos="785"/>
        </w:tabs>
        <w:spacing w:line="360" w:lineRule="auto"/>
        <w:ind w:firstLine="709"/>
        <w:jc w:val="both"/>
        <w:rPr>
          <w:rFonts w:ascii="Times New Roman" w:hAnsi="Times New Roman"/>
          <w:sz w:val="24"/>
          <w:szCs w:val="24"/>
        </w:rPr>
      </w:pPr>
      <w:r w:rsidRPr="007275DA">
        <w:rPr>
          <w:rFonts w:ascii="Times New Roman" w:hAnsi="Times New Roman"/>
          <w:sz w:val="24"/>
          <w:szCs w:val="24"/>
        </w:rPr>
        <w:lastRenderedPageBreak/>
        <w:t>3)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A847BE" w:rsidRPr="007275DA" w:rsidRDefault="00A847BE" w:rsidP="00A847BE">
      <w:pPr>
        <w:shd w:val="clear" w:color="auto" w:fill="FFFFFF"/>
        <w:tabs>
          <w:tab w:val="left" w:pos="785"/>
        </w:tabs>
        <w:spacing w:line="360" w:lineRule="auto"/>
        <w:ind w:firstLine="709"/>
        <w:jc w:val="both"/>
        <w:rPr>
          <w:rFonts w:ascii="Times New Roman" w:hAnsi="Times New Roman"/>
          <w:sz w:val="24"/>
          <w:szCs w:val="24"/>
        </w:rPr>
      </w:pPr>
      <w:r w:rsidRPr="007275DA">
        <w:rPr>
          <w:rFonts w:ascii="Times New Roman" w:hAnsi="Times New Roman"/>
          <w:sz w:val="24"/>
          <w:szCs w:val="24"/>
        </w:rPr>
        <w:t>4) градостроительных планов земельных участков как самостоятельных документов (вне состава проектов межевания).</w:t>
      </w:r>
    </w:p>
    <w:p w:rsidR="00A847BE" w:rsidRPr="007275DA" w:rsidRDefault="00A847BE" w:rsidP="00A847BE">
      <w:pPr>
        <w:shd w:val="clear" w:color="auto" w:fill="FFFFFF"/>
        <w:spacing w:before="160" w:line="360" w:lineRule="auto"/>
        <w:ind w:firstLine="709"/>
        <w:jc w:val="both"/>
        <w:rPr>
          <w:rFonts w:ascii="Times New Roman" w:hAnsi="Times New Roman"/>
          <w:sz w:val="24"/>
          <w:szCs w:val="24"/>
        </w:rPr>
      </w:pPr>
      <w:r w:rsidRPr="007275DA">
        <w:rPr>
          <w:rFonts w:ascii="Times New Roman" w:hAnsi="Times New Roman"/>
          <w:sz w:val="24"/>
          <w:szCs w:val="24"/>
        </w:rPr>
        <w:t>3. Решения о разработке видов документации по планировке территории применительно к различным случаям принимаются уполномоченным структурным подразделением администрации Веселовского района в области градостроительства с учетом характеристик планируемого развития конкретной территории, а также следующих особенностей:</w:t>
      </w:r>
    </w:p>
    <w:p w:rsidR="00A847BE" w:rsidRPr="007275DA" w:rsidRDefault="00A847BE" w:rsidP="00A847BE">
      <w:pPr>
        <w:shd w:val="clear" w:color="auto" w:fill="FFFFFF"/>
        <w:tabs>
          <w:tab w:val="left" w:pos="760"/>
        </w:tabs>
        <w:spacing w:line="360" w:lineRule="auto"/>
        <w:ind w:firstLine="709"/>
        <w:jc w:val="both"/>
        <w:rPr>
          <w:rFonts w:ascii="Times New Roman" w:hAnsi="Times New Roman"/>
          <w:sz w:val="24"/>
          <w:szCs w:val="24"/>
        </w:rPr>
      </w:pPr>
      <w:r w:rsidRPr="007275DA">
        <w:rPr>
          <w:rFonts w:ascii="Times New Roman" w:hAnsi="Times New Roman"/>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A847BE" w:rsidRPr="007275DA" w:rsidRDefault="00A847BE" w:rsidP="00A847BE">
      <w:pPr>
        <w:shd w:val="clear" w:color="auto" w:fill="FFFFFF"/>
        <w:tabs>
          <w:tab w:val="left" w:pos="760"/>
        </w:tabs>
        <w:spacing w:line="360" w:lineRule="auto"/>
        <w:ind w:firstLine="709"/>
        <w:jc w:val="both"/>
        <w:rPr>
          <w:rFonts w:ascii="Times New Roman" w:hAnsi="Times New Roman"/>
          <w:sz w:val="24"/>
          <w:szCs w:val="24"/>
        </w:rPr>
      </w:pPr>
      <w:r w:rsidRPr="007275DA">
        <w:rPr>
          <w:rFonts w:ascii="Times New Roman" w:hAnsi="Times New Roman"/>
          <w:sz w:val="24"/>
          <w:szCs w:val="24"/>
        </w:rPr>
        <w:t>а) границы планировочных элементов территории (кварталов);</w:t>
      </w:r>
    </w:p>
    <w:p w:rsidR="00A847BE" w:rsidRPr="007275DA" w:rsidRDefault="00A847BE" w:rsidP="00A847BE">
      <w:pPr>
        <w:shd w:val="clear" w:color="auto" w:fill="FFFFFF"/>
        <w:tabs>
          <w:tab w:val="left" w:pos="760"/>
        </w:tabs>
        <w:spacing w:line="360" w:lineRule="auto"/>
        <w:ind w:firstLine="709"/>
        <w:jc w:val="both"/>
        <w:rPr>
          <w:rFonts w:ascii="Times New Roman" w:hAnsi="Times New Roman"/>
          <w:sz w:val="24"/>
          <w:szCs w:val="24"/>
        </w:rPr>
      </w:pPr>
      <w:r w:rsidRPr="007275DA">
        <w:rPr>
          <w:rFonts w:ascii="Times New Roman" w:hAnsi="Times New Roman"/>
          <w:sz w:val="24"/>
          <w:szCs w:val="24"/>
        </w:rPr>
        <w:t>б) границы земельных участков общего пользования и линейных объектов без определения границ иных земельных участков;</w:t>
      </w:r>
    </w:p>
    <w:p w:rsidR="00A847BE" w:rsidRPr="007275DA" w:rsidRDefault="00A847BE" w:rsidP="00A847BE">
      <w:pPr>
        <w:shd w:val="clear" w:color="auto" w:fill="FFFFFF"/>
        <w:tabs>
          <w:tab w:val="left" w:pos="760"/>
        </w:tabs>
        <w:spacing w:line="360" w:lineRule="auto"/>
        <w:ind w:firstLine="709"/>
        <w:jc w:val="both"/>
        <w:rPr>
          <w:rFonts w:ascii="Times New Roman" w:hAnsi="Times New Roman"/>
          <w:sz w:val="24"/>
          <w:szCs w:val="24"/>
        </w:rPr>
      </w:pPr>
      <w:r w:rsidRPr="007275DA">
        <w:rPr>
          <w:rFonts w:ascii="Times New Roman" w:hAnsi="Times New Roman"/>
          <w:sz w:val="24"/>
          <w:szCs w:val="24"/>
        </w:rPr>
        <w:t>в) границы зон действия публичных сервитутов для обеспечения проездов, проходов по соответствующей территории.</w:t>
      </w:r>
    </w:p>
    <w:p w:rsidR="00A847BE" w:rsidRPr="007275DA" w:rsidRDefault="00A847BE" w:rsidP="00A847BE">
      <w:pPr>
        <w:shd w:val="clear" w:color="auto" w:fill="FFFFFF"/>
        <w:tabs>
          <w:tab w:val="left" w:pos="760"/>
        </w:tabs>
        <w:spacing w:line="360" w:lineRule="auto"/>
        <w:ind w:firstLine="709"/>
        <w:jc w:val="both"/>
        <w:rPr>
          <w:rFonts w:ascii="Times New Roman" w:hAnsi="Times New Roman"/>
          <w:sz w:val="24"/>
          <w:szCs w:val="24"/>
        </w:rPr>
      </w:pPr>
      <w:r w:rsidRPr="007275DA">
        <w:rPr>
          <w:rFonts w:ascii="Times New Roman" w:hAnsi="Times New Roman"/>
          <w:sz w:val="24"/>
          <w:szCs w:val="24"/>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A847BE" w:rsidRPr="007275DA" w:rsidRDefault="00A847BE" w:rsidP="00A847BE">
      <w:pPr>
        <w:shd w:val="clear" w:color="auto" w:fill="FFFFFF"/>
        <w:tabs>
          <w:tab w:val="left" w:pos="760"/>
        </w:tabs>
        <w:spacing w:line="360" w:lineRule="auto"/>
        <w:ind w:firstLine="709"/>
        <w:jc w:val="both"/>
        <w:rPr>
          <w:rFonts w:ascii="Times New Roman" w:hAnsi="Times New Roman"/>
          <w:sz w:val="24"/>
          <w:szCs w:val="24"/>
        </w:rPr>
      </w:pPr>
      <w:r w:rsidRPr="007275DA">
        <w:rPr>
          <w:rFonts w:ascii="Times New Roman" w:hAnsi="Times New Roman"/>
          <w:sz w:val="24"/>
          <w:szCs w:val="24"/>
        </w:rPr>
        <w:t>а) границы земельных участков, которые не являются земельными участками общего пользования;</w:t>
      </w:r>
    </w:p>
    <w:p w:rsidR="00A847BE" w:rsidRPr="007275DA" w:rsidRDefault="00A847BE" w:rsidP="00A847BE">
      <w:pPr>
        <w:shd w:val="clear" w:color="auto" w:fill="FFFFFF"/>
        <w:tabs>
          <w:tab w:val="left" w:pos="760"/>
        </w:tabs>
        <w:spacing w:line="360" w:lineRule="auto"/>
        <w:ind w:firstLine="709"/>
        <w:jc w:val="both"/>
        <w:rPr>
          <w:rFonts w:ascii="Times New Roman" w:hAnsi="Times New Roman"/>
          <w:sz w:val="24"/>
          <w:szCs w:val="24"/>
        </w:rPr>
      </w:pPr>
      <w:r w:rsidRPr="007275DA">
        <w:rPr>
          <w:rFonts w:ascii="Times New Roman" w:hAnsi="Times New Roman"/>
          <w:sz w:val="24"/>
          <w:szCs w:val="24"/>
        </w:rPr>
        <w:t>б) границы зон действия публичных сервитутов;</w:t>
      </w:r>
    </w:p>
    <w:p w:rsidR="00A847BE" w:rsidRPr="007275DA" w:rsidRDefault="00A847BE" w:rsidP="00A847BE">
      <w:pPr>
        <w:shd w:val="clear" w:color="auto" w:fill="FFFFFF"/>
        <w:tabs>
          <w:tab w:val="left" w:pos="760"/>
        </w:tabs>
        <w:spacing w:line="360" w:lineRule="auto"/>
        <w:ind w:firstLine="709"/>
        <w:jc w:val="both"/>
        <w:rPr>
          <w:rFonts w:ascii="Times New Roman" w:hAnsi="Times New Roman"/>
          <w:sz w:val="24"/>
          <w:szCs w:val="24"/>
        </w:rPr>
      </w:pPr>
      <w:r w:rsidRPr="007275DA">
        <w:rPr>
          <w:rFonts w:ascii="Times New Roman" w:hAnsi="Times New Roman"/>
          <w:sz w:val="24"/>
          <w:szCs w:val="24"/>
        </w:rPr>
        <w:t>в) границы зон планируемого размещения объектов капитального строительства для реализации государственных или муниципальных нужд;</w:t>
      </w:r>
    </w:p>
    <w:p w:rsidR="00A847BE" w:rsidRPr="007275DA" w:rsidRDefault="00A847BE" w:rsidP="00A847BE">
      <w:pPr>
        <w:shd w:val="clear" w:color="auto" w:fill="FFFFFF"/>
        <w:tabs>
          <w:tab w:val="left" w:pos="760"/>
        </w:tabs>
        <w:spacing w:line="360" w:lineRule="auto"/>
        <w:ind w:firstLine="709"/>
        <w:jc w:val="both"/>
        <w:rPr>
          <w:rFonts w:ascii="Times New Roman" w:hAnsi="Times New Roman"/>
          <w:sz w:val="24"/>
          <w:szCs w:val="24"/>
        </w:rPr>
      </w:pPr>
      <w:r w:rsidRPr="007275DA">
        <w:rPr>
          <w:rFonts w:ascii="Times New Roman" w:hAnsi="Times New Roman"/>
          <w:sz w:val="24"/>
          <w:szCs w:val="24"/>
        </w:rPr>
        <w:t>г) подготовить градостроительные планы вновь образуемых, изменяемых земельных участков.</w:t>
      </w:r>
    </w:p>
    <w:p w:rsidR="00A847BE" w:rsidRPr="007275DA" w:rsidRDefault="00A847BE" w:rsidP="00A847BE">
      <w:pPr>
        <w:shd w:val="clear" w:color="auto" w:fill="FFFFFF"/>
        <w:tabs>
          <w:tab w:val="left" w:pos="760"/>
        </w:tabs>
        <w:spacing w:line="360" w:lineRule="auto"/>
        <w:ind w:firstLine="709"/>
        <w:jc w:val="both"/>
        <w:rPr>
          <w:rFonts w:ascii="Times New Roman" w:hAnsi="Times New Roman"/>
          <w:sz w:val="24"/>
          <w:szCs w:val="24"/>
        </w:rPr>
      </w:pPr>
      <w:r w:rsidRPr="007275DA">
        <w:rPr>
          <w:rFonts w:ascii="Times New Roman" w:hAnsi="Times New Roman"/>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A847BE" w:rsidRPr="007275DA" w:rsidRDefault="00A847BE" w:rsidP="00A847BE">
      <w:pPr>
        <w:shd w:val="clear" w:color="auto" w:fill="FFFFFF"/>
        <w:tabs>
          <w:tab w:val="left" w:pos="760"/>
        </w:tabs>
        <w:spacing w:line="360" w:lineRule="auto"/>
        <w:ind w:firstLine="709"/>
        <w:jc w:val="both"/>
        <w:rPr>
          <w:rFonts w:ascii="Times New Roman" w:hAnsi="Times New Roman"/>
          <w:sz w:val="24"/>
          <w:szCs w:val="24"/>
        </w:rPr>
      </w:pPr>
      <w:r w:rsidRPr="007275DA">
        <w:rPr>
          <w:rFonts w:ascii="Times New Roman" w:hAnsi="Times New Roman"/>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w:t>
      </w:r>
      <w:r w:rsidRPr="007275DA">
        <w:rPr>
          <w:rFonts w:ascii="Times New Roman" w:hAnsi="Times New Roman"/>
          <w:sz w:val="24"/>
          <w:szCs w:val="24"/>
        </w:rPr>
        <w:lastRenderedPageBreak/>
        <w:t>проектную документацию в соответствии с предоставленными им градостроительными планами земельных участков.</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Посредством документации по планировке территории определяются:</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A847BE" w:rsidRPr="007275DA" w:rsidRDefault="00A847BE" w:rsidP="00A847BE">
      <w:pPr>
        <w:shd w:val="clear" w:color="auto" w:fill="FFFFFF"/>
        <w:spacing w:line="360" w:lineRule="auto"/>
        <w:ind w:firstLine="709"/>
        <w:jc w:val="both"/>
        <w:rPr>
          <w:rFonts w:ascii="Times New Roman" w:hAnsi="Times New Roman"/>
          <w:sz w:val="24"/>
          <w:szCs w:val="24"/>
        </w:rPr>
      </w:pPr>
      <w:r w:rsidRPr="007275DA">
        <w:rPr>
          <w:rFonts w:ascii="Times New Roman" w:hAnsi="Times New Roman"/>
          <w:sz w:val="24"/>
          <w:szCs w:val="24"/>
        </w:rPr>
        <w:t>2) линии градостроительного регулирования, в том числе:</w:t>
      </w:r>
    </w:p>
    <w:p w:rsidR="00A847BE" w:rsidRPr="007275DA" w:rsidRDefault="00A847BE" w:rsidP="00A847BE">
      <w:pPr>
        <w:shd w:val="clear" w:color="auto" w:fill="FFFFFF"/>
        <w:tabs>
          <w:tab w:val="left" w:pos="1130"/>
        </w:tabs>
        <w:spacing w:line="360" w:lineRule="auto"/>
        <w:ind w:firstLine="709"/>
        <w:jc w:val="both"/>
        <w:rPr>
          <w:rFonts w:ascii="Times New Roman" w:hAnsi="Times New Roman"/>
          <w:sz w:val="24"/>
          <w:szCs w:val="24"/>
        </w:rPr>
      </w:pPr>
      <w:r w:rsidRPr="007275DA">
        <w:rPr>
          <w:rFonts w:ascii="Times New Roman" w:hAnsi="Times New Roman"/>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иные планировочные элементы территории;</w:t>
      </w:r>
    </w:p>
    <w:p w:rsidR="00A847BE" w:rsidRPr="007275DA" w:rsidRDefault="00A847BE" w:rsidP="00A847BE">
      <w:pPr>
        <w:shd w:val="clear" w:color="auto" w:fill="FFFFFF"/>
        <w:tabs>
          <w:tab w:val="left" w:pos="1249"/>
        </w:tabs>
        <w:spacing w:line="360" w:lineRule="auto"/>
        <w:ind w:firstLine="709"/>
        <w:jc w:val="both"/>
        <w:rPr>
          <w:rFonts w:ascii="Times New Roman" w:hAnsi="Times New Roman"/>
          <w:sz w:val="24"/>
          <w:szCs w:val="24"/>
        </w:rPr>
      </w:pPr>
      <w:r w:rsidRPr="007275DA">
        <w:rPr>
          <w:rFonts w:ascii="Times New Roman" w:hAnsi="Times New Roman"/>
          <w:sz w:val="24"/>
          <w:szCs w:val="24"/>
        </w:rPr>
        <w:t>б) линии регулирования застройки, если они не определены градостроительными регламентами в составе настоящих Правил;</w:t>
      </w:r>
    </w:p>
    <w:p w:rsidR="00A847BE" w:rsidRPr="007275DA" w:rsidRDefault="00A847BE" w:rsidP="00A847BE">
      <w:pPr>
        <w:shd w:val="clear" w:color="auto" w:fill="FFFFFF"/>
        <w:tabs>
          <w:tab w:val="left" w:pos="1123"/>
        </w:tabs>
        <w:spacing w:line="360" w:lineRule="auto"/>
        <w:ind w:firstLine="709"/>
        <w:jc w:val="both"/>
        <w:rPr>
          <w:rFonts w:ascii="Times New Roman" w:hAnsi="Times New Roman"/>
          <w:sz w:val="24"/>
          <w:szCs w:val="24"/>
        </w:rPr>
      </w:pPr>
      <w:r w:rsidRPr="007275DA">
        <w:rPr>
          <w:rFonts w:ascii="Times New Roman" w:hAnsi="Times New Roman"/>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A847BE" w:rsidRPr="007275DA" w:rsidRDefault="00A847BE" w:rsidP="00A847BE">
      <w:pPr>
        <w:shd w:val="clear" w:color="auto" w:fill="FFFFFF"/>
        <w:tabs>
          <w:tab w:val="left" w:pos="961"/>
        </w:tabs>
        <w:spacing w:line="360" w:lineRule="auto"/>
        <w:ind w:firstLine="709"/>
        <w:jc w:val="both"/>
        <w:rPr>
          <w:rFonts w:ascii="Times New Roman" w:hAnsi="Times New Roman"/>
          <w:sz w:val="24"/>
          <w:szCs w:val="24"/>
        </w:rPr>
      </w:pPr>
      <w:r w:rsidRPr="007275DA">
        <w:rPr>
          <w:rFonts w:ascii="Times New Roman" w:hAnsi="Times New Roman"/>
          <w:sz w:val="24"/>
          <w:szCs w:val="24"/>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7275DA">
        <w:rPr>
          <w:rFonts w:ascii="Times New Roman" w:hAnsi="Times New Roman"/>
          <w:b/>
          <w:w w:val="92"/>
          <w:sz w:val="24"/>
          <w:szCs w:val="24"/>
        </w:rPr>
        <w:t xml:space="preserve"> </w:t>
      </w:r>
      <w:r w:rsidRPr="007275DA">
        <w:rPr>
          <w:rFonts w:ascii="Times New Roman" w:hAnsi="Times New Roman"/>
          <w:sz w:val="24"/>
          <w:szCs w:val="24"/>
        </w:rPr>
        <w:t>загрязнения окружающей среды;</w:t>
      </w:r>
    </w:p>
    <w:p w:rsidR="00A847BE" w:rsidRPr="007275DA" w:rsidRDefault="00A847BE" w:rsidP="00A847BE">
      <w:pPr>
        <w:shd w:val="clear" w:color="auto" w:fill="FFFFFF"/>
        <w:tabs>
          <w:tab w:val="left" w:pos="961"/>
        </w:tabs>
        <w:spacing w:line="360" w:lineRule="auto"/>
        <w:ind w:firstLine="709"/>
        <w:jc w:val="both"/>
        <w:rPr>
          <w:rFonts w:ascii="Times New Roman" w:hAnsi="Times New Roman"/>
          <w:sz w:val="24"/>
          <w:szCs w:val="24"/>
        </w:rPr>
      </w:pPr>
      <w:r w:rsidRPr="007275DA">
        <w:rPr>
          <w:rFonts w:ascii="Times New Roman" w:hAnsi="Times New Roman"/>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A847BE" w:rsidRPr="007275DA" w:rsidRDefault="00A847BE" w:rsidP="00A847BE">
      <w:pPr>
        <w:shd w:val="clear" w:color="auto" w:fill="FFFFFF"/>
        <w:tabs>
          <w:tab w:val="left" w:pos="961"/>
        </w:tabs>
        <w:spacing w:line="360" w:lineRule="auto"/>
        <w:ind w:firstLine="709"/>
        <w:jc w:val="both"/>
        <w:rPr>
          <w:rFonts w:ascii="Times New Roman" w:hAnsi="Times New Roman"/>
          <w:sz w:val="24"/>
          <w:szCs w:val="24"/>
        </w:rPr>
      </w:pPr>
      <w:r w:rsidRPr="007275DA">
        <w:rPr>
          <w:rFonts w:ascii="Times New Roman" w:hAnsi="Times New Roman"/>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A847BE" w:rsidRPr="007275DA" w:rsidRDefault="00A847BE" w:rsidP="00A847BE">
      <w:pPr>
        <w:shd w:val="clear" w:color="auto" w:fill="FFFFFF"/>
        <w:tabs>
          <w:tab w:val="left" w:pos="1044"/>
        </w:tabs>
        <w:spacing w:line="360" w:lineRule="auto"/>
        <w:ind w:firstLine="709"/>
        <w:jc w:val="both"/>
        <w:rPr>
          <w:rFonts w:ascii="Times New Roman" w:hAnsi="Times New Roman"/>
          <w:sz w:val="24"/>
          <w:szCs w:val="24"/>
        </w:rPr>
      </w:pPr>
      <w:r w:rsidRPr="007275DA">
        <w:rPr>
          <w:rFonts w:ascii="Times New Roman" w:hAnsi="Times New Roman"/>
          <w:sz w:val="24"/>
          <w:szCs w:val="24"/>
        </w:rPr>
        <w:t>ж) границы земельных участков на территориях существующей застройки, не разделенных на земельные участки;</w:t>
      </w:r>
    </w:p>
    <w:p w:rsidR="00A847BE" w:rsidRPr="007275DA" w:rsidRDefault="00A847BE" w:rsidP="00A847BE">
      <w:pPr>
        <w:shd w:val="clear" w:color="auto" w:fill="FFFFFF"/>
        <w:tabs>
          <w:tab w:val="left" w:pos="1112"/>
        </w:tabs>
        <w:spacing w:line="360" w:lineRule="auto"/>
        <w:ind w:firstLine="709"/>
        <w:jc w:val="both"/>
        <w:rPr>
          <w:rFonts w:ascii="Times New Roman" w:hAnsi="Times New Roman"/>
          <w:sz w:val="24"/>
          <w:szCs w:val="24"/>
        </w:rPr>
      </w:pPr>
      <w:r w:rsidRPr="007275DA">
        <w:rPr>
          <w:rFonts w:ascii="Times New Roman" w:hAnsi="Times New Roman"/>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A847BE" w:rsidRPr="000569BF" w:rsidRDefault="00A847BE" w:rsidP="00A847BE">
      <w:pPr>
        <w:shd w:val="clear" w:color="auto" w:fill="FFFFFF"/>
        <w:spacing w:before="160" w:after="160" w:line="360" w:lineRule="auto"/>
        <w:ind w:firstLine="709"/>
        <w:jc w:val="both"/>
        <w:rPr>
          <w:rFonts w:ascii="Times New Roman" w:hAnsi="Times New Roman"/>
          <w:sz w:val="24"/>
          <w:szCs w:val="24"/>
        </w:rPr>
      </w:pPr>
      <w:r w:rsidRPr="000569BF">
        <w:rPr>
          <w:rFonts w:ascii="Times New Roman" w:hAnsi="Times New Roman"/>
          <w:b/>
          <w:sz w:val="24"/>
          <w:szCs w:val="24"/>
        </w:rPr>
        <w:t>Статья 22. Градостроительные планы земельных участков</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lastRenderedPageBreak/>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A847BE" w:rsidRPr="000569BF" w:rsidRDefault="00A847BE" w:rsidP="00A847BE">
      <w:pPr>
        <w:spacing w:before="160"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 xml:space="preserve">2. </w:t>
      </w:r>
      <w:r w:rsidRPr="000569BF">
        <w:rPr>
          <w:rFonts w:ascii="Times New Roman" w:hAnsi="Times New Roman"/>
          <w:sz w:val="24"/>
          <w:szCs w:val="24"/>
        </w:rPr>
        <w:t>Градостроительные</w:t>
      </w:r>
      <w:r w:rsidRPr="000569BF">
        <w:rPr>
          <w:rFonts w:ascii="Times New Roman" w:hAnsi="Times New Roman"/>
          <w:snapToGrid w:val="0"/>
          <w:sz w:val="24"/>
          <w:szCs w:val="24"/>
        </w:rPr>
        <w:t xml:space="preserve"> планы земельных участков утверждаются в установленном порядке:</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A847BE" w:rsidRPr="00BE5DC1" w:rsidRDefault="00A847BE" w:rsidP="00A847BE">
      <w:pPr>
        <w:spacing w:line="360" w:lineRule="auto"/>
        <w:ind w:firstLine="709"/>
        <w:jc w:val="both"/>
        <w:rPr>
          <w:rFonts w:ascii="Times New Roman" w:hAnsi="Times New Roman"/>
          <w:sz w:val="24"/>
          <w:szCs w:val="24"/>
        </w:rPr>
      </w:pPr>
      <w:r w:rsidRPr="00BE5DC1">
        <w:rPr>
          <w:rFonts w:ascii="Times New Roman" w:hAnsi="Times New Roman"/>
          <w:snapToGrid w:val="0"/>
          <w:sz w:val="24"/>
          <w:szCs w:val="24"/>
        </w:rPr>
        <w:t xml:space="preserve">2) в качестве самостоятельного документа – в случаях </w:t>
      </w:r>
      <w:r>
        <w:rPr>
          <w:rFonts w:ascii="Times New Roman" w:hAnsi="Times New Roman"/>
          <w:snapToGrid w:val="0"/>
          <w:sz w:val="24"/>
          <w:szCs w:val="24"/>
        </w:rPr>
        <w:t>строительства,</w:t>
      </w:r>
      <w:r w:rsidRPr="00BE5DC1">
        <w:rPr>
          <w:rFonts w:ascii="Times New Roman" w:hAnsi="Times New Roman"/>
          <w:snapToGrid w:val="0"/>
          <w:sz w:val="24"/>
          <w:szCs w:val="24"/>
        </w:rPr>
        <w:t xml:space="preserve">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A847BE" w:rsidRPr="000569BF" w:rsidRDefault="00A847BE" w:rsidP="00A847BE">
      <w:pPr>
        <w:spacing w:before="160"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3. В градостроительных планах земельных участков:</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1) фиксируются границы земельных участков с обозначением координат поворотных точек;</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napToGrid w:val="0"/>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A847BE" w:rsidRPr="000569BF" w:rsidRDefault="00A847BE" w:rsidP="00A847BE">
      <w:pPr>
        <w:spacing w:before="160"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4. Градостроительные планы земельных участков являются обязательным основанием для:</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lastRenderedPageBreak/>
        <w:t>1) выноса границ земельных участков на местность – в случаях градостроительной подготовки и формирования земельных участков из состава муниципальных земель;</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2) принятия решений о предоставлении физическим и юридическим лицам прав на сформированные из состава муниципальных земель земельные участки;</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3) принятия решений об изъятии, в том числе путем выкупа, резервировании земельных участков для государственных и муниципальных нужд;</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4) подготовки проектной документации для строительства, реконструкции;</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5) выдачи разрешений на строительство;</w:t>
      </w:r>
    </w:p>
    <w:p w:rsidR="00A847BE" w:rsidRPr="000569BF" w:rsidRDefault="00A847BE" w:rsidP="00A847BE">
      <w:pPr>
        <w:shd w:val="clear" w:color="auto" w:fill="FFFFFF"/>
        <w:spacing w:line="360" w:lineRule="auto"/>
        <w:ind w:firstLine="709"/>
        <w:jc w:val="both"/>
        <w:rPr>
          <w:rFonts w:ascii="Times New Roman" w:hAnsi="Times New Roman"/>
          <w:sz w:val="24"/>
          <w:szCs w:val="24"/>
        </w:rPr>
      </w:pPr>
      <w:r w:rsidRPr="000569BF">
        <w:rPr>
          <w:rFonts w:ascii="Times New Roman" w:hAnsi="Times New Roman"/>
          <w:sz w:val="24"/>
          <w:szCs w:val="24"/>
        </w:rPr>
        <w:t>6) выдачи разрешений на ввод объектов в эксплуатацию.</w:t>
      </w:r>
    </w:p>
    <w:p w:rsidR="00A847BE" w:rsidRPr="000569BF" w:rsidRDefault="00A847BE" w:rsidP="00A847BE">
      <w:pPr>
        <w:shd w:val="clear" w:color="auto" w:fill="FFFFFF"/>
        <w:spacing w:before="160" w:after="160" w:line="360" w:lineRule="auto"/>
        <w:ind w:firstLine="709"/>
        <w:rPr>
          <w:rFonts w:ascii="Times New Roman" w:hAnsi="Times New Roman"/>
          <w:b/>
          <w:bCs/>
          <w:sz w:val="24"/>
          <w:szCs w:val="24"/>
        </w:rPr>
      </w:pPr>
      <w:r w:rsidRPr="000569BF">
        <w:rPr>
          <w:rFonts w:ascii="Times New Roman" w:hAnsi="Times New Roman"/>
          <w:b/>
          <w:bCs/>
          <w:sz w:val="24"/>
          <w:szCs w:val="24"/>
        </w:rPr>
        <w:t>Глава 6. Положения о порядке предоставления физическим и юридическим лицам земельных участков, сформированных из состава муниципальных земель</w:t>
      </w:r>
    </w:p>
    <w:p w:rsidR="00A847BE" w:rsidRPr="000569BF" w:rsidRDefault="00A847BE" w:rsidP="00A847BE">
      <w:pPr>
        <w:shd w:val="clear" w:color="auto" w:fill="FFFFFF"/>
        <w:spacing w:after="160" w:line="360" w:lineRule="auto"/>
        <w:ind w:firstLine="709"/>
        <w:jc w:val="both"/>
        <w:rPr>
          <w:rFonts w:ascii="Times New Roman" w:hAnsi="Times New Roman"/>
          <w:sz w:val="24"/>
          <w:szCs w:val="24"/>
        </w:rPr>
      </w:pPr>
      <w:r w:rsidRPr="000569BF">
        <w:rPr>
          <w:rFonts w:ascii="Times New Roman" w:hAnsi="Times New Roman"/>
          <w:b/>
          <w:sz w:val="24"/>
          <w:szCs w:val="24"/>
        </w:rPr>
        <w:t>Статья 23. Принципы организации процесса предоставления сформированных земельных участков</w:t>
      </w:r>
    </w:p>
    <w:p w:rsidR="00A847BE" w:rsidRPr="000569BF" w:rsidRDefault="00A847BE" w:rsidP="00A847BE">
      <w:pPr>
        <w:shd w:val="clear" w:color="auto" w:fill="FFFFFF"/>
        <w:spacing w:line="360" w:lineRule="auto"/>
        <w:ind w:firstLine="709"/>
        <w:jc w:val="both"/>
        <w:rPr>
          <w:rFonts w:ascii="Times New Roman" w:hAnsi="Times New Roman"/>
          <w:sz w:val="24"/>
          <w:szCs w:val="24"/>
        </w:rPr>
      </w:pPr>
      <w:r w:rsidRPr="000569BF">
        <w:rPr>
          <w:rFonts w:ascii="Times New Roman" w:hAnsi="Times New Roman"/>
          <w:sz w:val="24"/>
          <w:szCs w:val="24"/>
        </w:rPr>
        <w:t>1. Порядок предоставления физическим и юридическим лицам прав на земельные участки, сформированных из состава муниципальных земель, определяется земельным законодательством и в соответствии с ним - иными нормативными правовыми актами.</w:t>
      </w:r>
    </w:p>
    <w:p w:rsidR="00A847BE" w:rsidRPr="000569BF" w:rsidRDefault="00A847BE" w:rsidP="00A847BE">
      <w:pPr>
        <w:shd w:val="clear" w:color="auto" w:fill="FFFFFF"/>
        <w:spacing w:before="160" w:line="360" w:lineRule="auto"/>
        <w:ind w:firstLine="709"/>
        <w:jc w:val="both"/>
        <w:rPr>
          <w:rFonts w:ascii="Times New Roman" w:hAnsi="Times New Roman"/>
          <w:sz w:val="24"/>
          <w:szCs w:val="24"/>
        </w:rPr>
      </w:pPr>
      <w:r w:rsidRPr="000569BF">
        <w:rPr>
          <w:rFonts w:ascii="Times New Roman" w:hAnsi="Times New Roman"/>
          <w:sz w:val="24"/>
          <w:szCs w:val="24"/>
        </w:rPr>
        <w:t>2. Порядок предоставления физическим и юридическим лицам прав на земельные участки, сформированные из состава муниципальных земель, устанавливается применительно к случаям предоставления:</w:t>
      </w:r>
    </w:p>
    <w:p w:rsidR="00A847BE" w:rsidRPr="000569BF" w:rsidRDefault="00A847BE" w:rsidP="00A847BE">
      <w:pPr>
        <w:shd w:val="clear" w:color="auto" w:fill="FFFFFF"/>
        <w:tabs>
          <w:tab w:val="left" w:pos="835"/>
        </w:tabs>
        <w:spacing w:line="360" w:lineRule="auto"/>
        <w:ind w:firstLine="709"/>
        <w:jc w:val="both"/>
        <w:rPr>
          <w:rFonts w:ascii="Times New Roman" w:hAnsi="Times New Roman"/>
          <w:sz w:val="24"/>
          <w:szCs w:val="24"/>
        </w:rPr>
      </w:pPr>
      <w:r w:rsidRPr="000569BF">
        <w:rPr>
          <w:rFonts w:ascii="Times New Roman" w:hAnsi="Times New Roman"/>
          <w:sz w:val="24"/>
          <w:szCs w:val="24"/>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A847BE" w:rsidRPr="000569BF" w:rsidRDefault="00A847BE" w:rsidP="00A847BE">
      <w:pPr>
        <w:shd w:val="clear" w:color="auto" w:fill="FFFFFF"/>
        <w:tabs>
          <w:tab w:val="left" w:pos="940"/>
        </w:tabs>
        <w:spacing w:line="360" w:lineRule="auto"/>
        <w:ind w:firstLine="709"/>
        <w:jc w:val="both"/>
        <w:rPr>
          <w:rFonts w:ascii="Times New Roman" w:hAnsi="Times New Roman"/>
          <w:sz w:val="24"/>
          <w:szCs w:val="24"/>
        </w:rPr>
      </w:pPr>
      <w:r w:rsidRPr="000569BF">
        <w:rPr>
          <w:rFonts w:ascii="Times New Roman" w:hAnsi="Times New Roman"/>
          <w:sz w:val="24"/>
          <w:szCs w:val="24"/>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A847BE" w:rsidRPr="000569BF" w:rsidRDefault="00A847BE" w:rsidP="00A847BE">
      <w:pPr>
        <w:shd w:val="clear" w:color="auto" w:fill="FFFFFF"/>
        <w:tabs>
          <w:tab w:val="left" w:pos="940"/>
        </w:tabs>
        <w:spacing w:line="360" w:lineRule="auto"/>
        <w:ind w:firstLine="709"/>
        <w:jc w:val="both"/>
        <w:rPr>
          <w:rFonts w:ascii="Times New Roman" w:hAnsi="Times New Roman"/>
          <w:sz w:val="24"/>
          <w:szCs w:val="24"/>
        </w:rPr>
      </w:pPr>
      <w:r w:rsidRPr="000569BF">
        <w:rPr>
          <w:rFonts w:ascii="Times New Roman" w:hAnsi="Times New Roman"/>
          <w:sz w:val="24"/>
          <w:szCs w:val="24"/>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A847BE" w:rsidRPr="000569BF" w:rsidRDefault="00A847BE" w:rsidP="00A847BE">
      <w:pPr>
        <w:shd w:val="clear" w:color="auto" w:fill="FFFFFF"/>
        <w:tabs>
          <w:tab w:val="left" w:pos="871"/>
        </w:tabs>
        <w:spacing w:line="360" w:lineRule="auto"/>
        <w:ind w:firstLine="709"/>
        <w:jc w:val="both"/>
        <w:rPr>
          <w:rFonts w:ascii="Times New Roman" w:hAnsi="Times New Roman"/>
          <w:sz w:val="24"/>
          <w:szCs w:val="24"/>
        </w:rPr>
      </w:pPr>
      <w:r w:rsidRPr="000569BF">
        <w:rPr>
          <w:rFonts w:ascii="Times New Roman" w:hAnsi="Times New Roman"/>
          <w:sz w:val="24"/>
          <w:szCs w:val="24"/>
        </w:rPr>
        <w:t>4)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A847BE" w:rsidRPr="000569BF" w:rsidRDefault="00A847BE" w:rsidP="00A847BE">
      <w:pPr>
        <w:shd w:val="clear" w:color="auto" w:fill="FFFFFF"/>
        <w:spacing w:before="160" w:after="160" w:line="360" w:lineRule="auto"/>
        <w:ind w:firstLine="709"/>
        <w:jc w:val="both"/>
        <w:rPr>
          <w:rFonts w:ascii="Times New Roman" w:hAnsi="Times New Roman"/>
          <w:b/>
          <w:sz w:val="24"/>
          <w:szCs w:val="24"/>
        </w:rPr>
      </w:pPr>
      <w:r w:rsidRPr="000569BF">
        <w:rPr>
          <w:rFonts w:ascii="Times New Roman" w:hAnsi="Times New Roman"/>
          <w:b/>
          <w:sz w:val="24"/>
          <w:szCs w:val="24"/>
        </w:rPr>
        <w:lastRenderedPageBreak/>
        <w:t>Статья 24. Особенности предоставления сформированных земельных участков применительно к различным случаям</w:t>
      </w:r>
    </w:p>
    <w:p w:rsidR="00A847BE" w:rsidRPr="000569BF" w:rsidRDefault="00A847BE" w:rsidP="00A847BE">
      <w:pPr>
        <w:shd w:val="clear" w:color="auto" w:fill="FFFFFF"/>
        <w:spacing w:line="360" w:lineRule="auto"/>
        <w:ind w:firstLine="709"/>
        <w:jc w:val="both"/>
        <w:rPr>
          <w:rFonts w:ascii="Times New Roman" w:hAnsi="Times New Roman"/>
          <w:sz w:val="24"/>
          <w:szCs w:val="24"/>
        </w:rPr>
      </w:pPr>
      <w:r w:rsidRPr="000569BF">
        <w:rPr>
          <w:rFonts w:ascii="Times New Roman" w:hAnsi="Times New Roman"/>
          <w:sz w:val="24"/>
          <w:szCs w:val="24"/>
        </w:rPr>
        <w:t>1. Порядок оформления документов на земельный участок, на котором расположен многоквартирный жилой дом и иные входящие в состав такого дома объекты недвижимости, сформированный в порядке, определенном статьей 18 настоящих Правил, определяется жилищным и земельным законодательством.</w:t>
      </w:r>
    </w:p>
    <w:p w:rsidR="00A847BE" w:rsidRPr="000569BF" w:rsidRDefault="00A847BE" w:rsidP="00A847BE">
      <w:pPr>
        <w:shd w:val="clear" w:color="auto" w:fill="FFFFFF"/>
        <w:spacing w:before="160" w:line="360" w:lineRule="auto"/>
        <w:ind w:firstLine="709"/>
        <w:jc w:val="both"/>
        <w:rPr>
          <w:rFonts w:ascii="Times New Roman" w:hAnsi="Times New Roman"/>
          <w:sz w:val="24"/>
          <w:szCs w:val="24"/>
        </w:rPr>
      </w:pPr>
      <w:r w:rsidRPr="000569BF">
        <w:rPr>
          <w:rFonts w:ascii="Times New Roman" w:hAnsi="Times New Roman"/>
          <w:sz w:val="24"/>
          <w:szCs w:val="24"/>
        </w:rPr>
        <w:t>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w:t>
      </w:r>
    </w:p>
    <w:p w:rsidR="00A847BE" w:rsidRPr="000569BF" w:rsidRDefault="00A847BE" w:rsidP="00A847BE">
      <w:pPr>
        <w:shd w:val="clear" w:color="auto" w:fill="FFFFFF"/>
        <w:spacing w:before="160" w:line="360" w:lineRule="auto"/>
        <w:ind w:firstLine="709"/>
        <w:jc w:val="both"/>
        <w:rPr>
          <w:rFonts w:ascii="Times New Roman" w:hAnsi="Times New Roman"/>
          <w:sz w:val="24"/>
          <w:szCs w:val="24"/>
        </w:rPr>
      </w:pPr>
      <w:r w:rsidRPr="000569BF">
        <w:rPr>
          <w:rFonts w:ascii="Times New Roman" w:hAnsi="Times New Roman"/>
          <w:sz w:val="24"/>
          <w:szCs w:val="24"/>
        </w:rPr>
        <w:t xml:space="preserve">3. 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w:t>
      </w:r>
      <w:r w:rsidR="00364B79">
        <w:rPr>
          <w:rFonts w:ascii="Times New Roman" w:hAnsi="Times New Roman"/>
          <w:sz w:val="24"/>
          <w:szCs w:val="24"/>
        </w:rPr>
        <w:t>Краснооктябрь</w:t>
      </w:r>
      <w:r w:rsidRPr="000569BF">
        <w:rPr>
          <w:rFonts w:ascii="Times New Roman" w:hAnsi="Times New Roman"/>
          <w:sz w:val="24"/>
          <w:szCs w:val="24"/>
        </w:rPr>
        <w:t>ско</w:t>
      </w:r>
      <w:r>
        <w:rPr>
          <w:rFonts w:ascii="Times New Roman" w:hAnsi="Times New Roman"/>
          <w:sz w:val="24"/>
          <w:szCs w:val="24"/>
        </w:rPr>
        <w:t>го сельского поселения</w:t>
      </w:r>
      <w:r w:rsidRPr="000569BF">
        <w:rPr>
          <w:rFonts w:ascii="Times New Roman" w:hAnsi="Times New Roman"/>
          <w:sz w:val="24"/>
          <w:szCs w:val="24"/>
        </w:rPr>
        <w:t>.</w:t>
      </w:r>
    </w:p>
    <w:p w:rsidR="00A847BE" w:rsidRPr="000569BF" w:rsidRDefault="00A847BE" w:rsidP="00A847BE">
      <w:pPr>
        <w:shd w:val="clear" w:color="auto" w:fill="FFFFFF"/>
        <w:spacing w:line="360" w:lineRule="auto"/>
        <w:ind w:firstLine="709"/>
        <w:jc w:val="both"/>
        <w:rPr>
          <w:rFonts w:ascii="Times New Roman" w:hAnsi="Times New Roman"/>
          <w:sz w:val="24"/>
          <w:szCs w:val="24"/>
        </w:rPr>
      </w:pPr>
      <w:r w:rsidRPr="000569BF">
        <w:rPr>
          <w:rFonts w:ascii="Times New Roman" w:hAnsi="Times New Roman"/>
          <w:sz w:val="24"/>
          <w:szCs w:val="24"/>
        </w:rPr>
        <w:t>Права на сформированные (в порядке статей 12, 13 настоящих Правил) из состава муниципальных земель земельные участки предоставляются физическим, юридическим лицам на торгах – аукционах, конкурсах.</w:t>
      </w:r>
    </w:p>
    <w:p w:rsidR="00A847BE" w:rsidRPr="000569BF" w:rsidRDefault="00A847BE" w:rsidP="00A847BE">
      <w:pPr>
        <w:shd w:val="clear" w:color="auto" w:fill="FFFFFF"/>
        <w:spacing w:line="360" w:lineRule="auto"/>
        <w:ind w:firstLine="709"/>
        <w:jc w:val="both"/>
        <w:rPr>
          <w:rFonts w:ascii="Times New Roman" w:hAnsi="Times New Roman"/>
          <w:sz w:val="24"/>
          <w:szCs w:val="24"/>
        </w:rPr>
      </w:pPr>
      <w:r w:rsidRPr="000569BF">
        <w:rPr>
          <w:rFonts w:ascii="Times New Roman" w:hAnsi="Times New Roman"/>
          <w:sz w:val="24"/>
          <w:szCs w:val="24"/>
        </w:rPr>
        <w:t xml:space="preserve">В случае, когда торги признаны несостоявшимися по причине поступления только одной заявки, Глава местного самоуправления </w:t>
      </w:r>
      <w:r w:rsidR="00364B79">
        <w:rPr>
          <w:rFonts w:ascii="Times New Roman" w:hAnsi="Times New Roman"/>
          <w:sz w:val="24"/>
          <w:szCs w:val="24"/>
        </w:rPr>
        <w:t>Краснооктябрь</w:t>
      </w:r>
      <w:r w:rsidRPr="000569BF">
        <w:rPr>
          <w:rFonts w:ascii="Times New Roman" w:hAnsi="Times New Roman"/>
          <w:sz w:val="24"/>
          <w:szCs w:val="24"/>
        </w:rPr>
        <w:t>ско</w:t>
      </w:r>
      <w:r>
        <w:rPr>
          <w:rFonts w:ascii="Times New Roman" w:hAnsi="Times New Roman"/>
          <w:sz w:val="24"/>
          <w:szCs w:val="24"/>
        </w:rPr>
        <w:t>го сельского поселения</w:t>
      </w:r>
      <w:r w:rsidRPr="000569BF">
        <w:rPr>
          <w:rFonts w:ascii="Times New Roman" w:hAnsi="Times New Roman"/>
          <w:sz w:val="24"/>
          <w:szCs w:val="24"/>
        </w:rPr>
        <w:t xml:space="preserve"> может принять решение о предоставлении прав аренды или собственности на земельный участок заявителю, направившему единственную заявку, при условии:</w:t>
      </w:r>
    </w:p>
    <w:p w:rsidR="00A847BE" w:rsidRPr="000569BF" w:rsidRDefault="00A847BE" w:rsidP="00A847BE">
      <w:pPr>
        <w:shd w:val="clear" w:color="auto" w:fill="FFFFFF"/>
        <w:spacing w:line="360" w:lineRule="auto"/>
        <w:ind w:firstLine="709"/>
        <w:jc w:val="both"/>
        <w:rPr>
          <w:rFonts w:ascii="Times New Roman" w:hAnsi="Times New Roman"/>
          <w:sz w:val="24"/>
          <w:szCs w:val="24"/>
        </w:rPr>
      </w:pPr>
      <w:r w:rsidRPr="000569BF">
        <w:rPr>
          <w:rFonts w:ascii="Times New Roman" w:hAnsi="Times New Roman"/>
          <w:sz w:val="24"/>
          <w:szCs w:val="24"/>
        </w:rPr>
        <w:t>1) объявления повторного проведения торгов;</w:t>
      </w:r>
    </w:p>
    <w:p w:rsidR="00A847BE" w:rsidRPr="000569BF" w:rsidRDefault="00A847BE" w:rsidP="00A847BE">
      <w:pPr>
        <w:shd w:val="clear" w:color="auto" w:fill="FFFFFF"/>
        <w:spacing w:line="360" w:lineRule="auto"/>
        <w:ind w:firstLine="709"/>
        <w:jc w:val="both"/>
        <w:rPr>
          <w:rFonts w:ascii="Times New Roman" w:hAnsi="Times New Roman"/>
          <w:sz w:val="24"/>
          <w:szCs w:val="24"/>
        </w:rPr>
      </w:pPr>
      <w:r w:rsidRPr="000569BF">
        <w:rPr>
          <w:rFonts w:ascii="Times New Roman" w:hAnsi="Times New Roman"/>
          <w:sz w:val="24"/>
          <w:szCs w:val="24"/>
        </w:rPr>
        <w:t>2) соответствия единственной заявки условиям повторного проведения торгов;</w:t>
      </w:r>
    </w:p>
    <w:p w:rsidR="00A847BE" w:rsidRPr="000569BF" w:rsidRDefault="00A847BE" w:rsidP="00A847BE">
      <w:pPr>
        <w:shd w:val="clear" w:color="auto" w:fill="FFFFFF"/>
        <w:spacing w:line="360" w:lineRule="auto"/>
        <w:ind w:firstLine="709"/>
        <w:jc w:val="both"/>
        <w:rPr>
          <w:rFonts w:ascii="Times New Roman" w:hAnsi="Times New Roman"/>
          <w:sz w:val="24"/>
          <w:szCs w:val="24"/>
        </w:rPr>
      </w:pPr>
      <w:r w:rsidRPr="000569BF">
        <w:rPr>
          <w:rFonts w:ascii="Times New Roman" w:hAnsi="Times New Roman"/>
          <w:sz w:val="24"/>
          <w:szCs w:val="24"/>
        </w:rPr>
        <w:t>3) опубликования в печати указанного решения не позднее 5 дней со дня его принятия.</w:t>
      </w:r>
    </w:p>
    <w:p w:rsidR="00A847BE" w:rsidRPr="000569BF" w:rsidRDefault="00A847BE" w:rsidP="00A847BE">
      <w:pPr>
        <w:shd w:val="clear" w:color="auto" w:fill="FFFFFF"/>
        <w:spacing w:line="360" w:lineRule="auto"/>
        <w:ind w:firstLine="709"/>
        <w:jc w:val="both"/>
        <w:rPr>
          <w:rFonts w:ascii="Times New Roman" w:hAnsi="Times New Roman"/>
          <w:sz w:val="24"/>
          <w:szCs w:val="24"/>
        </w:rPr>
      </w:pPr>
      <w:r w:rsidRPr="000569BF">
        <w:rPr>
          <w:rFonts w:ascii="Times New Roman" w:hAnsi="Times New Roman"/>
          <w:sz w:val="24"/>
          <w:szCs w:val="24"/>
        </w:rPr>
        <w:t xml:space="preserve">Если иное не определено законодательством и не определено в решении Главы местного самоуправления </w:t>
      </w:r>
      <w:r w:rsidR="00364B79">
        <w:rPr>
          <w:rFonts w:ascii="Times New Roman" w:hAnsi="Times New Roman"/>
          <w:sz w:val="24"/>
          <w:szCs w:val="24"/>
        </w:rPr>
        <w:t>Краснооктябрь</w:t>
      </w:r>
      <w:r w:rsidRPr="000569BF">
        <w:rPr>
          <w:rFonts w:ascii="Times New Roman" w:hAnsi="Times New Roman"/>
          <w:sz w:val="24"/>
          <w:szCs w:val="24"/>
        </w:rPr>
        <w:t>ско</w:t>
      </w:r>
      <w:r>
        <w:rPr>
          <w:rFonts w:ascii="Times New Roman" w:hAnsi="Times New Roman"/>
          <w:sz w:val="24"/>
          <w:szCs w:val="24"/>
        </w:rPr>
        <w:t>го сельского поселения</w:t>
      </w:r>
      <w:r w:rsidRPr="000569BF">
        <w:rPr>
          <w:rFonts w:ascii="Times New Roman" w:hAnsi="Times New Roman"/>
          <w:sz w:val="24"/>
          <w:szCs w:val="24"/>
        </w:rPr>
        <w:t xml:space="preserve"> 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w:t>
      </w:r>
    </w:p>
    <w:p w:rsidR="00A847BE" w:rsidRPr="000569BF" w:rsidRDefault="00A847BE" w:rsidP="00A847BE">
      <w:pPr>
        <w:shd w:val="clear" w:color="auto" w:fill="FFFFFF"/>
        <w:spacing w:before="160" w:line="360" w:lineRule="auto"/>
        <w:ind w:firstLine="709"/>
        <w:jc w:val="both"/>
        <w:rPr>
          <w:rFonts w:ascii="Times New Roman" w:hAnsi="Times New Roman"/>
          <w:sz w:val="24"/>
          <w:szCs w:val="24"/>
        </w:rPr>
      </w:pPr>
      <w:r w:rsidRPr="000569BF">
        <w:rPr>
          <w:rFonts w:ascii="Times New Roman" w:hAnsi="Times New Roman"/>
          <w:sz w:val="24"/>
          <w:szCs w:val="24"/>
        </w:rPr>
        <w:t xml:space="preserve">4. Порядок предоставления сформированных в порядке статей 14-17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w:t>
      </w:r>
      <w:r w:rsidR="00364B79">
        <w:rPr>
          <w:rFonts w:ascii="Times New Roman" w:hAnsi="Times New Roman"/>
          <w:sz w:val="24"/>
          <w:szCs w:val="24"/>
        </w:rPr>
        <w:t>Краснооктябрь</w:t>
      </w:r>
      <w:r w:rsidRPr="000569BF">
        <w:rPr>
          <w:rFonts w:ascii="Times New Roman" w:hAnsi="Times New Roman"/>
          <w:sz w:val="24"/>
          <w:szCs w:val="24"/>
        </w:rPr>
        <w:t>ско</w:t>
      </w:r>
      <w:r>
        <w:rPr>
          <w:rFonts w:ascii="Times New Roman" w:hAnsi="Times New Roman"/>
          <w:sz w:val="24"/>
          <w:szCs w:val="24"/>
        </w:rPr>
        <w:t>го сельского поселения</w:t>
      </w:r>
      <w:r w:rsidRPr="000569BF">
        <w:rPr>
          <w:rFonts w:ascii="Times New Roman" w:hAnsi="Times New Roman"/>
          <w:sz w:val="24"/>
          <w:szCs w:val="24"/>
        </w:rPr>
        <w:t>.</w:t>
      </w:r>
    </w:p>
    <w:p w:rsidR="00A847BE" w:rsidRPr="000569BF" w:rsidRDefault="00A847BE" w:rsidP="00A847BE">
      <w:pPr>
        <w:shd w:val="clear" w:color="auto" w:fill="FFFFFF"/>
        <w:spacing w:line="360" w:lineRule="auto"/>
        <w:ind w:firstLine="709"/>
        <w:jc w:val="both"/>
        <w:rPr>
          <w:rFonts w:ascii="Times New Roman" w:hAnsi="Times New Roman"/>
          <w:sz w:val="24"/>
          <w:szCs w:val="24"/>
        </w:rPr>
      </w:pPr>
      <w:r w:rsidRPr="000569BF">
        <w:rPr>
          <w:rFonts w:ascii="Times New Roman" w:hAnsi="Times New Roman"/>
          <w:sz w:val="24"/>
          <w:szCs w:val="24"/>
        </w:rPr>
        <w:t>Права на земельные участки предоставляются победителям конкурсов на право реконструкции застроенных территорий:</w:t>
      </w:r>
    </w:p>
    <w:p w:rsidR="00A847BE" w:rsidRPr="000569BF" w:rsidRDefault="00A847BE" w:rsidP="00A847BE">
      <w:pPr>
        <w:shd w:val="clear" w:color="auto" w:fill="FFFFFF"/>
        <w:spacing w:line="360" w:lineRule="auto"/>
        <w:ind w:firstLine="709"/>
        <w:jc w:val="both"/>
        <w:rPr>
          <w:rFonts w:ascii="Times New Roman" w:hAnsi="Times New Roman"/>
          <w:sz w:val="24"/>
          <w:szCs w:val="24"/>
        </w:rPr>
      </w:pPr>
      <w:r w:rsidRPr="000569BF">
        <w:rPr>
          <w:rFonts w:ascii="Times New Roman" w:hAnsi="Times New Roman"/>
          <w:sz w:val="24"/>
          <w:szCs w:val="24"/>
        </w:rPr>
        <w:lastRenderedPageBreak/>
        <w:t>1) после выполнения подготовительных работ, определенных статьей 15 настоящих Правил;</w:t>
      </w:r>
    </w:p>
    <w:p w:rsidR="00A847BE" w:rsidRPr="000569BF" w:rsidRDefault="00A847BE" w:rsidP="00A847BE">
      <w:pPr>
        <w:shd w:val="clear" w:color="auto" w:fill="FFFFFF"/>
        <w:spacing w:line="360" w:lineRule="auto"/>
        <w:ind w:firstLine="709"/>
        <w:jc w:val="both"/>
        <w:rPr>
          <w:rFonts w:ascii="Times New Roman" w:hAnsi="Times New Roman"/>
          <w:sz w:val="24"/>
          <w:szCs w:val="24"/>
        </w:rPr>
      </w:pPr>
      <w:r w:rsidRPr="000569BF">
        <w:rPr>
          <w:rFonts w:ascii="Times New Roman" w:hAnsi="Times New Roman"/>
          <w:sz w:val="24"/>
          <w:szCs w:val="24"/>
        </w:rPr>
        <w:t>2) в соответствии с инвестиционными договорами, заключенными между поселковой администрацией и победителями указанных конкурсов.</w:t>
      </w:r>
    </w:p>
    <w:p w:rsidR="00A847BE" w:rsidRDefault="00A847BE" w:rsidP="00A847BE">
      <w:pPr>
        <w:shd w:val="clear" w:color="auto" w:fill="FFFFFF"/>
        <w:spacing w:before="160" w:line="360" w:lineRule="auto"/>
        <w:ind w:firstLine="709"/>
        <w:jc w:val="both"/>
        <w:rPr>
          <w:rFonts w:ascii="Times New Roman" w:hAnsi="Times New Roman"/>
          <w:sz w:val="24"/>
          <w:szCs w:val="24"/>
        </w:rPr>
      </w:pPr>
      <w:r w:rsidRPr="000569BF">
        <w:rPr>
          <w:rFonts w:ascii="Times New Roman" w:hAnsi="Times New Roman"/>
          <w:sz w:val="24"/>
          <w:szCs w:val="24"/>
        </w:rPr>
        <w:t xml:space="preserve">5. 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объектов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иными нормативными правовыми актами </w:t>
      </w:r>
      <w:r w:rsidR="00364B79">
        <w:rPr>
          <w:rFonts w:ascii="Times New Roman" w:hAnsi="Times New Roman"/>
          <w:sz w:val="24"/>
          <w:szCs w:val="24"/>
        </w:rPr>
        <w:t>Краснооктябрь</w:t>
      </w:r>
      <w:r w:rsidRPr="000569BF">
        <w:rPr>
          <w:rFonts w:ascii="Times New Roman" w:hAnsi="Times New Roman"/>
          <w:sz w:val="24"/>
          <w:szCs w:val="24"/>
        </w:rPr>
        <w:t>ско</w:t>
      </w:r>
      <w:r>
        <w:rPr>
          <w:rFonts w:ascii="Times New Roman" w:hAnsi="Times New Roman"/>
          <w:sz w:val="24"/>
          <w:szCs w:val="24"/>
        </w:rPr>
        <w:t>го сельского поселения</w:t>
      </w:r>
      <w:r w:rsidRPr="000569BF">
        <w:rPr>
          <w:rFonts w:ascii="Times New Roman" w:hAnsi="Times New Roman"/>
          <w:sz w:val="24"/>
          <w:szCs w:val="24"/>
        </w:rPr>
        <w:t>.</w:t>
      </w:r>
    </w:p>
    <w:p w:rsidR="00A847BE" w:rsidRPr="000569BF" w:rsidRDefault="00A847BE" w:rsidP="00A847BE">
      <w:pPr>
        <w:shd w:val="clear" w:color="auto" w:fill="FFFFFF"/>
        <w:spacing w:before="160" w:after="160" w:line="360" w:lineRule="auto"/>
        <w:ind w:firstLine="709"/>
        <w:rPr>
          <w:rFonts w:ascii="Times New Roman" w:hAnsi="Times New Roman"/>
          <w:b/>
          <w:bCs/>
          <w:sz w:val="24"/>
          <w:szCs w:val="24"/>
        </w:rPr>
      </w:pPr>
      <w:r w:rsidRPr="000569BF">
        <w:rPr>
          <w:rFonts w:ascii="Times New Roman" w:hAnsi="Times New Roman"/>
          <w:b/>
          <w:bCs/>
          <w:sz w:val="24"/>
          <w:szCs w:val="24"/>
        </w:rPr>
        <w:t>Глава 7. Публичные слушания</w:t>
      </w:r>
    </w:p>
    <w:p w:rsidR="00A847BE" w:rsidRPr="000569BF" w:rsidRDefault="00A847BE" w:rsidP="00A847BE">
      <w:pPr>
        <w:shd w:val="clear" w:color="auto" w:fill="FFFFFF"/>
        <w:spacing w:after="160" w:line="360" w:lineRule="auto"/>
        <w:ind w:firstLine="709"/>
        <w:jc w:val="both"/>
        <w:rPr>
          <w:rFonts w:ascii="Times New Roman" w:hAnsi="Times New Roman"/>
          <w:b/>
          <w:sz w:val="24"/>
          <w:szCs w:val="24"/>
        </w:rPr>
      </w:pPr>
      <w:r w:rsidRPr="000569BF">
        <w:rPr>
          <w:rFonts w:ascii="Times New Roman" w:hAnsi="Times New Roman"/>
          <w:b/>
          <w:sz w:val="24"/>
          <w:szCs w:val="24"/>
        </w:rPr>
        <w:t>Статья 25. Общие положения о публичных слушаниях</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 xml:space="preserve">1. Публичные слушания проводятся в соответствии с Градостроительным кодексом Российской Федерации, законодательством Ростовской области о градостроительной деятельности, Уставом </w:t>
      </w:r>
      <w:r w:rsidR="00364B79">
        <w:rPr>
          <w:rFonts w:ascii="Times New Roman" w:hAnsi="Times New Roman"/>
          <w:sz w:val="24"/>
          <w:szCs w:val="24"/>
        </w:rPr>
        <w:t>Краснооктябрь</w:t>
      </w:r>
      <w:r w:rsidRPr="000569BF">
        <w:rPr>
          <w:rFonts w:ascii="Times New Roman" w:hAnsi="Times New Roman"/>
          <w:sz w:val="24"/>
          <w:szCs w:val="24"/>
        </w:rPr>
        <w:t>ско</w:t>
      </w:r>
      <w:r>
        <w:rPr>
          <w:rFonts w:ascii="Times New Roman" w:hAnsi="Times New Roman"/>
          <w:sz w:val="24"/>
          <w:szCs w:val="24"/>
        </w:rPr>
        <w:t>го сельского поселения</w:t>
      </w:r>
      <w:r w:rsidRPr="000569BF">
        <w:rPr>
          <w:rFonts w:ascii="Times New Roman" w:hAnsi="Times New Roman"/>
          <w:sz w:val="24"/>
          <w:szCs w:val="24"/>
        </w:rPr>
        <w:t xml:space="preserve">, настоящими Правилами, иными нормативными правовыми актами </w:t>
      </w:r>
      <w:r>
        <w:rPr>
          <w:rFonts w:ascii="Times New Roman" w:hAnsi="Times New Roman"/>
          <w:sz w:val="24"/>
          <w:szCs w:val="24"/>
        </w:rPr>
        <w:t>администрации</w:t>
      </w:r>
      <w:r w:rsidRPr="000569BF">
        <w:rPr>
          <w:rFonts w:ascii="Times New Roman" w:hAnsi="Times New Roman"/>
          <w:sz w:val="24"/>
          <w:szCs w:val="24"/>
        </w:rPr>
        <w:t xml:space="preserve"> </w:t>
      </w:r>
      <w:r w:rsidR="00364B79">
        <w:rPr>
          <w:rFonts w:ascii="Times New Roman" w:hAnsi="Times New Roman"/>
          <w:sz w:val="24"/>
          <w:szCs w:val="24"/>
        </w:rPr>
        <w:t>Краснооктябрь</w:t>
      </w:r>
      <w:r w:rsidRPr="000569BF">
        <w:rPr>
          <w:rFonts w:ascii="Times New Roman" w:hAnsi="Times New Roman"/>
          <w:sz w:val="24"/>
          <w:szCs w:val="24"/>
        </w:rPr>
        <w:t>ско</w:t>
      </w:r>
      <w:r>
        <w:rPr>
          <w:rFonts w:ascii="Times New Roman" w:hAnsi="Times New Roman"/>
          <w:sz w:val="24"/>
          <w:szCs w:val="24"/>
        </w:rPr>
        <w:t>го сельского поселения</w:t>
      </w:r>
      <w:r w:rsidRPr="000569BF">
        <w:rPr>
          <w:rFonts w:ascii="Times New Roman" w:hAnsi="Times New Roman"/>
          <w:sz w:val="24"/>
          <w:szCs w:val="24"/>
        </w:rPr>
        <w:t>.</w:t>
      </w:r>
    </w:p>
    <w:p w:rsidR="00A847BE" w:rsidRPr="000569BF" w:rsidRDefault="00A847BE" w:rsidP="00A847BE">
      <w:pPr>
        <w:spacing w:before="160" w:line="360" w:lineRule="auto"/>
        <w:ind w:firstLine="709"/>
        <w:jc w:val="both"/>
        <w:rPr>
          <w:rFonts w:ascii="Times New Roman" w:hAnsi="Times New Roman"/>
          <w:sz w:val="24"/>
          <w:szCs w:val="24"/>
        </w:rPr>
      </w:pPr>
      <w:r w:rsidRPr="000569BF">
        <w:rPr>
          <w:rFonts w:ascii="Times New Roman" w:hAnsi="Times New Roman"/>
          <w:sz w:val="24"/>
          <w:szCs w:val="24"/>
        </w:rPr>
        <w:t>2. Публичные слушания проводятся с целью:</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2) информирования общественности и обеспечения права участия граждан в принятии решений, а также их права контролировать принятие поселковой администрацией решений по землепользованию и застройке.</w:t>
      </w:r>
    </w:p>
    <w:p w:rsidR="00A847BE" w:rsidRPr="000569BF" w:rsidRDefault="00A847BE" w:rsidP="00A847BE">
      <w:pPr>
        <w:spacing w:before="160" w:line="360" w:lineRule="auto"/>
        <w:ind w:firstLine="709"/>
        <w:jc w:val="both"/>
        <w:rPr>
          <w:rFonts w:ascii="Times New Roman" w:hAnsi="Times New Roman"/>
          <w:sz w:val="24"/>
          <w:szCs w:val="24"/>
        </w:rPr>
      </w:pPr>
      <w:r w:rsidRPr="000569BF">
        <w:rPr>
          <w:rFonts w:ascii="Times New Roman" w:hAnsi="Times New Roman"/>
          <w:sz w:val="24"/>
          <w:szCs w:val="24"/>
        </w:rPr>
        <w:t>3. Публичные слушания проводятся Комиссией по землепользованию и застройке по ее инициативе или по заявкам, поступившим от физических или юридических лиц, в случаях, когда рассматриваются следующие вопросы:</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1)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2) 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lastRenderedPageBreak/>
        <w:t>3)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A847BE" w:rsidRPr="000569BF" w:rsidRDefault="00A847BE" w:rsidP="00A847BE">
      <w:pPr>
        <w:spacing w:before="160" w:line="360" w:lineRule="auto"/>
        <w:ind w:firstLine="709"/>
        <w:jc w:val="both"/>
        <w:rPr>
          <w:rFonts w:ascii="Times New Roman" w:hAnsi="Times New Roman"/>
          <w:sz w:val="24"/>
          <w:szCs w:val="24"/>
        </w:rPr>
      </w:pPr>
      <w:r w:rsidRPr="000569BF">
        <w:rPr>
          <w:rFonts w:ascii="Times New Roman" w:hAnsi="Times New Roman"/>
          <w:sz w:val="24"/>
          <w:szCs w:val="24"/>
        </w:rPr>
        <w:t>4.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 поселковой администрацией, уполномоченным структурным подразделением администрации Веселовского района в области градостроительства, иными структурными подразделениями администрации Веселовского района, при условии наделения их соответствующими полномочиями.</w:t>
      </w:r>
    </w:p>
    <w:p w:rsidR="00A847BE" w:rsidRPr="000569BF" w:rsidRDefault="00A847BE" w:rsidP="00A847BE">
      <w:pPr>
        <w:spacing w:before="160" w:line="360" w:lineRule="auto"/>
        <w:ind w:firstLine="709"/>
        <w:jc w:val="both"/>
        <w:rPr>
          <w:rFonts w:ascii="Times New Roman" w:hAnsi="Times New Roman"/>
          <w:sz w:val="24"/>
          <w:szCs w:val="24"/>
        </w:rPr>
      </w:pPr>
      <w:r w:rsidRPr="000569BF">
        <w:rPr>
          <w:rFonts w:ascii="Times New Roman" w:hAnsi="Times New Roman"/>
          <w:sz w:val="24"/>
          <w:szCs w:val="24"/>
        </w:rPr>
        <w:t>5. В течение двух дней после регистрации заявки от физического, юридического лица, уполномоченное должностное лицо поселковой администрации информирует Комиссию по землепользованию и застройке о состоявшемся запросе на проведение публичных слушаний.</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Комиссия публикует оповещение о предстоящем публичном слушании не позднее двух недель до его проведения.</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Оповещение дается в следующих формах:</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1) публикации в местных (районных) газетах;</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2) объявления по радио и/или телевидению;</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 xml:space="preserve">3) объявления на официальном сайте администрации района и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0569BF">
        <w:rPr>
          <w:rFonts w:ascii="Times New Roman" w:hAnsi="Times New Roman"/>
          <w:sz w:val="24"/>
          <w:szCs w:val="24"/>
        </w:rPr>
        <w:t>;</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4) вывешивание объявлений в зданиях районной администрации, администрации</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0569BF">
        <w:rPr>
          <w:rFonts w:ascii="Times New Roman" w:hAnsi="Times New Roman"/>
          <w:sz w:val="24"/>
          <w:szCs w:val="24"/>
        </w:rPr>
        <w:t xml:space="preserve"> и в месте расположения земельного участка, в отношении которого будет рассматриваться соответствующий вопрос.</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Оповещение должно содержать следующую информацию:</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1) характер обсуждаемого вопроса;</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2) дата, время и место проведения публичного слушания;</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3)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Комиссия по землепользованию и застройке:</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1)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lastRenderedPageBreak/>
        <w:t>2) обязана провести публичные слушания не позднее, чем через месяц с момента получения уведомления о поступлении заявки от физического, юридического лица (лиц).</w:t>
      </w:r>
    </w:p>
    <w:p w:rsidR="00A847BE" w:rsidRPr="000569BF" w:rsidRDefault="00A847BE" w:rsidP="00A847BE">
      <w:pPr>
        <w:spacing w:before="160" w:line="360" w:lineRule="auto"/>
        <w:ind w:firstLine="709"/>
        <w:jc w:val="both"/>
        <w:rPr>
          <w:rFonts w:ascii="Times New Roman" w:hAnsi="Times New Roman"/>
          <w:sz w:val="24"/>
          <w:szCs w:val="24"/>
        </w:rPr>
      </w:pPr>
      <w:r w:rsidRPr="000569BF">
        <w:rPr>
          <w:rFonts w:ascii="Times New Roman" w:hAnsi="Times New Roman"/>
          <w:sz w:val="24"/>
          <w:szCs w:val="24"/>
        </w:rPr>
        <w:t>6. Публичные слушания проводятся Комиссией по землепользованию и застройке в порядке, определяемом Положением о Комиссии.</w:t>
      </w:r>
    </w:p>
    <w:p w:rsidR="00A847BE" w:rsidRPr="000569BF" w:rsidRDefault="00A847BE" w:rsidP="00A847BE">
      <w:pPr>
        <w:shd w:val="clear" w:color="auto" w:fill="FFFFFF"/>
        <w:spacing w:before="160" w:after="160" w:line="360" w:lineRule="auto"/>
        <w:ind w:firstLine="709"/>
        <w:jc w:val="both"/>
        <w:rPr>
          <w:rFonts w:ascii="Times New Roman" w:hAnsi="Times New Roman"/>
          <w:b/>
          <w:bCs/>
          <w:sz w:val="24"/>
          <w:szCs w:val="24"/>
        </w:rPr>
      </w:pPr>
      <w:r w:rsidRPr="000569BF">
        <w:rPr>
          <w:rFonts w:ascii="Times New Roman" w:hAnsi="Times New Roman"/>
          <w:b/>
          <w:bCs/>
          <w:sz w:val="24"/>
          <w:szCs w:val="24"/>
        </w:rPr>
        <w:t>Статья 26. Публичные слушания применительно к рассмотрению вопросов о специальном согласовании, отклонениях от Правил</w:t>
      </w:r>
    </w:p>
    <w:p w:rsidR="00A847BE" w:rsidRPr="000569BF" w:rsidRDefault="00A847BE" w:rsidP="00A847BE">
      <w:pPr>
        <w:shd w:val="clear" w:color="auto" w:fill="FFFFFF"/>
        <w:spacing w:line="360" w:lineRule="auto"/>
        <w:ind w:firstLine="709"/>
        <w:jc w:val="both"/>
        <w:rPr>
          <w:rFonts w:ascii="Times New Roman" w:hAnsi="Times New Roman"/>
          <w:sz w:val="24"/>
          <w:szCs w:val="24"/>
        </w:rPr>
      </w:pPr>
      <w:r w:rsidRPr="000569BF">
        <w:rPr>
          <w:rFonts w:ascii="Times New Roman" w:hAnsi="Times New Roman"/>
          <w:sz w:val="24"/>
          <w:szCs w:val="24"/>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364B79">
        <w:rPr>
          <w:rFonts w:ascii="Times New Roman" w:hAnsi="Times New Roman"/>
          <w:sz w:val="24"/>
          <w:szCs w:val="24"/>
        </w:rPr>
        <w:t>Краснооктябрь</w:t>
      </w:r>
      <w:r w:rsidRPr="000569BF">
        <w:rPr>
          <w:rFonts w:ascii="Times New Roman" w:hAnsi="Times New Roman"/>
          <w:sz w:val="24"/>
          <w:szCs w:val="24"/>
        </w:rPr>
        <w:t>ско</w:t>
      </w:r>
      <w:r>
        <w:rPr>
          <w:rFonts w:ascii="Times New Roman" w:hAnsi="Times New Roman"/>
          <w:sz w:val="24"/>
          <w:szCs w:val="24"/>
        </w:rPr>
        <w:t xml:space="preserve">го </w:t>
      </w:r>
      <w:r w:rsidRPr="000569BF">
        <w:rPr>
          <w:rFonts w:ascii="Times New Roman" w:hAnsi="Times New Roman"/>
          <w:sz w:val="24"/>
          <w:szCs w:val="24"/>
        </w:rPr>
        <w:t>сельского поселения.</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Специальные согласования предоставляются по итогам публичных слушаний.</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Специальные согласования могут проводиться:</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2) на стадии подготовки проектной документации, до получения разрешения на строительство;</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3) в процессе использования земельных участков, иных объектов недвижимости, когда правообладатели планируют изменить их назначение.</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Заявка на получение разрешения на соответствующий вид использования недвижимости, требующий специального согласования, направляется в Комиссию по землепользованию и застройке.</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Заявка должна содержать:</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1) запрос о предоставлении специального согласования;</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2)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3)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lastRenderedPageBreak/>
        <w:t>4) письменное заключение уполномоченного структурного подразделения администрации Веселовского района в области градостроительства по предмету запроса. При необходимости, к заключению прилагаются письменные заключения от уполномоченного органа по природным ресурсам и охране окружающей среды и от уполномоченного органа по государственному санитарно-эпидемиологическому надзору.</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Указанные заключения прикладываются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(статьи 44-45 настоящих Правил).</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Основаниями для составления письменных заключений являются:</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1) соответствие намерений заявителя настоящим Правилам;</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2) соблюдение обязательных нормативов и стандартов, установленных в соответствии с законодательством в целях охраны окружающей природной среды, здоровья, безопасности проживания и жизнедеятельности людей;</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3) не причинение ущерба правам владельцев смежно-расположенных объектов недвижимости, иных физических и юридических лиц.</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 xml:space="preserve">При получении заявки секретарь Комиссии - в случае комплектности, регистрируют заявку. Комиссия рассматривает поступившую заявку и письменные заключения и направляет Главе местного самоуправления </w:t>
      </w:r>
      <w:r w:rsidR="00364B79">
        <w:rPr>
          <w:rFonts w:ascii="Times New Roman" w:hAnsi="Times New Roman"/>
          <w:sz w:val="24"/>
          <w:szCs w:val="24"/>
        </w:rPr>
        <w:t>Краснооктябрь</w:t>
      </w:r>
      <w:r w:rsidRPr="000569BF">
        <w:rPr>
          <w:rFonts w:ascii="Times New Roman" w:hAnsi="Times New Roman"/>
          <w:sz w:val="24"/>
          <w:szCs w:val="24"/>
        </w:rPr>
        <w:t>ско</w:t>
      </w:r>
      <w:r>
        <w:rPr>
          <w:rFonts w:ascii="Times New Roman" w:hAnsi="Times New Roman"/>
          <w:sz w:val="24"/>
          <w:szCs w:val="24"/>
        </w:rPr>
        <w:t xml:space="preserve">го </w:t>
      </w:r>
      <w:r w:rsidRPr="000569BF">
        <w:rPr>
          <w:rFonts w:ascii="Times New Roman" w:hAnsi="Times New Roman"/>
          <w:sz w:val="24"/>
          <w:szCs w:val="24"/>
        </w:rPr>
        <w:t>сельского поселения предложение о назначении публичных слушаний.</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Оповещение правообладателей проводится за 10 дней до проведения публичных слушаний.</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 xml:space="preserve">Публичные слушания проводятся в соответствии с Уставом </w:t>
      </w:r>
      <w:r w:rsidR="00364B79">
        <w:rPr>
          <w:rFonts w:ascii="Times New Roman" w:hAnsi="Times New Roman"/>
          <w:sz w:val="24"/>
          <w:szCs w:val="24"/>
        </w:rPr>
        <w:t>Краснооктябрь</w:t>
      </w:r>
      <w:r w:rsidRPr="000569BF">
        <w:rPr>
          <w:rFonts w:ascii="Times New Roman" w:hAnsi="Times New Roman"/>
          <w:sz w:val="24"/>
          <w:szCs w:val="24"/>
        </w:rPr>
        <w:t>ско</w:t>
      </w:r>
      <w:r>
        <w:rPr>
          <w:rFonts w:ascii="Times New Roman" w:hAnsi="Times New Roman"/>
          <w:sz w:val="24"/>
          <w:szCs w:val="24"/>
        </w:rPr>
        <w:t xml:space="preserve">го </w:t>
      </w:r>
      <w:r w:rsidRPr="000569BF">
        <w:rPr>
          <w:rFonts w:ascii="Times New Roman" w:hAnsi="Times New Roman"/>
          <w:sz w:val="24"/>
          <w:szCs w:val="24"/>
        </w:rPr>
        <w:t>сельского поселения и настоящими Правилами. Проведение публичных слушаний обеспечивает Комиссия в соответствии с Положением о Комиссии по землепользованию и застройке.</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слушаниях не может быть более одного месяца.</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 xml:space="preserve">После проведения публичных слушаний, Комиссия подготавливает и направляет Главе местного самоуправления рекомендации по результатам рассмотрения письменных заключений и публичных слушаний не позднее 7 дней после их проведения. 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 причинения ущерба соседним </w:t>
      </w:r>
      <w:r w:rsidRPr="000569BF">
        <w:rPr>
          <w:rFonts w:ascii="Times New Roman" w:hAnsi="Times New Roman"/>
          <w:sz w:val="24"/>
          <w:szCs w:val="24"/>
        </w:rPr>
        <w:lastRenderedPageBreak/>
        <w:t>землепользователям и недопущения существенного снижения стоимости соседних объектов недвижимости.</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 xml:space="preserve">Решение о предоставлении специального согласования принимается Главой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0569BF">
        <w:rPr>
          <w:rFonts w:ascii="Times New Roman" w:hAnsi="Times New Roman"/>
          <w:sz w:val="24"/>
          <w:szCs w:val="24"/>
        </w:rPr>
        <w:t xml:space="preserve"> не позднее 10 дней после поступления рекомендаций Комиссии по землепользованию и застройке.</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Решение о предоставлении специального согласования или об отказе в предоставлении такового должно состояться не позднее 60 дней со дня подачи заявки, за исключением случаев, когда с заявителем достигнута договоренность об ином сроке.</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A847BE" w:rsidRPr="000569BF" w:rsidRDefault="00A847BE" w:rsidP="00A847BE">
      <w:pPr>
        <w:spacing w:before="160" w:line="360" w:lineRule="auto"/>
        <w:ind w:firstLine="709"/>
        <w:jc w:val="both"/>
        <w:rPr>
          <w:rFonts w:ascii="Times New Roman" w:hAnsi="Times New Roman"/>
          <w:sz w:val="24"/>
          <w:szCs w:val="24"/>
        </w:rPr>
      </w:pPr>
      <w:r w:rsidRPr="000569BF">
        <w:rPr>
          <w:rFonts w:ascii="Times New Roman" w:hAnsi="Times New Roman"/>
          <w:sz w:val="24"/>
          <w:szCs w:val="24"/>
        </w:rPr>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Заявка на получение разрешения об отклонении от настоящих Правил направляется в Комиссию по землепользованию и застройке и должна содержать обоснования того, что отклонения от Правил:</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1) необходимы для эффективного использования земельного участка;</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2) не ущемляют права соседей и не входят в противоречие с интересами соответствующего населенного пункта;</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3) допустимы по архитектурным требованиям, требованиям безопасности – экологическим, санитарно-гигиеническим, противопожарным, гражданской обороны</w:t>
      </w:r>
      <w:r w:rsidRPr="000569BF">
        <w:rPr>
          <w:rFonts w:ascii="Times New Roman" w:hAnsi="Times New Roman"/>
          <w:b/>
          <w:kern w:val="24"/>
          <w:sz w:val="24"/>
          <w:szCs w:val="24"/>
        </w:rPr>
        <w:t xml:space="preserve"> </w:t>
      </w:r>
      <w:r w:rsidRPr="000569BF">
        <w:rPr>
          <w:rFonts w:ascii="Times New Roman" w:hAnsi="Times New Roman"/>
          <w:sz w:val="24"/>
          <w:szCs w:val="24"/>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Комиссия организует рассмотрение поступившей заявки на публичных слушаниях, куда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lastRenderedPageBreak/>
        <w:t xml:space="preserve">Решение о предоставлении разрешения на отклонение от настоящих Правил принимается Главой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0569BF">
        <w:rPr>
          <w:rFonts w:ascii="Times New Roman" w:hAnsi="Times New Roman"/>
          <w:sz w:val="24"/>
          <w:szCs w:val="24"/>
        </w:rPr>
        <w:t xml:space="preserve"> не позднее 10 дней после поступления рекомендаций Комиссии по землепользованию и застройке.</w:t>
      </w:r>
    </w:p>
    <w:p w:rsidR="00A847BE" w:rsidRPr="000569BF" w:rsidRDefault="00A847BE" w:rsidP="00A847BE">
      <w:pPr>
        <w:shd w:val="clear" w:color="auto" w:fill="FFFFFF"/>
        <w:spacing w:line="360" w:lineRule="auto"/>
        <w:ind w:firstLine="709"/>
        <w:jc w:val="both"/>
        <w:rPr>
          <w:rFonts w:ascii="Times New Roman" w:hAnsi="Times New Roman"/>
          <w:sz w:val="24"/>
          <w:szCs w:val="24"/>
        </w:rPr>
      </w:pPr>
      <w:r w:rsidRPr="000569BF">
        <w:rPr>
          <w:rFonts w:ascii="Times New Roman" w:hAnsi="Times New Roman"/>
          <w:sz w:val="24"/>
          <w:szCs w:val="24"/>
        </w:rPr>
        <w:t xml:space="preserve">Комиссия подготавливает и направляет Главе </w:t>
      </w:r>
      <w:r w:rsidR="00364B79">
        <w:rPr>
          <w:rFonts w:ascii="Times New Roman" w:hAnsi="Times New Roman"/>
          <w:sz w:val="24"/>
          <w:szCs w:val="24"/>
        </w:rPr>
        <w:t>Краснооктябрь</w:t>
      </w:r>
      <w:r w:rsidRPr="000569BF">
        <w:rPr>
          <w:rFonts w:ascii="Times New Roman" w:hAnsi="Times New Roman"/>
          <w:sz w:val="24"/>
          <w:szCs w:val="24"/>
        </w:rPr>
        <w:t>ского</w:t>
      </w:r>
      <w:r>
        <w:rPr>
          <w:rFonts w:ascii="Times New Roman" w:hAnsi="Times New Roman"/>
          <w:sz w:val="24"/>
          <w:szCs w:val="24"/>
        </w:rPr>
        <w:t xml:space="preserve"> </w:t>
      </w:r>
      <w:r w:rsidRPr="000569BF">
        <w:rPr>
          <w:rFonts w:ascii="Times New Roman" w:hAnsi="Times New Roman"/>
          <w:sz w:val="24"/>
          <w:szCs w:val="24"/>
        </w:rPr>
        <w:t>сельского поселения рекомендации по результатам рассмотрения письменных заключений и публичных слушаний не позднее 7 дней после их проведения.</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A847BE" w:rsidRPr="000569BF" w:rsidRDefault="00A847BE" w:rsidP="00A847BE">
      <w:pPr>
        <w:shd w:val="clear" w:color="auto" w:fill="FFFFFF"/>
        <w:spacing w:before="160" w:after="160" w:line="360" w:lineRule="auto"/>
        <w:ind w:firstLine="709"/>
        <w:jc w:val="both"/>
        <w:rPr>
          <w:rFonts w:ascii="Times New Roman" w:hAnsi="Times New Roman"/>
          <w:b/>
          <w:bCs/>
          <w:sz w:val="24"/>
          <w:szCs w:val="24"/>
        </w:rPr>
      </w:pPr>
      <w:r w:rsidRPr="000569BF">
        <w:rPr>
          <w:rFonts w:ascii="Times New Roman" w:hAnsi="Times New Roman"/>
          <w:b/>
          <w:bCs/>
          <w:sz w:val="24"/>
          <w:szCs w:val="24"/>
        </w:rPr>
        <w:t>Статья 27. Публичные слушания по обсуждению документации о планировке территории</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Ростовской области, настоящими Правилами и принимаемыми в соответствии с ними нормативными правовыми актами </w:t>
      </w:r>
      <w:r w:rsidR="00364B79">
        <w:rPr>
          <w:rFonts w:ascii="Times New Roman" w:hAnsi="Times New Roman"/>
          <w:sz w:val="24"/>
          <w:szCs w:val="24"/>
        </w:rPr>
        <w:t>Краснооктябрь</w:t>
      </w:r>
      <w:r w:rsidRPr="000569BF">
        <w:rPr>
          <w:rFonts w:ascii="Times New Roman" w:hAnsi="Times New Roman"/>
          <w:snapToGrid w:val="0"/>
          <w:sz w:val="24"/>
          <w:szCs w:val="24"/>
        </w:rPr>
        <w:t>ско</w:t>
      </w:r>
      <w:r>
        <w:rPr>
          <w:rFonts w:ascii="Times New Roman" w:hAnsi="Times New Roman"/>
          <w:snapToGrid w:val="0"/>
          <w:sz w:val="24"/>
          <w:szCs w:val="24"/>
        </w:rPr>
        <w:t xml:space="preserve">го </w:t>
      </w:r>
      <w:r w:rsidRPr="000569BF">
        <w:rPr>
          <w:rFonts w:ascii="Times New Roman" w:hAnsi="Times New Roman"/>
          <w:sz w:val="24"/>
          <w:szCs w:val="24"/>
        </w:rPr>
        <w:t>сельского поселения</w:t>
      </w:r>
      <w:r w:rsidRPr="000569BF">
        <w:rPr>
          <w:rFonts w:ascii="Times New Roman" w:hAnsi="Times New Roman"/>
          <w:snapToGrid w:val="0"/>
          <w:sz w:val="24"/>
          <w:szCs w:val="24"/>
        </w:rPr>
        <w:t>.</w:t>
      </w:r>
    </w:p>
    <w:p w:rsidR="00A847BE" w:rsidRPr="000569BF" w:rsidRDefault="00A847BE" w:rsidP="00A847BE">
      <w:pPr>
        <w:spacing w:before="160"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2. Документация по планировке территории до ее утверждения подлежит публичным слушаниям.</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A847BE" w:rsidRPr="000569BF" w:rsidRDefault="00A847BE" w:rsidP="00A847BE">
      <w:pPr>
        <w:spacing w:before="160"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3. Публичные слушания организует и проводит Комиссия по землепользованию и застройке.</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Правом обсуждения документации по планировке территории на публичных слушаниях обладают лица:</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1) проживающие на территории (в населенном пункте), применительно к которой подготовлена документация по планировке территории;</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lastRenderedPageBreak/>
        <w:t>2) обладающие на праве собственности, аренды, пользования объектами недвижимости, расположенными на территории (в населенном пункте), применительно к которой подготовлена документация по планировке территории;</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4) иные лица, чьи интересы затрагиваются в связи с планируемой реализацией документации по планировке территории.</w:t>
      </w:r>
    </w:p>
    <w:p w:rsidR="00A847BE" w:rsidRPr="000569BF" w:rsidRDefault="00A847BE" w:rsidP="00A847BE">
      <w:pPr>
        <w:spacing w:before="160"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4. Предметами публичных слушаний документации по планировке территории являются вопросы соответствия этой документации:</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3) градостроительным регламентам, содержащимся в настоящих Правилах;</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5) требованиям в части того, что:</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б) земельные участки многоквартирных домов могут быть выделены на местности только в случае ненарушения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lastRenderedPageBreak/>
        <w:t>7) иным требованиям, установленным законодательством о градостроительной деятельности.</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A847BE" w:rsidRPr="000569BF" w:rsidRDefault="00A847BE" w:rsidP="00A847BE">
      <w:pPr>
        <w:spacing w:before="160"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5. Заказчик документации по планировке территории по завершении ее подготовки обращается в Комиссию с ходатайством о проведении публичного слушания.</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 xml:space="preserve">К ходатайству прилагается заключение </w:t>
      </w:r>
      <w:r w:rsidRPr="000569BF">
        <w:rPr>
          <w:rFonts w:ascii="Times New Roman" w:hAnsi="Times New Roman"/>
          <w:sz w:val="24"/>
          <w:szCs w:val="24"/>
        </w:rPr>
        <w:t>уполномоченного структурного подразделения администрации Веселовского района в области градостроительства.</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 xml:space="preserve">Комиссия в течение 7 дней со дня поступления ходатайства рассматривает поступившие материалы и обращается к Главе </w:t>
      </w:r>
      <w:r w:rsidR="00364B79">
        <w:rPr>
          <w:rFonts w:ascii="Times New Roman" w:hAnsi="Times New Roman"/>
          <w:sz w:val="24"/>
          <w:szCs w:val="24"/>
        </w:rPr>
        <w:t>Краснооктябрь</w:t>
      </w:r>
      <w:r w:rsidRPr="000569BF">
        <w:rPr>
          <w:rFonts w:ascii="Times New Roman" w:hAnsi="Times New Roman"/>
          <w:sz w:val="24"/>
          <w:szCs w:val="24"/>
        </w:rPr>
        <w:t>ско</w:t>
      </w:r>
      <w:r>
        <w:rPr>
          <w:rFonts w:ascii="Times New Roman" w:hAnsi="Times New Roman"/>
          <w:sz w:val="24"/>
          <w:szCs w:val="24"/>
        </w:rPr>
        <w:t>го сельского поселения</w:t>
      </w:r>
      <w:r w:rsidRPr="000569BF">
        <w:rPr>
          <w:rFonts w:ascii="Times New Roman" w:hAnsi="Times New Roman"/>
          <w:snapToGrid w:val="0"/>
          <w:sz w:val="24"/>
          <w:szCs w:val="24"/>
        </w:rPr>
        <w:t xml:space="preserve"> с предложением о проведении публичных слушаний.</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 xml:space="preserve">Глава </w:t>
      </w:r>
      <w:r w:rsidR="00364B79">
        <w:rPr>
          <w:rFonts w:ascii="Times New Roman" w:hAnsi="Times New Roman"/>
          <w:sz w:val="24"/>
          <w:szCs w:val="24"/>
        </w:rPr>
        <w:t>Краснооктябрь</w:t>
      </w:r>
      <w:r>
        <w:rPr>
          <w:rFonts w:ascii="Times New Roman" w:hAnsi="Times New Roman"/>
          <w:snapToGrid w:val="0"/>
          <w:sz w:val="24"/>
          <w:szCs w:val="24"/>
        </w:rPr>
        <w:t>ского сельского поселения</w:t>
      </w:r>
      <w:r w:rsidRPr="000569BF">
        <w:rPr>
          <w:rFonts w:ascii="Times New Roman" w:hAnsi="Times New Roman"/>
          <w:snapToGrid w:val="0"/>
          <w:sz w:val="24"/>
          <w:szCs w:val="24"/>
        </w:rPr>
        <w:t xml:space="preserve"> принимает решение о проведении публичных слушаний.</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 xml:space="preserve">Комиссия обеспечивает информирование граждан в течение 7 дней со дня принятия решения главой </w:t>
      </w:r>
      <w:r w:rsidR="00364B79">
        <w:rPr>
          <w:rFonts w:ascii="Times New Roman" w:hAnsi="Times New Roman"/>
          <w:sz w:val="24"/>
          <w:szCs w:val="24"/>
        </w:rPr>
        <w:t>Краснооктябрь</w:t>
      </w:r>
      <w:r>
        <w:rPr>
          <w:rFonts w:ascii="Times New Roman" w:hAnsi="Times New Roman"/>
          <w:snapToGrid w:val="0"/>
          <w:sz w:val="24"/>
          <w:szCs w:val="24"/>
        </w:rPr>
        <w:t>ского сельского поселения</w:t>
      </w:r>
      <w:r w:rsidRPr="000569BF">
        <w:rPr>
          <w:rFonts w:ascii="Times New Roman" w:hAnsi="Times New Roman"/>
          <w:snapToGrid w:val="0"/>
          <w:sz w:val="24"/>
          <w:szCs w:val="24"/>
        </w:rPr>
        <w:t xml:space="preserve"> путем публикации сообщения в местной прессе или путем распространения его иным способом. В сообщении указывается:</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2) дата, время и место проведения публичного слушания, телефон лица, ответственного за проведение публичного слушания;</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3) дата, время и место предварительного ознакомления с документацией по планировке территории.</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Дата проведения публичного слушания назначается не ранее 10 дней со дня публикации, распространения сообщения о его проведении. Публичное слушание должно состояться не позднее двух месяцев со дня подачи ходатайства о его проведении.</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Комиссия обеспечивает гражданам возможность предварительного ознакомления с материалами документации по планировке территории.</w:t>
      </w:r>
    </w:p>
    <w:p w:rsidR="00A847BE" w:rsidRPr="000569BF" w:rsidRDefault="00A847BE" w:rsidP="00A847BE">
      <w:pPr>
        <w:spacing w:before="160"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lastRenderedPageBreak/>
        <w:t>6. Во время проведения публичного слушания ведется стенограмма и протокол.</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Комиссия вправе принять решение о повторном проведении публичных слушаний.</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 xml:space="preserve">По результатам публичных слушаний Комиссия принимает рекомендации и направляет их Главе </w:t>
      </w:r>
      <w:r>
        <w:rPr>
          <w:rFonts w:ascii="Times New Roman" w:hAnsi="Times New Roman"/>
          <w:snapToGrid w:val="0"/>
          <w:sz w:val="24"/>
          <w:szCs w:val="24"/>
        </w:rPr>
        <w:t>Веселовского сельского поселения</w:t>
      </w:r>
      <w:r w:rsidRPr="000569BF">
        <w:rPr>
          <w:rFonts w:ascii="Times New Roman" w:hAnsi="Times New Roman"/>
          <w:snapToGrid w:val="0"/>
          <w:sz w:val="24"/>
          <w:szCs w:val="24"/>
        </w:rPr>
        <w:t>.</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Любое заинтересованное лицо вправе обратиться в Комиссию и получить копию протокола и стенограммы публичных слушаний.</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 xml:space="preserve">Глава </w:t>
      </w:r>
      <w:r w:rsidR="00364B79">
        <w:rPr>
          <w:rFonts w:ascii="Times New Roman" w:hAnsi="Times New Roman"/>
          <w:sz w:val="24"/>
          <w:szCs w:val="24"/>
        </w:rPr>
        <w:t>Краснооктябрь</w:t>
      </w:r>
      <w:r>
        <w:rPr>
          <w:rFonts w:ascii="Times New Roman" w:hAnsi="Times New Roman"/>
          <w:snapToGrid w:val="0"/>
          <w:sz w:val="24"/>
          <w:szCs w:val="24"/>
        </w:rPr>
        <w:t>ского сельского поселения</w:t>
      </w:r>
      <w:r w:rsidRPr="000569BF">
        <w:rPr>
          <w:rFonts w:ascii="Times New Roman" w:hAnsi="Times New Roman"/>
          <w:snapToGrid w:val="0"/>
          <w:sz w:val="24"/>
          <w:szCs w:val="24"/>
        </w:rPr>
        <w:t xml:space="preserve"> с учетом рекомендаций Комиссии не позднее двух недель со дня проведения публичного слушания может принять решение о:</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1) утверждении документации по планировке территории,</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2) доработке документации по планировке территории с учетом рекомендаций Комиссии,</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3) отклонении документации по планировке территории.</w:t>
      </w:r>
    </w:p>
    <w:p w:rsidR="00A847BE" w:rsidRPr="000569BF" w:rsidRDefault="00A847BE" w:rsidP="00A847BE">
      <w:pPr>
        <w:spacing w:before="300"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7. Физические и юридические лица могут оспорить в суде решение об утверждении документации по планировке территории.</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A847BE" w:rsidRPr="000569BF" w:rsidRDefault="00A847BE" w:rsidP="00A847BE">
      <w:pPr>
        <w:shd w:val="clear" w:color="auto" w:fill="FFFFFF"/>
        <w:spacing w:before="160" w:after="160" w:line="360" w:lineRule="auto"/>
        <w:ind w:firstLine="709"/>
        <w:rPr>
          <w:rFonts w:ascii="Times New Roman" w:hAnsi="Times New Roman"/>
          <w:sz w:val="24"/>
          <w:szCs w:val="24"/>
        </w:rPr>
      </w:pPr>
      <w:r w:rsidRPr="000569BF">
        <w:rPr>
          <w:rFonts w:ascii="Times New Roman" w:hAnsi="Times New Roman"/>
          <w:b/>
          <w:bCs/>
          <w:sz w:val="24"/>
          <w:szCs w:val="24"/>
        </w:rPr>
        <w:t>Глава 8. Положения об изъятии, резервировании земельных участков для муниципальных нужд, установлении публичных сервитутов</w:t>
      </w:r>
    </w:p>
    <w:p w:rsidR="00A847BE" w:rsidRPr="000569BF" w:rsidRDefault="00A847BE" w:rsidP="00A847BE">
      <w:pPr>
        <w:shd w:val="clear" w:color="auto" w:fill="FFFFFF"/>
        <w:spacing w:after="160" w:line="360" w:lineRule="auto"/>
        <w:ind w:firstLine="709"/>
        <w:rPr>
          <w:rFonts w:ascii="Times New Roman" w:hAnsi="Times New Roman"/>
          <w:b/>
          <w:sz w:val="24"/>
          <w:szCs w:val="24"/>
        </w:rPr>
      </w:pPr>
      <w:r w:rsidRPr="000569BF">
        <w:rPr>
          <w:rFonts w:ascii="Times New Roman" w:hAnsi="Times New Roman"/>
          <w:b/>
          <w:sz w:val="24"/>
          <w:szCs w:val="24"/>
        </w:rPr>
        <w:t>Статья 28. Основания, условия и принципы организации порядка изъятия земельных участков, иных объектов недвижимости для реализации муниципальных нужд</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1. Порядок изъятия (в том числе путем выкупа) земельных участков, иных объектов недвижимости для реализации муниципальных нужд определяется гражданским и земельным законодательством.</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муниципальных нужд определяется Градостроительным кодексом Российской Федерации, законодательством Ростовской области, настоящими Правилами и принимаемыми в соответствии с ними нормативными правовыми актами органов местного самоуправления Веселовского района и </w:t>
      </w:r>
      <w:r w:rsidR="00364B79">
        <w:rPr>
          <w:rFonts w:ascii="Times New Roman" w:hAnsi="Times New Roman"/>
          <w:sz w:val="24"/>
          <w:szCs w:val="24"/>
        </w:rPr>
        <w:t>Краснооктябрь</w:t>
      </w:r>
      <w:r w:rsidRPr="000569BF">
        <w:rPr>
          <w:rFonts w:ascii="Times New Roman" w:hAnsi="Times New Roman"/>
          <w:sz w:val="24"/>
          <w:szCs w:val="24"/>
        </w:rPr>
        <w:t>ско</w:t>
      </w:r>
      <w:r>
        <w:rPr>
          <w:rFonts w:ascii="Times New Roman" w:hAnsi="Times New Roman"/>
          <w:sz w:val="24"/>
          <w:szCs w:val="24"/>
        </w:rPr>
        <w:t>го сельского поселения</w:t>
      </w:r>
      <w:r w:rsidRPr="000569BF">
        <w:rPr>
          <w:rFonts w:ascii="Times New Roman" w:hAnsi="Times New Roman"/>
          <w:sz w:val="24"/>
          <w:szCs w:val="24"/>
        </w:rPr>
        <w:t>.</w:t>
      </w:r>
    </w:p>
    <w:p w:rsidR="00A847BE" w:rsidRPr="000569BF" w:rsidRDefault="00A847BE" w:rsidP="00A847BE">
      <w:pPr>
        <w:spacing w:before="160" w:line="360" w:lineRule="auto"/>
        <w:ind w:firstLine="709"/>
        <w:jc w:val="both"/>
        <w:rPr>
          <w:rFonts w:ascii="Times New Roman" w:hAnsi="Times New Roman"/>
          <w:sz w:val="24"/>
          <w:szCs w:val="24"/>
        </w:rPr>
      </w:pPr>
      <w:r w:rsidRPr="000569BF">
        <w:rPr>
          <w:rFonts w:ascii="Times New Roman" w:hAnsi="Times New Roman"/>
          <w:sz w:val="24"/>
          <w:szCs w:val="24"/>
        </w:rPr>
        <w:t>2. Основанием для принятия решений об изъятии земельных участков, иных объектов недвижимости для реализации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lastRenderedPageBreak/>
        <w:t>Основания считаются правомочными при одновременном существовании следующих условий:</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1)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2)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A847BE" w:rsidRPr="000569BF" w:rsidRDefault="00A847BE" w:rsidP="00A847BE">
      <w:pPr>
        <w:spacing w:before="160" w:line="360" w:lineRule="auto"/>
        <w:ind w:firstLine="709"/>
        <w:jc w:val="both"/>
        <w:rPr>
          <w:rFonts w:ascii="Times New Roman" w:hAnsi="Times New Roman"/>
          <w:sz w:val="24"/>
          <w:szCs w:val="24"/>
        </w:rPr>
      </w:pPr>
      <w:r w:rsidRPr="000569BF">
        <w:rPr>
          <w:rFonts w:ascii="Times New Roman" w:hAnsi="Times New Roman"/>
          <w:sz w:val="24"/>
          <w:szCs w:val="24"/>
        </w:rPr>
        <w:t>3. Муниципальными нуждами, которые могут быть основаниями для изъятия, резервирования земельных участков, иных объектов недвижимости, являются:</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1) необходимость строительства в соответствии с утвержденной документацией по планировке территории:</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а) объектов электро-, газо-, тепло- и водоснабжения муниципального (</w:t>
      </w:r>
      <w:r>
        <w:rPr>
          <w:rFonts w:ascii="Times New Roman" w:hAnsi="Times New Roman"/>
          <w:sz w:val="24"/>
          <w:szCs w:val="24"/>
        </w:rPr>
        <w:t>местного</w:t>
      </w:r>
      <w:r w:rsidRPr="000569BF">
        <w:rPr>
          <w:rFonts w:ascii="Times New Roman" w:hAnsi="Times New Roman"/>
          <w:sz w:val="24"/>
          <w:szCs w:val="24"/>
        </w:rPr>
        <w:t>) значения;</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 xml:space="preserve">б) автомобильных дорог общего пользования в границах муниципального образования </w:t>
      </w:r>
      <w:r w:rsidR="00364B79">
        <w:rPr>
          <w:rFonts w:ascii="Times New Roman" w:hAnsi="Times New Roman"/>
          <w:sz w:val="24"/>
          <w:szCs w:val="24"/>
        </w:rPr>
        <w:t>Краснооктябрь</w:t>
      </w:r>
      <w:r w:rsidRPr="000569BF">
        <w:rPr>
          <w:rFonts w:ascii="Times New Roman" w:hAnsi="Times New Roman"/>
          <w:sz w:val="24"/>
          <w:szCs w:val="24"/>
        </w:rPr>
        <w:t>ско</w:t>
      </w:r>
      <w:r>
        <w:rPr>
          <w:rFonts w:ascii="Times New Roman" w:hAnsi="Times New Roman"/>
          <w:sz w:val="24"/>
          <w:szCs w:val="24"/>
        </w:rPr>
        <w:t xml:space="preserve">е </w:t>
      </w:r>
      <w:r w:rsidRPr="000569BF">
        <w:rPr>
          <w:rFonts w:ascii="Times New Roman" w:hAnsi="Times New Roman"/>
          <w:sz w:val="24"/>
          <w:szCs w:val="24"/>
        </w:rPr>
        <w:t>сельско</w:t>
      </w:r>
      <w:r>
        <w:rPr>
          <w:rFonts w:ascii="Times New Roman" w:hAnsi="Times New Roman"/>
          <w:sz w:val="24"/>
          <w:szCs w:val="24"/>
        </w:rPr>
        <w:t>е</w:t>
      </w:r>
      <w:r w:rsidRPr="000569BF">
        <w:rPr>
          <w:rFonts w:ascii="Times New Roman" w:hAnsi="Times New Roman"/>
          <w:sz w:val="24"/>
          <w:szCs w:val="24"/>
        </w:rPr>
        <w:t xml:space="preserve"> поселени</w:t>
      </w:r>
      <w:r>
        <w:rPr>
          <w:rFonts w:ascii="Times New Roman" w:hAnsi="Times New Roman"/>
          <w:sz w:val="24"/>
          <w:szCs w:val="24"/>
        </w:rPr>
        <w:t>е</w:t>
      </w:r>
      <w:r w:rsidRPr="000569BF">
        <w:rPr>
          <w:rFonts w:ascii="Times New Roman" w:hAnsi="Times New Roman"/>
          <w:sz w:val="24"/>
          <w:szCs w:val="24"/>
        </w:rPr>
        <w:t xml:space="preserve">, мостов и иных транспортных инженерных сооружений местного значения в границах муниципального образования </w:t>
      </w:r>
      <w:r w:rsidR="00364B79">
        <w:rPr>
          <w:rFonts w:ascii="Times New Roman" w:hAnsi="Times New Roman"/>
          <w:sz w:val="24"/>
          <w:szCs w:val="24"/>
        </w:rPr>
        <w:t>Краснооктябрь</w:t>
      </w:r>
      <w:r w:rsidRPr="000569BF">
        <w:rPr>
          <w:rFonts w:ascii="Times New Roman" w:hAnsi="Times New Roman"/>
          <w:sz w:val="24"/>
          <w:szCs w:val="24"/>
        </w:rPr>
        <w:t>ско</w:t>
      </w:r>
      <w:r>
        <w:rPr>
          <w:rFonts w:ascii="Times New Roman" w:hAnsi="Times New Roman"/>
          <w:sz w:val="24"/>
          <w:szCs w:val="24"/>
        </w:rPr>
        <w:t>го сельского поселения</w:t>
      </w:r>
      <w:r w:rsidRPr="000569BF">
        <w:rPr>
          <w:rFonts w:ascii="Times New Roman" w:hAnsi="Times New Roman"/>
          <w:sz w:val="24"/>
          <w:szCs w:val="24"/>
        </w:rPr>
        <w:t>;</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2) необходимость реализации иных муниципальных нужд, определенных в соответствии с законодательством.</w:t>
      </w:r>
    </w:p>
    <w:p w:rsidR="00A847BE" w:rsidRPr="000569BF" w:rsidRDefault="00A847BE" w:rsidP="00A847BE">
      <w:pPr>
        <w:spacing w:before="160" w:line="360" w:lineRule="auto"/>
        <w:ind w:firstLine="709"/>
        <w:jc w:val="both"/>
        <w:rPr>
          <w:rFonts w:ascii="Times New Roman" w:hAnsi="Times New Roman"/>
          <w:sz w:val="24"/>
          <w:szCs w:val="24"/>
        </w:rPr>
      </w:pPr>
      <w:r w:rsidRPr="000569BF">
        <w:rPr>
          <w:rFonts w:ascii="Times New Roman" w:hAnsi="Times New Roman"/>
          <w:sz w:val="24"/>
          <w:szCs w:val="24"/>
        </w:rPr>
        <w:t>4.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A847BE" w:rsidRPr="000569BF" w:rsidRDefault="00A847BE" w:rsidP="00A847BE">
      <w:pPr>
        <w:shd w:val="clear" w:color="auto" w:fill="FFFFFF"/>
        <w:spacing w:before="160" w:after="160" w:line="360" w:lineRule="auto"/>
        <w:ind w:firstLine="709"/>
        <w:jc w:val="both"/>
        <w:rPr>
          <w:rFonts w:ascii="Times New Roman" w:hAnsi="Times New Roman"/>
          <w:b/>
          <w:sz w:val="24"/>
          <w:szCs w:val="24"/>
        </w:rPr>
      </w:pPr>
      <w:r w:rsidRPr="000569BF">
        <w:rPr>
          <w:rFonts w:ascii="Times New Roman" w:hAnsi="Times New Roman"/>
          <w:b/>
          <w:sz w:val="24"/>
          <w:szCs w:val="24"/>
        </w:rPr>
        <w:t>Статья 29. Условия принятия решений о резервировании земельных участков для реализации муниципальных нужд</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1. Порядок резервирования земельных участков для реализации муниципальных нужд определяется земельным законодательством.</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 xml:space="preserve">Порядок подготовки оснований для принятия решений о резервировании земельных участков для реализации муниципальных нужд определяется Градостроительным кодексом Российской Федерации, законодательством Ростовской области, настоящими Правилами и принимаемыми в соответствии с ними иными нормативными правовыми актами органов местного самоуправления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0569BF">
        <w:rPr>
          <w:rFonts w:ascii="Times New Roman" w:hAnsi="Times New Roman"/>
          <w:sz w:val="24"/>
          <w:szCs w:val="24"/>
        </w:rPr>
        <w:t>.</w:t>
      </w:r>
    </w:p>
    <w:p w:rsidR="00A847BE" w:rsidRPr="000569BF" w:rsidRDefault="00A847BE" w:rsidP="00A847BE">
      <w:pPr>
        <w:spacing w:before="160" w:line="360" w:lineRule="auto"/>
        <w:ind w:firstLine="709"/>
        <w:jc w:val="both"/>
        <w:rPr>
          <w:rFonts w:ascii="Times New Roman" w:hAnsi="Times New Roman"/>
          <w:snapToGrid w:val="0"/>
          <w:sz w:val="24"/>
          <w:szCs w:val="24"/>
        </w:rPr>
      </w:pPr>
      <w:r w:rsidRPr="000569BF">
        <w:rPr>
          <w:rFonts w:ascii="Times New Roman" w:hAnsi="Times New Roman"/>
          <w:bCs/>
          <w:sz w:val="24"/>
          <w:szCs w:val="24"/>
        </w:rPr>
        <w:lastRenderedPageBreak/>
        <w:t xml:space="preserve">2. </w:t>
      </w:r>
      <w:r w:rsidRPr="000569BF">
        <w:rPr>
          <w:rFonts w:ascii="Times New Roman" w:hAnsi="Times New Roman"/>
          <w:snapToGrid w:val="0"/>
          <w:sz w:val="24"/>
          <w:szCs w:val="24"/>
        </w:rPr>
        <w:t>Основанием для принятия актов о резервировании земельных участков для реализации муниципальных нужд является одновременное наличие утвержденных в установленном порядке:</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1) документов территориального планирования, отображающих зоны резервирования (зоны планируемого размещения объектов для реализации муниципальных нужд);</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2) проектов планировки и проектов межевания в их составе, определяющих границы зон резервирования.</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Указанная документация подготавливается и утверждается в порядке, определенном градостроительным законодательством.</w:t>
      </w:r>
    </w:p>
    <w:p w:rsidR="00A847BE" w:rsidRPr="000569BF" w:rsidRDefault="00A847BE" w:rsidP="00A847BE">
      <w:pPr>
        <w:spacing w:before="160"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3. В соответствии с градостроительным законодательством:</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1)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муниципальных нужд;</w:t>
      </w:r>
    </w:p>
    <w:p w:rsidR="00A847BE" w:rsidRPr="000569BF" w:rsidRDefault="00A847BE" w:rsidP="00A847BE">
      <w:pPr>
        <w:spacing w:line="360" w:lineRule="auto"/>
        <w:ind w:firstLine="709"/>
        <w:jc w:val="both"/>
        <w:rPr>
          <w:rFonts w:ascii="Times New Roman" w:hAnsi="Times New Roman"/>
          <w:snapToGrid w:val="0"/>
          <w:sz w:val="24"/>
          <w:szCs w:val="24"/>
        </w:rPr>
      </w:pPr>
      <w:r w:rsidRPr="000569BF">
        <w:rPr>
          <w:rFonts w:ascii="Times New Roman" w:hAnsi="Times New Roman"/>
          <w:snapToGrid w:val="0"/>
          <w:sz w:val="24"/>
          <w:szCs w:val="24"/>
        </w:rPr>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муниципальных нужд, вправе обжаловать в судебном порядке такие документы.</w:t>
      </w:r>
    </w:p>
    <w:p w:rsidR="00A847BE" w:rsidRPr="000569BF" w:rsidRDefault="00A847BE" w:rsidP="00A847BE">
      <w:pPr>
        <w:spacing w:before="160" w:line="360" w:lineRule="auto"/>
        <w:ind w:firstLine="709"/>
        <w:jc w:val="both"/>
        <w:rPr>
          <w:rFonts w:ascii="Times New Roman" w:hAnsi="Times New Roman"/>
          <w:sz w:val="24"/>
          <w:szCs w:val="24"/>
        </w:rPr>
      </w:pPr>
      <w:r w:rsidRPr="000569BF">
        <w:rPr>
          <w:rFonts w:ascii="Times New Roman" w:hAnsi="Times New Roman"/>
          <w:snapToGrid w:val="0"/>
          <w:sz w:val="24"/>
          <w:szCs w:val="24"/>
        </w:rPr>
        <w:t xml:space="preserve">4. Принимаемый по основаниям, определенным законодательством, акт о резервировании </w:t>
      </w:r>
      <w:r w:rsidRPr="000569BF">
        <w:rPr>
          <w:rFonts w:ascii="Times New Roman" w:hAnsi="Times New Roman"/>
          <w:sz w:val="24"/>
          <w:szCs w:val="24"/>
        </w:rPr>
        <w:t>должен содержать:</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1) обоснование того, что целью резервирования земельных участков является наличие муниципальных нужд;</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 xml:space="preserve">2) подтверждение того, что резервируемые </w:t>
      </w:r>
      <w:r w:rsidRPr="000569BF">
        <w:rPr>
          <w:rFonts w:ascii="Times New Roman" w:hAnsi="Times New Roman"/>
          <w:snapToGrid w:val="0"/>
          <w:sz w:val="24"/>
          <w:szCs w:val="24"/>
        </w:rPr>
        <w:t>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r w:rsidRPr="000569BF">
        <w:rPr>
          <w:rFonts w:ascii="Times New Roman" w:hAnsi="Times New Roman"/>
          <w:sz w:val="24"/>
          <w:szCs w:val="24"/>
        </w:rPr>
        <w:t>;</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3) обоснование отсутствия других вариантов возможного расположения границ зон резервирования;</w:t>
      </w:r>
    </w:p>
    <w:p w:rsidR="00A847BE" w:rsidRPr="000569BF" w:rsidRDefault="00A847BE" w:rsidP="00A847BE">
      <w:pPr>
        <w:spacing w:line="360" w:lineRule="auto"/>
        <w:ind w:firstLine="709"/>
        <w:jc w:val="both"/>
        <w:rPr>
          <w:rFonts w:ascii="Times New Roman" w:hAnsi="Times New Roman"/>
          <w:sz w:val="24"/>
          <w:szCs w:val="24"/>
        </w:rPr>
      </w:pPr>
      <w:r w:rsidRPr="000569BF">
        <w:rPr>
          <w:rFonts w:ascii="Times New Roman" w:hAnsi="Times New Roman"/>
          <w:sz w:val="24"/>
          <w:szCs w:val="24"/>
        </w:rPr>
        <w:t>4) карту, отображающую границы зоны резервирования в соответствии с ранее утвержденным проектом планировки и проектом межевания в его составе</w:t>
      </w:r>
      <w:r w:rsidRPr="000569BF">
        <w:rPr>
          <w:rFonts w:ascii="Times New Roman" w:hAnsi="Times New Roman"/>
          <w:snapToGrid w:val="0"/>
          <w:sz w:val="24"/>
          <w:szCs w:val="24"/>
        </w:rPr>
        <w:t>;</w:t>
      </w:r>
    </w:p>
    <w:p w:rsidR="00A847BE" w:rsidRPr="000569BF" w:rsidRDefault="00A847BE" w:rsidP="00A847BE">
      <w:pPr>
        <w:spacing w:line="360" w:lineRule="auto"/>
        <w:ind w:firstLine="709"/>
        <w:jc w:val="both"/>
        <w:rPr>
          <w:rFonts w:ascii="Times New Roman" w:hAnsi="Times New Roman"/>
          <w:bCs/>
          <w:sz w:val="24"/>
          <w:szCs w:val="24"/>
        </w:rPr>
      </w:pPr>
      <w:r w:rsidRPr="000569BF">
        <w:rPr>
          <w:rFonts w:ascii="Times New Roman" w:hAnsi="Times New Roman"/>
          <w:snapToGrid w:val="0"/>
          <w:sz w:val="24"/>
          <w:szCs w:val="24"/>
        </w:rPr>
        <w:t>5)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A847BE" w:rsidRPr="000569BF" w:rsidRDefault="00A847BE" w:rsidP="00A847BE">
      <w:pPr>
        <w:shd w:val="clear" w:color="auto" w:fill="FFFFFF"/>
        <w:spacing w:before="160" w:line="360" w:lineRule="auto"/>
        <w:ind w:firstLine="709"/>
        <w:jc w:val="both"/>
        <w:rPr>
          <w:rFonts w:ascii="Times New Roman" w:hAnsi="Times New Roman"/>
          <w:sz w:val="24"/>
          <w:szCs w:val="24"/>
        </w:rPr>
      </w:pPr>
      <w:r w:rsidRPr="000569BF">
        <w:rPr>
          <w:rFonts w:ascii="Times New Roman" w:hAnsi="Times New Roman"/>
          <w:bCs/>
          <w:sz w:val="24"/>
          <w:szCs w:val="24"/>
        </w:rPr>
        <w:t xml:space="preserve">5. В соответствии с законодательством, </w:t>
      </w:r>
      <w:r w:rsidRPr="000569BF">
        <w:rPr>
          <w:rFonts w:ascii="Times New Roman" w:hAnsi="Times New Roman"/>
          <w:snapToGrid w:val="0"/>
          <w:sz w:val="24"/>
          <w:szCs w:val="24"/>
        </w:rPr>
        <w:t xml:space="preserve">акт о резервировании </w:t>
      </w:r>
      <w:r w:rsidRPr="000569BF">
        <w:rPr>
          <w:rFonts w:ascii="Times New Roman" w:hAnsi="Times New Roman"/>
          <w:sz w:val="24"/>
          <w:szCs w:val="24"/>
        </w:rPr>
        <w:t>должен предусматривать:</w:t>
      </w:r>
    </w:p>
    <w:p w:rsidR="00A847BE" w:rsidRPr="000569BF" w:rsidRDefault="00A847BE" w:rsidP="00A847BE">
      <w:pPr>
        <w:shd w:val="clear" w:color="auto" w:fill="FFFFFF"/>
        <w:spacing w:line="360" w:lineRule="auto"/>
        <w:ind w:firstLine="709"/>
        <w:jc w:val="both"/>
        <w:rPr>
          <w:rFonts w:ascii="Times New Roman" w:hAnsi="Times New Roman"/>
          <w:sz w:val="24"/>
          <w:szCs w:val="24"/>
        </w:rPr>
      </w:pPr>
      <w:r w:rsidRPr="000569BF">
        <w:rPr>
          <w:rFonts w:ascii="Times New Roman" w:hAnsi="Times New Roman"/>
          <w:sz w:val="24"/>
          <w:szCs w:val="24"/>
        </w:rPr>
        <w:lastRenderedPageBreak/>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A847BE" w:rsidRPr="000569BF" w:rsidRDefault="00A847BE" w:rsidP="00A847BE">
      <w:pPr>
        <w:shd w:val="clear" w:color="auto" w:fill="FFFFFF"/>
        <w:spacing w:line="360" w:lineRule="auto"/>
        <w:ind w:firstLine="709"/>
        <w:jc w:val="both"/>
        <w:rPr>
          <w:rFonts w:ascii="Times New Roman" w:hAnsi="Times New Roman"/>
          <w:sz w:val="24"/>
          <w:szCs w:val="24"/>
        </w:rPr>
      </w:pPr>
      <w:r w:rsidRPr="000569BF">
        <w:rPr>
          <w:rFonts w:ascii="Times New Roman" w:hAnsi="Times New Roman"/>
          <w:sz w:val="24"/>
          <w:szCs w:val="24"/>
        </w:rPr>
        <w:t>2) выкуп зарезервированных земельных участков по истечении срока резервирования;</w:t>
      </w:r>
    </w:p>
    <w:p w:rsidR="00A847BE" w:rsidRPr="000569BF" w:rsidRDefault="00A847BE" w:rsidP="00A847BE">
      <w:pPr>
        <w:shd w:val="clear" w:color="auto" w:fill="FFFFFF"/>
        <w:spacing w:line="360" w:lineRule="auto"/>
        <w:ind w:firstLine="709"/>
        <w:jc w:val="both"/>
        <w:rPr>
          <w:rFonts w:ascii="Times New Roman" w:hAnsi="Times New Roman"/>
          <w:sz w:val="24"/>
          <w:szCs w:val="24"/>
        </w:rPr>
      </w:pPr>
      <w:r w:rsidRPr="000569BF">
        <w:rPr>
          <w:rFonts w:ascii="Times New Roman" w:hAnsi="Times New Roman"/>
          <w:sz w:val="24"/>
          <w:szCs w:val="24"/>
        </w:rPr>
        <w:t>3) компенсации правообладателям земельных участков в случае непринятия решения о их выкупе по завершении срока резервирования.</w:t>
      </w:r>
    </w:p>
    <w:p w:rsidR="00A847BE" w:rsidRPr="007C602C" w:rsidRDefault="00A847BE" w:rsidP="00A847BE">
      <w:pPr>
        <w:shd w:val="clear" w:color="auto" w:fill="FFFFFF"/>
        <w:spacing w:before="160" w:after="160" w:line="360" w:lineRule="auto"/>
        <w:ind w:firstLine="709"/>
        <w:jc w:val="both"/>
        <w:rPr>
          <w:rFonts w:ascii="Times New Roman" w:hAnsi="Times New Roman"/>
          <w:bCs/>
          <w:sz w:val="24"/>
          <w:szCs w:val="24"/>
        </w:rPr>
      </w:pPr>
      <w:r w:rsidRPr="007C602C">
        <w:rPr>
          <w:rFonts w:ascii="Times New Roman" w:hAnsi="Times New Roman"/>
          <w:b/>
          <w:sz w:val="24"/>
          <w:szCs w:val="24"/>
        </w:rPr>
        <w:t>Статья 30. Условия установления публичных сервитутов</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 xml:space="preserve">1. </w:t>
      </w:r>
      <w:r>
        <w:rPr>
          <w:rFonts w:ascii="Times New Roman" w:hAnsi="Times New Roman"/>
          <w:sz w:val="24"/>
          <w:szCs w:val="24"/>
        </w:rPr>
        <w:t>Администрация</w:t>
      </w:r>
      <w:r w:rsidRPr="007C602C">
        <w:rPr>
          <w:rFonts w:ascii="Times New Roman" w:hAnsi="Times New Roman"/>
          <w:sz w:val="24"/>
          <w:szCs w:val="24"/>
        </w:rPr>
        <w:t xml:space="preserve"> </w:t>
      </w:r>
      <w:r w:rsidR="00364B79">
        <w:rPr>
          <w:rFonts w:ascii="Times New Roman" w:hAnsi="Times New Roman"/>
          <w:sz w:val="24"/>
          <w:szCs w:val="24"/>
        </w:rPr>
        <w:t>Краснооктябрь</w:t>
      </w:r>
      <w:r w:rsidRPr="007C602C">
        <w:rPr>
          <w:rFonts w:ascii="Times New Roman" w:hAnsi="Times New Roman"/>
          <w:sz w:val="24"/>
          <w:szCs w:val="24"/>
        </w:rPr>
        <w:t>ско</w:t>
      </w:r>
      <w:r>
        <w:rPr>
          <w:rFonts w:ascii="Times New Roman" w:hAnsi="Times New Roman"/>
          <w:sz w:val="24"/>
          <w:szCs w:val="24"/>
        </w:rPr>
        <w:t xml:space="preserve">го </w:t>
      </w:r>
      <w:r w:rsidRPr="000569BF">
        <w:rPr>
          <w:rFonts w:ascii="Times New Roman" w:hAnsi="Times New Roman"/>
          <w:sz w:val="24"/>
          <w:szCs w:val="24"/>
        </w:rPr>
        <w:t>сельского поселения</w:t>
      </w:r>
      <w:r w:rsidRPr="007C602C">
        <w:rPr>
          <w:rFonts w:ascii="Times New Roman" w:hAnsi="Times New Roman"/>
          <w:sz w:val="24"/>
          <w:szCs w:val="24"/>
        </w:rPr>
        <w:t xml:space="preserve">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Публичные сервитуты могут устанавливаться для:</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1) прохода или проезда, через земельный участок;</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3) размещения на земельном участке межевых и геодезических знаков и подъездов к ним;</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4) проведения дренажных работ на земельном участке;</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5) забора (изъятия) водных ресурсов из водных объектов и водопоя);</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6) прогон сельскохозяйственных животных через земельный участок;</w:t>
      </w:r>
    </w:p>
    <w:p w:rsidR="00A847BE" w:rsidRPr="007C602C" w:rsidRDefault="00A847BE" w:rsidP="00A847BE">
      <w:pPr>
        <w:spacing w:line="360" w:lineRule="auto"/>
        <w:ind w:firstLine="709"/>
        <w:rPr>
          <w:rFonts w:ascii="Times New Roman" w:hAnsi="Times New Roman"/>
          <w:sz w:val="24"/>
          <w:szCs w:val="24"/>
        </w:rPr>
      </w:pPr>
      <w:r w:rsidRPr="007C602C">
        <w:rPr>
          <w:rFonts w:ascii="Times New Roman" w:hAnsi="Times New Roman"/>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8) использования земельного участка в целях охоты и рыболовства;</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9) временного пользования земельным участком в целях проведения изыскательских, исследовательских и других работ;</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10) свободного доступа к прибрежной полосе.</w:t>
      </w:r>
    </w:p>
    <w:p w:rsidR="00A847BE" w:rsidRPr="007C602C" w:rsidRDefault="00A847BE" w:rsidP="00A847BE">
      <w:pPr>
        <w:spacing w:before="160" w:line="360" w:lineRule="auto"/>
        <w:ind w:firstLine="709"/>
        <w:jc w:val="both"/>
        <w:rPr>
          <w:rFonts w:ascii="Times New Roman" w:hAnsi="Times New Roman"/>
          <w:sz w:val="24"/>
          <w:szCs w:val="24"/>
        </w:rPr>
      </w:pPr>
      <w:r w:rsidRPr="007C602C">
        <w:rPr>
          <w:rFonts w:ascii="Times New Roman" w:hAnsi="Times New Roman"/>
          <w:sz w:val="24"/>
          <w:szCs w:val="24"/>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A847BE" w:rsidRPr="007C602C" w:rsidRDefault="00A847BE" w:rsidP="00A847BE">
      <w:pPr>
        <w:spacing w:before="160" w:line="360" w:lineRule="auto"/>
        <w:ind w:firstLine="709"/>
        <w:jc w:val="both"/>
        <w:rPr>
          <w:rFonts w:ascii="Times New Roman" w:hAnsi="Times New Roman"/>
          <w:sz w:val="24"/>
          <w:szCs w:val="24"/>
        </w:rPr>
      </w:pPr>
      <w:r w:rsidRPr="007C602C">
        <w:rPr>
          <w:rFonts w:ascii="Times New Roman" w:hAnsi="Times New Roman"/>
          <w:sz w:val="24"/>
          <w:szCs w:val="24"/>
        </w:rPr>
        <w:t xml:space="preserve">3. Порядок установления публичных сервитутов определяется земельным и градостроительным законодательством, настоящими Правилами, иными нормативными правовыми актами </w:t>
      </w:r>
      <w:r w:rsidR="00364B79">
        <w:rPr>
          <w:rFonts w:ascii="Times New Roman" w:hAnsi="Times New Roman"/>
          <w:sz w:val="24"/>
          <w:szCs w:val="24"/>
        </w:rPr>
        <w:t>Краснооктябрь</w:t>
      </w:r>
      <w:r>
        <w:rPr>
          <w:rFonts w:ascii="Times New Roman" w:hAnsi="Times New Roman"/>
          <w:sz w:val="24"/>
          <w:szCs w:val="24"/>
        </w:rPr>
        <w:t xml:space="preserve">ского </w:t>
      </w:r>
      <w:r w:rsidRPr="000569BF">
        <w:rPr>
          <w:rFonts w:ascii="Times New Roman" w:hAnsi="Times New Roman"/>
          <w:sz w:val="24"/>
          <w:szCs w:val="24"/>
        </w:rPr>
        <w:t>сельского поселения</w:t>
      </w:r>
      <w:r w:rsidRPr="007C602C">
        <w:rPr>
          <w:rFonts w:ascii="Times New Roman" w:hAnsi="Times New Roman"/>
          <w:sz w:val="24"/>
          <w:szCs w:val="24"/>
        </w:rPr>
        <w:t>.</w:t>
      </w:r>
    </w:p>
    <w:p w:rsidR="00A847BE" w:rsidRPr="007C602C" w:rsidRDefault="00A847BE" w:rsidP="00A847BE">
      <w:pPr>
        <w:shd w:val="clear" w:color="auto" w:fill="FFFFFF"/>
        <w:spacing w:before="160" w:after="160" w:line="360" w:lineRule="auto"/>
        <w:ind w:firstLine="709"/>
        <w:rPr>
          <w:rFonts w:ascii="Times New Roman" w:hAnsi="Times New Roman"/>
          <w:b/>
          <w:bCs/>
          <w:sz w:val="24"/>
          <w:szCs w:val="24"/>
        </w:rPr>
      </w:pPr>
      <w:r w:rsidRPr="007C602C">
        <w:rPr>
          <w:rFonts w:ascii="Times New Roman" w:hAnsi="Times New Roman"/>
          <w:b/>
          <w:bCs/>
          <w:sz w:val="24"/>
          <w:szCs w:val="24"/>
        </w:rPr>
        <w:t>Глава 9. Строительные изменения недвижимости</w:t>
      </w:r>
    </w:p>
    <w:p w:rsidR="00A847BE" w:rsidRPr="007C602C" w:rsidRDefault="00A847BE" w:rsidP="00A847BE">
      <w:pPr>
        <w:spacing w:line="360" w:lineRule="auto"/>
        <w:ind w:right="24" w:firstLine="709"/>
        <w:jc w:val="both"/>
        <w:rPr>
          <w:rFonts w:ascii="Times New Roman" w:hAnsi="Times New Roman"/>
          <w:sz w:val="24"/>
          <w:szCs w:val="24"/>
        </w:rPr>
      </w:pPr>
      <w:r w:rsidRPr="007C602C">
        <w:rPr>
          <w:rFonts w:ascii="Times New Roman" w:hAnsi="Times New Roman"/>
          <w:sz w:val="24"/>
          <w:szCs w:val="24"/>
        </w:rPr>
        <w:lastRenderedPageBreak/>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A847BE" w:rsidRPr="007C602C" w:rsidRDefault="00A847BE" w:rsidP="00A847BE">
      <w:pPr>
        <w:shd w:val="clear" w:color="auto" w:fill="FFFFFF"/>
        <w:spacing w:line="360" w:lineRule="auto"/>
        <w:ind w:firstLine="709"/>
        <w:jc w:val="both"/>
        <w:rPr>
          <w:rFonts w:ascii="Times New Roman" w:hAnsi="Times New Roman"/>
          <w:sz w:val="24"/>
          <w:szCs w:val="24"/>
        </w:rPr>
      </w:pPr>
      <w:r w:rsidRPr="007C602C">
        <w:rPr>
          <w:rFonts w:ascii="Times New Roman" w:hAnsi="Times New Roman"/>
          <w:sz w:val="24"/>
          <w:szCs w:val="24"/>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A847BE" w:rsidRPr="007C602C" w:rsidRDefault="00A847BE" w:rsidP="00A847BE">
      <w:pPr>
        <w:shd w:val="clear" w:color="auto" w:fill="FFFFFF"/>
        <w:spacing w:before="160" w:after="160" w:line="360" w:lineRule="auto"/>
        <w:ind w:firstLine="709"/>
        <w:jc w:val="both"/>
        <w:rPr>
          <w:rFonts w:ascii="Times New Roman" w:hAnsi="Times New Roman"/>
          <w:bCs/>
          <w:sz w:val="24"/>
          <w:szCs w:val="24"/>
        </w:rPr>
      </w:pPr>
      <w:r w:rsidRPr="007C602C">
        <w:rPr>
          <w:rFonts w:ascii="Times New Roman" w:hAnsi="Times New Roman"/>
          <w:b/>
          <w:sz w:val="24"/>
          <w:szCs w:val="24"/>
        </w:rPr>
        <w:t>Статья 31. Право на строительные изменения недвижимости и основание для его реализации. Виды строительных изменений недвижимости</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1. Правом производить строительные изменения недвижимости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A847BE" w:rsidRPr="007C602C" w:rsidRDefault="00A847BE" w:rsidP="00A847BE">
      <w:pPr>
        <w:spacing w:line="360" w:lineRule="auto"/>
        <w:ind w:firstLine="709"/>
        <w:jc w:val="both"/>
        <w:rPr>
          <w:rFonts w:ascii="Times New Roman" w:hAnsi="Times New Roman"/>
          <w:bCs/>
          <w:sz w:val="24"/>
          <w:szCs w:val="24"/>
        </w:rPr>
      </w:pPr>
      <w:r w:rsidRPr="007C602C">
        <w:rPr>
          <w:rFonts w:ascii="Times New Roman" w:hAnsi="Times New Roman"/>
          <w:sz w:val="24"/>
          <w:szCs w:val="24"/>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A847BE" w:rsidRPr="007C602C" w:rsidRDefault="00A847BE" w:rsidP="00A847BE">
      <w:pPr>
        <w:spacing w:before="160" w:line="360" w:lineRule="auto"/>
        <w:ind w:firstLine="709"/>
        <w:jc w:val="both"/>
        <w:rPr>
          <w:rFonts w:ascii="Times New Roman" w:hAnsi="Times New Roman"/>
          <w:sz w:val="24"/>
          <w:szCs w:val="24"/>
        </w:rPr>
      </w:pPr>
      <w:r w:rsidRPr="007C602C">
        <w:rPr>
          <w:rFonts w:ascii="Times New Roman" w:hAnsi="Times New Roman"/>
          <w:sz w:val="24"/>
          <w:szCs w:val="24"/>
        </w:rPr>
        <w:t>2. Строительные изменения недвижимости подразделяются на изменения, для которых:</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 не требуется разрешения на строительство,</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 требуется разрешение на строительство.</w:t>
      </w:r>
    </w:p>
    <w:p w:rsidR="00A847BE" w:rsidRPr="007C602C" w:rsidRDefault="00A847BE" w:rsidP="00A847BE">
      <w:pPr>
        <w:spacing w:before="160" w:line="360" w:lineRule="auto"/>
        <w:ind w:firstLine="709"/>
        <w:rPr>
          <w:rFonts w:ascii="Times New Roman" w:hAnsi="Times New Roman"/>
          <w:sz w:val="24"/>
          <w:szCs w:val="24"/>
        </w:rPr>
      </w:pPr>
      <w:r w:rsidRPr="007C602C">
        <w:rPr>
          <w:rFonts w:ascii="Times New Roman" w:hAnsi="Times New Roman"/>
          <w:sz w:val="24"/>
          <w:szCs w:val="24"/>
        </w:rPr>
        <w:t>3. Выдача разрешения на строительство не требуется в случае:</w:t>
      </w:r>
    </w:p>
    <w:p w:rsidR="00A847BE" w:rsidRPr="007C602C" w:rsidRDefault="00A847BE" w:rsidP="00A847BE">
      <w:pPr>
        <w:autoSpaceDE w:val="0"/>
        <w:autoSpaceDN w:val="0"/>
        <w:adjustRightInd w:val="0"/>
        <w:spacing w:line="360" w:lineRule="auto"/>
        <w:ind w:firstLine="709"/>
        <w:jc w:val="both"/>
        <w:rPr>
          <w:rFonts w:ascii="Times New Roman" w:hAnsi="Times New Roman"/>
          <w:sz w:val="24"/>
          <w:szCs w:val="24"/>
        </w:rPr>
      </w:pPr>
      <w:r w:rsidRPr="007C602C">
        <w:rPr>
          <w:rFonts w:ascii="Times New Roman" w:hAnsi="Times New Roman"/>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A847BE" w:rsidRPr="007C602C" w:rsidRDefault="00A847BE" w:rsidP="00A847BE">
      <w:pPr>
        <w:autoSpaceDE w:val="0"/>
        <w:autoSpaceDN w:val="0"/>
        <w:adjustRightInd w:val="0"/>
        <w:spacing w:line="360" w:lineRule="auto"/>
        <w:ind w:firstLine="709"/>
        <w:jc w:val="both"/>
        <w:rPr>
          <w:rFonts w:ascii="Times New Roman" w:hAnsi="Times New Roman"/>
          <w:sz w:val="24"/>
          <w:szCs w:val="24"/>
        </w:rPr>
      </w:pPr>
      <w:r w:rsidRPr="007C602C">
        <w:rPr>
          <w:rFonts w:ascii="Times New Roman" w:hAnsi="Times New Roman"/>
          <w:sz w:val="24"/>
          <w:szCs w:val="24"/>
        </w:rPr>
        <w:t>2) строительства, реконструкции объектов, не являющихся объектами капитального строительства (киосков, навесов и других);</w:t>
      </w:r>
    </w:p>
    <w:p w:rsidR="00A847BE" w:rsidRPr="007C602C" w:rsidRDefault="00A847BE" w:rsidP="00A847BE">
      <w:pPr>
        <w:autoSpaceDE w:val="0"/>
        <w:autoSpaceDN w:val="0"/>
        <w:adjustRightInd w:val="0"/>
        <w:spacing w:line="360" w:lineRule="auto"/>
        <w:ind w:firstLine="709"/>
        <w:jc w:val="both"/>
        <w:rPr>
          <w:rFonts w:ascii="Times New Roman" w:hAnsi="Times New Roman"/>
          <w:sz w:val="24"/>
          <w:szCs w:val="24"/>
        </w:rPr>
      </w:pPr>
      <w:r w:rsidRPr="007C602C">
        <w:rPr>
          <w:rFonts w:ascii="Times New Roman" w:hAnsi="Times New Roman"/>
          <w:sz w:val="24"/>
          <w:szCs w:val="24"/>
        </w:rPr>
        <w:t>3) строительства на земельном участке строений и сооружений вспомогательного использования;</w:t>
      </w:r>
    </w:p>
    <w:p w:rsidR="00A847BE" w:rsidRDefault="00A847BE" w:rsidP="00A847BE">
      <w:pPr>
        <w:autoSpaceDE w:val="0"/>
        <w:autoSpaceDN w:val="0"/>
        <w:adjustRightInd w:val="0"/>
        <w:spacing w:line="360" w:lineRule="auto"/>
        <w:ind w:firstLine="709"/>
        <w:jc w:val="both"/>
        <w:rPr>
          <w:rFonts w:ascii="Times New Roman" w:hAnsi="Times New Roman"/>
          <w:sz w:val="24"/>
          <w:szCs w:val="24"/>
        </w:rPr>
      </w:pPr>
      <w:r w:rsidRPr="007C602C">
        <w:rPr>
          <w:rFonts w:ascii="Times New Roman" w:hAnsi="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w:t>
      </w:r>
      <w:r>
        <w:rPr>
          <w:rFonts w:ascii="Times New Roman" w:hAnsi="Times New Roman"/>
          <w:sz w:val="24"/>
          <w:szCs w:val="24"/>
        </w:rPr>
        <w:t>е градостроительным регламентом;</w:t>
      </w:r>
    </w:p>
    <w:p w:rsidR="00A847BE" w:rsidRPr="007C602C" w:rsidRDefault="00A847BE" w:rsidP="00A847BE">
      <w:pPr>
        <w:autoSpaceDE w:val="0"/>
        <w:autoSpaceDN w:val="0"/>
        <w:adjustRightInd w:val="0"/>
        <w:spacing w:line="360" w:lineRule="auto"/>
        <w:ind w:firstLine="709"/>
        <w:jc w:val="both"/>
        <w:rPr>
          <w:rFonts w:ascii="Times New Roman" w:hAnsi="Times New Roman"/>
          <w:sz w:val="24"/>
          <w:szCs w:val="24"/>
        </w:rPr>
      </w:pPr>
      <w:r>
        <w:rPr>
          <w:rFonts w:ascii="Times New Roman" w:hAnsi="Times New Roman"/>
          <w:sz w:val="24"/>
          <w:szCs w:val="24"/>
        </w:rPr>
        <w:t>5) Капитальный ремонт объектов капитального строительства.</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lastRenderedPageBreak/>
        <w:t>Законами и иными нормативными правовыми актами Ростовской области может быть установлен дополнительный перечень случаев и объектов, для которых не требуется получение разрешения на строительство.</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1) выбираемый правообладателем недвижимости вид разрешенного использования обозначен в списках статьи 4</w:t>
      </w:r>
      <w:r>
        <w:rPr>
          <w:rFonts w:ascii="Times New Roman" w:hAnsi="Times New Roman"/>
          <w:sz w:val="24"/>
          <w:szCs w:val="24"/>
        </w:rPr>
        <w:t>2</w:t>
      </w:r>
      <w:r w:rsidRPr="007C602C">
        <w:rPr>
          <w:rFonts w:ascii="Times New Roman" w:hAnsi="Times New Roman"/>
          <w:sz w:val="24"/>
          <w:szCs w:val="24"/>
        </w:rPr>
        <w:t xml:space="preserve">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 xml:space="preserve">2)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w:t>
      </w:r>
      <w:r w:rsidRPr="007C602C">
        <w:rPr>
          <w:rFonts w:ascii="Times New Roman" w:hAnsi="Times New Roman"/>
          <w:spacing w:val="-1"/>
          <w:sz w:val="24"/>
          <w:szCs w:val="24"/>
        </w:rPr>
        <w:t>санитарно-эпидемиологической</w:t>
      </w:r>
      <w:r w:rsidRPr="007C602C">
        <w:rPr>
          <w:rFonts w:ascii="Times New Roman" w:hAnsi="Times New Roman"/>
          <w:b/>
          <w:spacing w:val="-1"/>
          <w:sz w:val="24"/>
          <w:szCs w:val="24"/>
        </w:rPr>
        <w:t xml:space="preserve"> </w:t>
      </w:r>
      <w:r w:rsidRPr="007C602C">
        <w:rPr>
          <w:rFonts w:ascii="Times New Roman" w:hAnsi="Times New Roman"/>
          <w:sz w:val="24"/>
          <w:szCs w:val="24"/>
        </w:rPr>
        <w:t>и т.д.).</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уполномоченного структурного подразделения администрации Веселовского района в области градостроительства о том, что планируемые ими действия не требуют разрешения на строительство, в порядке, определенном нормативным правовым актом </w:t>
      </w:r>
      <w:r w:rsidR="00364B79">
        <w:rPr>
          <w:rFonts w:ascii="Times New Roman" w:hAnsi="Times New Roman"/>
          <w:sz w:val="24"/>
          <w:szCs w:val="24"/>
        </w:rPr>
        <w:t>Краснооктябрь</w:t>
      </w:r>
      <w:r w:rsidRPr="007C602C">
        <w:rPr>
          <w:rFonts w:ascii="Times New Roman" w:hAnsi="Times New Roman"/>
          <w:sz w:val="24"/>
          <w:szCs w:val="24"/>
        </w:rPr>
        <w:t>ско</w:t>
      </w:r>
      <w:r>
        <w:rPr>
          <w:rFonts w:ascii="Times New Roman" w:hAnsi="Times New Roman"/>
          <w:sz w:val="24"/>
          <w:szCs w:val="24"/>
        </w:rPr>
        <w:t>го сельского поселения</w:t>
      </w:r>
      <w:r w:rsidRPr="007C602C">
        <w:rPr>
          <w:rFonts w:ascii="Times New Roman" w:hAnsi="Times New Roman"/>
          <w:sz w:val="24"/>
          <w:szCs w:val="24"/>
        </w:rPr>
        <w:t>.</w:t>
      </w:r>
    </w:p>
    <w:p w:rsidR="00A847BE" w:rsidRPr="007C602C" w:rsidRDefault="00A847BE" w:rsidP="00A847BE">
      <w:pPr>
        <w:spacing w:before="160" w:line="360" w:lineRule="auto"/>
        <w:ind w:firstLine="709"/>
        <w:jc w:val="both"/>
        <w:rPr>
          <w:rFonts w:ascii="Times New Roman" w:hAnsi="Times New Roman"/>
          <w:sz w:val="24"/>
          <w:szCs w:val="24"/>
        </w:rPr>
      </w:pPr>
      <w:r w:rsidRPr="007C602C">
        <w:rPr>
          <w:rFonts w:ascii="Times New Roman" w:hAnsi="Times New Roman"/>
          <w:sz w:val="24"/>
          <w:szCs w:val="24"/>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A847BE" w:rsidRPr="007C602C" w:rsidRDefault="00A847BE" w:rsidP="00A847BE">
      <w:pPr>
        <w:shd w:val="clear" w:color="auto" w:fill="FFFFFF"/>
        <w:spacing w:before="160" w:after="160" w:line="360" w:lineRule="auto"/>
        <w:ind w:firstLine="709"/>
        <w:jc w:val="both"/>
        <w:rPr>
          <w:rFonts w:ascii="Times New Roman" w:hAnsi="Times New Roman"/>
          <w:bCs/>
          <w:sz w:val="24"/>
          <w:szCs w:val="24"/>
        </w:rPr>
      </w:pPr>
      <w:r w:rsidRPr="007C602C">
        <w:rPr>
          <w:rFonts w:ascii="Times New Roman" w:hAnsi="Times New Roman"/>
          <w:b/>
          <w:sz w:val="24"/>
          <w:szCs w:val="24"/>
        </w:rPr>
        <w:t>Статья 32. Подготовка проектной документации</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A847BE" w:rsidRPr="007C602C" w:rsidRDefault="00A847BE" w:rsidP="00A847BE">
      <w:pPr>
        <w:spacing w:before="160" w:line="360" w:lineRule="auto"/>
        <w:ind w:firstLine="709"/>
        <w:jc w:val="both"/>
        <w:rPr>
          <w:rFonts w:ascii="Times New Roman" w:hAnsi="Times New Roman"/>
          <w:sz w:val="24"/>
          <w:szCs w:val="24"/>
        </w:rPr>
      </w:pPr>
      <w:r w:rsidRPr="007C602C">
        <w:rPr>
          <w:rFonts w:ascii="Times New Roman" w:hAnsi="Times New Roman"/>
          <w:sz w:val="24"/>
          <w:szCs w:val="24"/>
        </w:rPr>
        <w:t xml:space="preserve">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w:t>
      </w:r>
      <w:r w:rsidRPr="007C602C">
        <w:rPr>
          <w:rFonts w:ascii="Times New Roman" w:hAnsi="Times New Roman"/>
          <w:sz w:val="24"/>
          <w:szCs w:val="24"/>
        </w:rPr>
        <w:lastRenderedPageBreak/>
        <w:t>конструктивные и инженерно-технические решения для обеспечения работ по строительству, реконструкции зданий, строений, сооружений, их частей.</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z w:val="24"/>
          <w:szCs w:val="24"/>
        </w:rPr>
        <w:t xml:space="preserve">На основании проектной документации предоставляются разрешения на </w:t>
      </w:r>
      <w:r w:rsidRPr="007C602C">
        <w:rPr>
          <w:rFonts w:ascii="Times New Roman" w:hAnsi="Times New Roman"/>
          <w:snapToGrid w:val="0"/>
          <w:sz w:val="24"/>
          <w:szCs w:val="24"/>
        </w:rPr>
        <w:t>строительство, кроме случаев, определенных градостроительным законодательством и указанных в части 3 статьи 31 настоящих Правил.</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Отношения между застройщиками (заказчиками) и исполнителями регулируются гражданским законодательством.</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5. Неотъемлемой частью договора о подготовке проектной документации является задание застройщика (заказчика) исполнителю.</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Задание застройщика (заказчика) исполнителю должно включать:</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1) градостроительный план земельного участка, подготовленный в соответствии со статьей 22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2) результаты инженерных изысканий либо указание исполнителю обеспечить проведение инженерных изысканий;</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3)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4) иные определенные законодательством документы и материалы.</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w:t>
      </w:r>
      <w:r w:rsidRPr="007C602C">
        <w:rPr>
          <w:rFonts w:ascii="Times New Roman" w:hAnsi="Times New Roman"/>
          <w:snapToGrid w:val="0"/>
          <w:sz w:val="24"/>
          <w:szCs w:val="24"/>
        </w:rPr>
        <w:lastRenderedPageBreak/>
        <w:t>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A847BE" w:rsidRPr="007C602C" w:rsidRDefault="00A847BE" w:rsidP="00A847BE">
      <w:pPr>
        <w:spacing w:before="160" w:line="360" w:lineRule="auto"/>
        <w:ind w:firstLine="709"/>
        <w:jc w:val="both"/>
        <w:rPr>
          <w:rFonts w:ascii="Times New Roman" w:hAnsi="Times New Roman"/>
          <w:sz w:val="24"/>
          <w:szCs w:val="24"/>
        </w:rPr>
      </w:pPr>
      <w:r w:rsidRPr="007C602C">
        <w:rPr>
          <w:rFonts w:ascii="Times New Roman" w:hAnsi="Times New Roman"/>
          <w:snapToGrid w:val="0"/>
          <w:sz w:val="24"/>
          <w:szCs w:val="24"/>
        </w:rPr>
        <w:t xml:space="preserve">6. </w:t>
      </w:r>
      <w:r w:rsidRPr="007C602C">
        <w:rPr>
          <w:rFonts w:ascii="Times New Roman" w:hAnsi="Times New Roman"/>
          <w:sz w:val="24"/>
          <w:szCs w:val="24"/>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Не допускаются подготовка и реализация проектной документации без выполнения соответствующих инженерных изысканий.</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Отношения между застройщиками (заказчиками) и исполнителями инженерных изысканий регулируются гражданским законодательством.</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7. Технические условия подготавливаются:</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1)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2) по запросам лиц, обладающих правами на земельные участки и желающих осуществить реконструкцию принадлежащих им объектов.</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w:t>
      </w:r>
      <w:r>
        <w:rPr>
          <w:rFonts w:ascii="Times New Roman" w:hAnsi="Times New Roman"/>
          <w:snapToGrid w:val="0"/>
          <w:sz w:val="24"/>
          <w:szCs w:val="24"/>
        </w:rPr>
        <w:t xml:space="preserve"> </w:t>
      </w:r>
      <w:r w:rsidR="00364B79">
        <w:rPr>
          <w:rFonts w:ascii="Times New Roman" w:hAnsi="Times New Roman"/>
          <w:sz w:val="24"/>
          <w:szCs w:val="24"/>
        </w:rPr>
        <w:t>Краснооктябрь</w:t>
      </w:r>
      <w:r>
        <w:rPr>
          <w:rFonts w:ascii="Times New Roman" w:hAnsi="Times New Roman"/>
          <w:snapToGrid w:val="0"/>
          <w:sz w:val="24"/>
          <w:szCs w:val="24"/>
        </w:rPr>
        <w:t>ского сельского поселения</w:t>
      </w:r>
      <w:r w:rsidRPr="007C602C">
        <w:rPr>
          <w:rFonts w:ascii="Times New Roman" w:hAnsi="Times New Roman"/>
          <w:snapToGrid w:val="0"/>
          <w:sz w:val="24"/>
          <w:szCs w:val="24"/>
        </w:rPr>
        <w:t>, специально уполномоченного органа администрации Веселовского района или правообладателей земельных участков.</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w:t>
      </w:r>
      <w:r w:rsidRPr="007C602C">
        <w:rPr>
          <w:rFonts w:ascii="Times New Roman" w:hAnsi="Times New Roman"/>
          <w:snapToGrid w:val="0"/>
          <w:sz w:val="24"/>
          <w:szCs w:val="24"/>
        </w:rPr>
        <w:lastRenderedPageBreak/>
        <w:t>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A847BE" w:rsidRPr="007C602C" w:rsidRDefault="00A847BE" w:rsidP="00A847BE">
      <w:pPr>
        <w:spacing w:line="360" w:lineRule="auto"/>
        <w:ind w:firstLine="709"/>
        <w:jc w:val="both"/>
        <w:rPr>
          <w:rFonts w:ascii="Times New Roman" w:hAnsi="Times New Roman"/>
          <w:snapToGrid w:val="0"/>
          <w:sz w:val="24"/>
          <w:szCs w:val="24"/>
        </w:rPr>
      </w:pPr>
      <w:r>
        <w:rPr>
          <w:rFonts w:ascii="Times New Roman" w:hAnsi="Times New Roman"/>
          <w:snapToGrid w:val="0"/>
          <w:sz w:val="24"/>
          <w:szCs w:val="24"/>
        </w:rPr>
        <w:t>А</w:t>
      </w:r>
      <w:r w:rsidRPr="007C602C">
        <w:rPr>
          <w:rFonts w:ascii="Times New Roman" w:hAnsi="Times New Roman"/>
          <w:snapToGrid w:val="0"/>
          <w:sz w:val="24"/>
          <w:szCs w:val="24"/>
        </w:rPr>
        <w:t>дминистрация</w:t>
      </w:r>
      <w:r>
        <w:rPr>
          <w:rFonts w:ascii="Times New Roman" w:hAnsi="Times New Roman"/>
          <w:snapToGrid w:val="0"/>
          <w:sz w:val="24"/>
          <w:szCs w:val="24"/>
        </w:rPr>
        <w:t xml:space="preserve"> </w:t>
      </w:r>
      <w:r w:rsidR="00364B79">
        <w:rPr>
          <w:rFonts w:ascii="Times New Roman" w:hAnsi="Times New Roman"/>
          <w:sz w:val="24"/>
          <w:szCs w:val="24"/>
        </w:rPr>
        <w:t>Краснооктябрь</w:t>
      </w:r>
      <w:r>
        <w:rPr>
          <w:rFonts w:ascii="Times New Roman" w:hAnsi="Times New Roman"/>
          <w:snapToGrid w:val="0"/>
          <w:sz w:val="24"/>
          <w:szCs w:val="24"/>
        </w:rPr>
        <w:t>ского сельского поселения</w:t>
      </w:r>
      <w:r w:rsidRPr="007C602C">
        <w:rPr>
          <w:rFonts w:ascii="Times New Roman" w:hAnsi="Times New Roman"/>
          <w:snapToGrid w:val="0"/>
          <w:sz w:val="24"/>
          <w:szCs w:val="24"/>
        </w:rPr>
        <w:t xml:space="preserve"> не позднее чем за тридцать дней до дня принятия решения о проведении соответствующих торгов либо о предоставлении земельного участка, находящегося в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A847BE" w:rsidRPr="007C602C" w:rsidRDefault="00A847BE" w:rsidP="00A847BE">
      <w:pPr>
        <w:pStyle w:val="ConsNormal"/>
        <w:widowControl/>
        <w:spacing w:line="360" w:lineRule="auto"/>
        <w:ind w:firstLine="709"/>
        <w:jc w:val="both"/>
        <w:rPr>
          <w:rFonts w:ascii="Times New Roman" w:hAnsi="Times New Roman" w:cs="Times New Roman"/>
          <w:sz w:val="24"/>
          <w:szCs w:val="24"/>
        </w:rPr>
      </w:pPr>
      <w:r w:rsidRPr="007C602C">
        <w:rPr>
          <w:rFonts w:ascii="Times New Roman" w:hAnsi="Times New Roman" w:cs="Times New Roman"/>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A847BE" w:rsidRPr="007C602C" w:rsidRDefault="00A847BE" w:rsidP="00A847BE">
      <w:pPr>
        <w:pStyle w:val="ConsNormal"/>
        <w:widowControl/>
        <w:spacing w:line="360" w:lineRule="auto"/>
        <w:ind w:firstLine="709"/>
        <w:jc w:val="both"/>
        <w:rPr>
          <w:rFonts w:ascii="Times New Roman" w:hAnsi="Times New Roman" w:cs="Times New Roman"/>
          <w:sz w:val="24"/>
          <w:szCs w:val="24"/>
        </w:rPr>
      </w:pPr>
      <w:r w:rsidRPr="007C602C">
        <w:rPr>
          <w:rFonts w:ascii="Times New Roman" w:hAnsi="Times New Roman" w:cs="Times New Roman"/>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A847BE" w:rsidRPr="007C602C" w:rsidRDefault="00A847BE" w:rsidP="00A847BE">
      <w:pPr>
        <w:pStyle w:val="ConsNormal"/>
        <w:widowControl/>
        <w:spacing w:line="360" w:lineRule="auto"/>
        <w:ind w:firstLine="709"/>
        <w:jc w:val="both"/>
        <w:rPr>
          <w:rFonts w:ascii="Times New Roman" w:hAnsi="Times New Roman" w:cs="Times New Roman"/>
          <w:sz w:val="24"/>
          <w:szCs w:val="24"/>
        </w:rPr>
      </w:pPr>
      <w:r w:rsidRPr="007C602C">
        <w:rPr>
          <w:rFonts w:ascii="Times New Roman" w:hAnsi="Times New Roman" w:cs="Times New Roman"/>
          <w:sz w:val="24"/>
          <w:szCs w:val="24"/>
        </w:rPr>
        <w:t>2) схема планировочной организации земельного участка, выполненная в соответствии с градостроительным планом земельного участка;</w:t>
      </w:r>
    </w:p>
    <w:p w:rsidR="00A847BE" w:rsidRPr="007C602C" w:rsidRDefault="00A847BE" w:rsidP="00A847BE">
      <w:pPr>
        <w:pStyle w:val="ConsNormal"/>
        <w:widowControl/>
        <w:spacing w:line="360" w:lineRule="auto"/>
        <w:ind w:firstLine="709"/>
        <w:jc w:val="both"/>
        <w:rPr>
          <w:rFonts w:ascii="Times New Roman" w:hAnsi="Times New Roman" w:cs="Times New Roman"/>
          <w:sz w:val="24"/>
          <w:szCs w:val="24"/>
        </w:rPr>
      </w:pPr>
      <w:r w:rsidRPr="007C602C">
        <w:rPr>
          <w:rFonts w:ascii="Times New Roman" w:hAnsi="Times New Roman" w:cs="Times New Roman"/>
          <w:sz w:val="24"/>
          <w:szCs w:val="24"/>
        </w:rPr>
        <w:t>3) архитектурные решения;</w:t>
      </w:r>
    </w:p>
    <w:p w:rsidR="00A847BE" w:rsidRPr="007C602C" w:rsidRDefault="00A847BE" w:rsidP="00A847BE">
      <w:pPr>
        <w:pStyle w:val="ConsNormal"/>
        <w:widowControl/>
        <w:spacing w:line="360" w:lineRule="auto"/>
        <w:ind w:firstLine="709"/>
        <w:jc w:val="both"/>
        <w:rPr>
          <w:rFonts w:ascii="Times New Roman" w:hAnsi="Times New Roman" w:cs="Times New Roman"/>
          <w:sz w:val="24"/>
          <w:szCs w:val="24"/>
        </w:rPr>
      </w:pPr>
      <w:r w:rsidRPr="007C602C">
        <w:rPr>
          <w:rFonts w:ascii="Times New Roman" w:hAnsi="Times New Roman" w:cs="Times New Roman"/>
          <w:sz w:val="24"/>
          <w:szCs w:val="24"/>
        </w:rPr>
        <w:t>4) конструктивные и объемно-планировочные решения;</w:t>
      </w:r>
    </w:p>
    <w:p w:rsidR="00A847BE" w:rsidRPr="007C602C" w:rsidRDefault="00A847BE" w:rsidP="00A847BE">
      <w:pPr>
        <w:pStyle w:val="ConsNormal"/>
        <w:widowControl/>
        <w:spacing w:line="360" w:lineRule="auto"/>
        <w:ind w:firstLine="709"/>
        <w:jc w:val="both"/>
        <w:rPr>
          <w:rFonts w:ascii="Times New Roman" w:hAnsi="Times New Roman" w:cs="Times New Roman"/>
          <w:sz w:val="24"/>
          <w:szCs w:val="24"/>
        </w:rPr>
      </w:pPr>
      <w:r w:rsidRPr="007C602C">
        <w:rPr>
          <w:rFonts w:ascii="Times New Roman" w:hAnsi="Times New Roman" w:cs="Times New Roman"/>
          <w:sz w:val="24"/>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A847BE" w:rsidRPr="007C602C" w:rsidRDefault="00A847BE" w:rsidP="00A847BE">
      <w:pPr>
        <w:pStyle w:val="ConsNormal"/>
        <w:widowControl/>
        <w:spacing w:line="360" w:lineRule="auto"/>
        <w:ind w:firstLine="709"/>
        <w:jc w:val="both"/>
        <w:rPr>
          <w:rFonts w:ascii="Times New Roman" w:hAnsi="Times New Roman" w:cs="Times New Roman"/>
          <w:sz w:val="24"/>
          <w:szCs w:val="24"/>
        </w:rPr>
      </w:pPr>
      <w:r w:rsidRPr="007C602C">
        <w:rPr>
          <w:rFonts w:ascii="Times New Roman" w:hAnsi="Times New Roman" w:cs="Times New Roman"/>
          <w:sz w:val="24"/>
          <w:szCs w:val="24"/>
        </w:rPr>
        <w:t>6) проект организации строительства объектов капитального строительства;</w:t>
      </w:r>
    </w:p>
    <w:p w:rsidR="00A847BE" w:rsidRPr="007C602C" w:rsidRDefault="00A847BE" w:rsidP="00A847BE">
      <w:pPr>
        <w:pStyle w:val="ConsNormal"/>
        <w:widowControl/>
        <w:spacing w:line="360" w:lineRule="auto"/>
        <w:ind w:firstLine="709"/>
        <w:jc w:val="both"/>
        <w:rPr>
          <w:rFonts w:ascii="Times New Roman" w:hAnsi="Times New Roman" w:cs="Times New Roman"/>
          <w:sz w:val="24"/>
          <w:szCs w:val="24"/>
        </w:rPr>
      </w:pPr>
      <w:r w:rsidRPr="007C602C">
        <w:rPr>
          <w:rFonts w:ascii="Times New Roman" w:hAnsi="Times New Roman" w:cs="Times New Roman"/>
          <w:sz w:val="24"/>
          <w:szCs w:val="24"/>
        </w:rPr>
        <w:lastRenderedPageBreak/>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A847BE" w:rsidRPr="007C602C" w:rsidRDefault="00A847BE" w:rsidP="00A847BE">
      <w:pPr>
        <w:pStyle w:val="ConsNormal"/>
        <w:widowControl/>
        <w:spacing w:line="360" w:lineRule="auto"/>
        <w:ind w:firstLine="709"/>
        <w:jc w:val="both"/>
        <w:rPr>
          <w:rFonts w:ascii="Times New Roman" w:hAnsi="Times New Roman" w:cs="Times New Roman"/>
          <w:sz w:val="24"/>
          <w:szCs w:val="24"/>
        </w:rPr>
      </w:pPr>
      <w:r w:rsidRPr="007C602C">
        <w:rPr>
          <w:rFonts w:ascii="Times New Roman" w:hAnsi="Times New Roman" w:cs="Times New Roman"/>
          <w:sz w:val="24"/>
          <w:szCs w:val="24"/>
        </w:rPr>
        <w:t>8) перечень мероприятий по охране окружающей среды, обеспечению санитарно-эпидемиологического благополучия, пожарной безопасности;</w:t>
      </w:r>
    </w:p>
    <w:p w:rsidR="00A847BE" w:rsidRPr="007C602C" w:rsidRDefault="00A847BE" w:rsidP="00A847BE">
      <w:pPr>
        <w:pStyle w:val="ConsNormal"/>
        <w:widowControl/>
        <w:spacing w:line="360" w:lineRule="auto"/>
        <w:ind w:firstLine="709"/>
        <w:jc w:val="both"/>
        <w:rPr>
          <w:rFonts w:ascii="Times New Roman" w:hAnsi="Times New Roman" w:cs="Times New Roman"/>
          <w:sz w:val="24"/>
          <w:szCs w:val="24"/>
        </w:rPr>
      </w:pPr>
      <w:r w:rsidRPr="007C602C">
        <w:rPr>
          <w:rFonts w:ascii="Times New Roman" w:hAnsi="Times New Roman" w:cs="Times New Roman"/>
          <w:sz w:val="24"/>
          <w:szCs w:val="24"/>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A847BE" w:rsidRPr="007C602C" w:rsidRDefault="00A847BE" w:rsidP="00A847BE">
      <w:pPr>
        <w:pStyle w:val="ConsNormal"/>
        <w:widowControl/>
        <w:spacing w:line="360" w:lineRule="auto"/>
        <w:ind w:firstLine="709"/>
        <w:jc w:val="both"/>
        <w:rPr>
          <w:rFonts w:ascii="Times New Roman" w:hAnsi="Times New Roman" w:cs="Times New Roman"/>
          <w:sz w:val="24"/>
          <w:szCs w:val="24"/>
        </w:rPr>
      </w:pPr>
      <w:r w:rsidRPr="007C602C">
        <w:rPr>
          <w:rFonts w:ascii="Times New Roman" w:hAnsi="Times New Roman" w:cs="Times New Roman"/>
          <w:sz w:val="24"/>
          <w:szCs w:val="24"/>
        </w:rPr>
        <w:t>10) проектно-сметная документация объектов капитального строительства, финансируемых за счет средств соответствующих бюджетов;</w:t>
      </w:r>
    </w:p>
    <w:p w:rsidR="00A847BE" w:rsidRPr="007C602C" w:rsidRDefault="00A847BE" w:rsidP="00A847BE">
      <w:pPr>
        <w:pStyle w:val="ConsNormal"/>
        <w:widowControl/>
        <w:spacing w:line="360" w:lineRule="auto"/>
        <w:ind w:firstLine="709"/>
        <w:jc w:val="both"/>
        <w:rPr>
          <w:rFonts w:ascii="Times New Roman" w:hAnsi="Times New Roman" w:cs="Times New Roman"/>
          <w:sz w:val="24"/>
          <w:szCs w:val="24"/>
        </w:rPr>
      </w:pPr>
      <w:r w:rsidRPr="007C602C">
        <w:rPr>
          <w:rFonts w:ascii="Times New Roman" w:hAnsi="Times New Roman" w:cs="Times New Roman"/>
          <w:sz w:val="24"/>
          <w:szCs w:val="24"/>
        </w:rPr>
        <w:t>11) иная документация в случаях, предусмотренных федеральными законами.</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z w:val="24"/>
          <w:szCs w:val="24"/>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нормативных техническим документом - СПИ -107-98.</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9. Проектная документация разрабатывается в соответствии с:</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1)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2)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3) результатами инженерных изысканий;</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4)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z w:val="24"/>
          <w:szCs w:val="24"/>
        </w:rPr>
        <w:t xml:space="preserve">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w:t>
      </w:r>
      <w:r w:rsidRPr="007C602C">
        <w:rPr>
          <w:rFonts w:ascii="Times New Roman" w:hAnsi="Times New Roman"/>
          <w:sz w:val="24"/>
          <w:szCs w:val="24"/>
        </w:rPr>
        <w:lastRenderedPageBreak/>
        <w:t>или заказчик до утверждения проектной документации направляет ее на государственную экспертизу.</w:t>
      </w:r>
    </w:p>
    <w:p w:rsidR="00A847BE" w:rsidRPr="007C602C" w:rsidRDefault="00A847BE" w:rsidP="00A847BE">
      <w:pPr>
        <w:shd w:val="clear" w:color="auto" w:fill="FFFFFF"/>
        <w:spacing w:before="160" w:after="160" w:line="360" w:lineRule="auto"/>
        <w:ind w:firstLine="709"/>
        <w:jc w:val="both"/>
        <w:rPr>
          <w:rFonts w:ascii="Times New Roman" w:hAnsi="Times New Roman"/>
          <w:bCs/>
          <w:sz w:val="24"/>
          <w:szCs w:val="24"/>
        </w:rPr>
      </w:pPr>
      <w:r w:rsidRPr="007C602C">
        <w:rPr>
          <w:rFonts w:ascii="Times New Roman" w:hAnsi="Times New Roman"/>
          <w:b/>
          <w:sz w:val="24"/>
          <w:szCs w:val="24"/>
        </w:rPr>
        <w:t>Статья 33. Выдача разрешений на строительство</w:t>
      </w:r>
    </w:p>
    <w:p w:rsidR="00A847BE" w:rsidRPr="00DE697D"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 xml:space="preserve">1. </w:t>
      </w:r>
      <w:r w:rsidRPr="00DE697D">
        <w:rPr>
          <w:rFonts w:ascii="Times New Roman" w:hAnsi="Times New Roman"/>
          <w:snapToGrid w:val="0"/>
          <w:sz w:val="24"/>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 xml:space="preserve">2. В границах </w:t>
      </w:r>
      <w:r w:rsidRPr="007C602C">
        <w:rPr>
          <w:rFonts w:ascii="Times New Roman" w:hAnsi="Times New Roman"/>
          <w:sz w:val="24"/>
          <w:szCs w:val="24"/>
        </w:rPr>
        <w:t xml:space="preserve">муниципального образования </w:t>
      </w:r>
      <w:r w:rsidR="00364B79">
        <w:rPr>
          <w:rFonts w:ascii="Times New Roman" w:hAnsi="Times New Roman"/>
          <w:sz w:val="24"/>
          <w:szCs w:val="24"/>
        </w:rPr>
        <w:t>Краснооктябрь</w:t>
      </w:r>
      <w:r w:rsidRPr="007C602C">
        <w:rPr>
          <w:rFonts w:ascii="Times New Roman" w:hAnsi="Times New Roman"/>
          <w:sz w:val="24"/>
          <w:szCs w:val="24"/>
        </w:rPr>
        <w:t>ско</w:t>
      </w:r>
      <w:r>
        <w:rPr>
          <w:rFonts w:ascii="Times New Roman" w:hAnsi="Times New Roman"/>
          <w:sz w:val="24"/>
          <w:szCs w:val="24"/>
        </w:rPr>
        <w:t>го сельского поселения</w:t>
      </w:r>
      <w:r w:rsidRPr="007C602C">
        <w:rPr>
          <w:rFonts w:ascii="Times New Roman" w:hAnsi="Times New Roman"/>
          <w:sz w:val="24"/>
          <w:szCs w:val="24"/>
        </w:rPr>
        <w:t xml:space="preserve"> </w:t>
      </w:r>
      <w:r w:rsidRPr="007C602C">
        <w:rPr>
          <w:rFonts w:ascii="Times New Roman" w:hAnsi="Times New Roman"/>
          <w:snapToGrid w:val="0"/>
          <w:sz w:val="24"/>
          <w:szCs w:val="24"/>
        </w:rPr>
        <w:t xml:space="preserve">разрешение на строительство выдается специально уполномоченным структурным подразделением поселковой администрации или администрации Веселовского района, в соответствии с условиями Соглашения между ОМС Веселовского района и ОМС муниципального образования </w:t>
      </w:r>
      <w:r w:rsidR="00364B79">
        <w:rPr>
          <w:rFonts w:ascii="Times New Roman" w:hAnsi="Times New Roman"/>
          <w:sz w:val="24"/>
          <w:szCs w:val="24"/>
        </w:rPr>
        <w:t>Краснооктябрь</w:t>
      </w:r>
      <w:r w:rsidRPr="007C602C">
        <w:rPr>
          <w:rFonts w:ascii="Times New Roman" w:hAnsi="Times New Roman"/>
          <w:snapToGrid w:val="0"/>
          <w:sz w:val="24"/>
          <w:szCs w:val="24"/>
        </w:rPr>
        <w:t>ско</w:t>
      </w:r>
      <w:r>
        <w:rPr>
          <w:rFonts w:ascii="Times New Roman" w:hAnsi="Times New Roman"/>
          <w:snapToGrid w:val="0"/>
          <w:sz w:val="24"/>
          <w:szCs w:val="24"/>
        </w:rPr>
        <w:t>го сельского поселения</w:t>
      </w:r>
      <w:r w:rsidRPr="007C602C">
        <w:rPr>
          <w:rFonts w:ascii="Times New Roman" w:hAnsi="Times New Roman"/>
          <w:snapToGrid w:val="0"/>
          <w:sz w:val="24"/>
          <w:szCs w:val="24"/>
        </w:rPr>
        <w:t>.</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Ростовской области применительно к планируемому строительству, реконструкции на земельных участках:</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 xml:space="preserve">1)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w:t>
      </w:r>
      <w:r w:rsidR="00364B79">
        <w:rPr>
          <w:rFonts w:ascii="Times New Roman" w:hAnsi="Times New Roman"/>
          <w:sz w:val="24"/>
          <w:szCs w:val="24"/>
        </w:rPr>
        <w:t>Краснооктябрь</w:t>
      </w:r>
      <w:r w:rsidRPr="007C602C">
        <w:rPr>
          <w:rFonts w:ascii="Times New Roman" w:hAnsi="Times New Roman"/>
          <w:snapToGrid w:val="0"/>
          <w:sz w:val="24"/>
          <w:szCs w:val="24"/>
        </w:rPr>
        <w:t>ско</w:t>
      </w:r>
      <w:r>
        <w:rPr>
          <w:rFonts w:ascii="Times New Roman" w:hAnsi="Times New Roman"/>
          <w:snapToGrid w:val="0"/>
          <w:sz w:val="24"/>
          <w:szCs w:val="24"/>
        </w:rPr>
        <w:t>го сельского поселения</w:t>
      </w:r>
      <w:r w:rsidRPr="007C602C">
        <w:rPr>
          <w:rFonts w:ascii="Times New Roman" w:hAnsi="Times New Roman"/>
          <w:snapToGrid w:val="0"/>
          <w:sz w:val="24"/>
          <w:szCs w:val="24"/>
        </w:rPr>
        <w:t xml:space="preserve">, и линейных объектов, расположенных на земельных участках, находящихся в муниципальной собственности </w:t>
      </w:r>
      <w:r w:rsidR="00364B79">
        <w:rPr>
          <w:rFonts w:ascii="Times New Roman" w:hAnsi="Times New Roman"/>
          <w:sz w:val="24"/>
          <w:szCs w:val="24"/>
        </w:rPr>
        <w:t>Краснооктябрь</w:t>
      </w:r>
      <w:r w:rsidRPr="007C602C">
        <w:rPr>
          <w:rFonts w:ascii="Times New Roman" w:hAnsi="Times New Roman"/>
          <w:snapToGrid w:val="0"/>
          <w:sz w:val="24"/>
          <w:szCs w:val="24"/>
        </w:rPr>
        <w:t>ско</w:t>
      </w:r>
      <w:r>
        <w:rPr>
          <w:rFonts w:ascii="Times New Roman" w:hAnsi="Times New Roman"/>
          <w:snapToGrid w:val="0"/>
          <w:sz w:val="24"/>
          <w:szCs w:val="24"/>
        </w:rPr>
        <w:t>го сельского поселения</w:t>
      </w:r>
      <w:r w:rsidRPr="007C602C">
        <w:rPr>
          <w:rFonts w:ascii="Times New Roman" w:hAnsi="Times New Roman"/>
          <w:snapToGrid w:val="0"/>
          <w:sz w:val="24"/>
          <w:szCs w:val="24"/>
        </w:rPr>
        <w:t>);</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2) которые определены для размещения объектов капитального строительства, необходимых для реализации нужд Российской Федерации и Ростовской области, Веселовского района и для которых допускается изъятие, в том числе путем выкупа, земельных участков.</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w:t>
      </w:r>
      <w:r w:rsidRPr="007C602C">
        <w:rPr>
          <w:rFonts w:ascii="Times New Roman" w:hAnsi="Times New Roman"/>
          <w:snapToGrid w:val="0"/>
          <w:sz w:val="24"/>
          <w:szCs w:val="24"/>
        </w:rPr>
        <w:lastRenderedPageBreak/>
        <w:t>блоками, расположен на отдельном земельном участке и имеет выход на территорию общего пользования (жилые дома блокированной застройки);</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4.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1) правоустанавливающие документы на земельный участок;</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2) градостроительный план земельного участка;</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3) материалы, содержащиеся в проектной документации:</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а) пояснительная записка;</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napToGrid w:val="0"/>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r w:rsidRPr="007C602C">
        <w:rPr>
          <w:rFonts w:ascii="Times New Roman" w:hAnsi="Times New Roman"/>
          <w:sz w:val="24"/>
          <w:szCs w:val="24"/>
        </w:rPr>
        <w:t>;</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г) схемы, отображающие архитектурные решения;</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lastRenderedPageBreak/>
        <w:t>е) проект организации строительства;</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ж)</w:t>
      </w:r>
      <w:r>
        <w:rPr>
          <w:rFonts w:ascii="Times New Roman" w:hAnsi="Times New Roman"/>
          <w:sz w:val="24"/>
          <w:szCs w:val="24"/>
        </w:rPr>
        <w:t xml:space="preserve"> </w:t>
      </w:r>
      <w:r w:rsidRPr="007C602C">
        <w:rPr>
          <w:rFonts w:ascii="Times New Roman" w:hAnsi="Times New Roman"/>
          <w:sz w:val="24"/>
          <w:szCs w:val="24"/>
        </w:rPr>
        <w:t>проект организации работ по сносу или демонтажу объектов капитального строительства, их частей;</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26 настоящих Правил);</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6) согласие всех правообладателей объекта капитального строительства в случае реконструкции такого объекта.</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 xml:space="preserve">7) положительное заключение </w:t>
      </w:r>
      <w:r w:rsidRPr="007C602C">
        <w:rPr>
          <w:rFonts w:ascii="Times New Roman" w:hAnsi="Times New Roman"/>
          <w:sz w:val="24"/>
          <w:szCs w:val="24"/>
        </w:rPr>
        <w:t>уполномоченного структурного подразделения администрации Веселовского района в области градостроительства</w:t>
      </w:r>
      <w:r w:rsidRPr="007C602C">
        <w:rPr>
          <w:rFonts w:ascii="Times New Roman" w:hAnsi="Times New Roman"/>
          <w:snapToGrid w:val="0"/>
          <w:sz w:val="24"/>
          <w:szCs w:val="24"/>
        </w:rPr>
        <w:t xml:space="preserve"> о соответствии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К заявлению может прилагаться также положительное заключение негосударственной экспертизы проектной документации.</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5. В целях строительства, реконструкции объекта индивидуального жилищного строительства застройщик направляет в уполномоченный на выдачу разрешений на строительство орган</w:t>
      </w:r>
      <w:r>
        <w:rPr>
          <w:rFonts w:ascii="Times New Roman" w:hAnsi="Times New Roman"/>
          <w:snapToGrid w:val="0"/>
          <w:sz w:val="24"/>
          <w:szCs w:val="24"/>
        </w:rPr>
        <w:t xml:space="preserve"> Администрации Веселовского района</w:t>
      </w:r>
      <w:r w:rsidRPr="007C602C">
        <w:rPr>
          <w:rFonts w:ascii="Times New Roman" w:hAnsi="Times New Roman"/>
          <w:snapToGrid w:val="0"/>
          <w:sz w:val="24"/>
          <w:szCs w:val="24"/>
        </w:rPr>
        <w:t xml:space="preserve"> заявление о выдаче разрешения на строительство. К указанному заявлению прилагаются следующие документы:</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1) правоустанавливающие документы на земельный участок;</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2) градостроительный план земельного участка;</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 xml:space="preserve">4) положительное заключение </w:t>
      </w:r>
      <w:r w:rsidRPr="007C602C">
        <w:rPr>
          <w:rFonts w:ascii="Times New Roman" w:hAnsi="Times New Roman"/>
          <w:sz w:val="24"/>
          <w:szCs w:val="24"/>
        </w:rPr>
        <w:t>уполномоченного структурного подразделения администрации Веселовского района в области градостроительства</w:t>
      </w:r>
      <w:r w:rsidRPr="007C602C">
        <w:rPr>
          <w:rFonts w:ascii="Times New Roman" w:hAnsi="Times New Roman"/>
          <w:snapToGrid w:val="0"/>
          <w:sz w:val="24"/>
          <w:szCs w:val="24"/>
        </w:rPr>
        <w:t xml:space="preserve"> о соответствии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w:t>
      </w:r>
      <w:r w:rsidRPr="007C602C">
        <w:rPr>
          <w:rFonts w:ascii="Times New Roman" w:hAnsi="Times New Roman"/>
          <w:snapToGrid w:val="0"/>
          <w:sz w:val="24"/>
          <w:szCs w:val="24"/>
        </w:rPr>
        <w:lastRenderedPageBreak/>
        <w:t>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6.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7. Уполномоченный на выдачу разрешения на строительство орган</w:t>
      </w:r>
      <w:r>
        <w:rPr>
          <w:rFonts w:ascii="Times New Roman" w:hAnsi="Times New Roman"/>
          <w:snapToGrid w:val="0"/>
          <w:sz w:val="24"/>
          <w:szCs w:val="24"/>
        </w:rPr>
        <w:t xml:space="preserve"> администрации Веселовского района</w:t>
      </w:r>
      <w:r w:rsidRPr="007C602C">
        <w:rPr>
          <w:rFonts w:ascii="Times New Roman" w:hAnsi="Times New Roman"/>
          <w:snapToGrid w:val="0"/>
          <w:sz w:val="24"/>
          <w:szCs w:val="24"/>
        </w:rPr>
        <w:t xml:space="preserve"> в течение десяти дней со дня получения заявления о выдаче разрешения на строительство:</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1) проводит проверку наличия и надлежащего оформления документов, прилагаемых к заявлению;</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2) выдает разрешение на строительство либо отказывает в выдаче такого разрешения с указанием причин отказа.</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8. Уполномоченный на выдачу разрешения на строительство орган по заявлению застройщика может выдать разрешение на отдельные этапы строительства, реконструкции.</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9. Отказ в выдаче разрешения на строительство может быть обжалован застройщиком в судебном порядке.</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10. Разрешения на строительство выдаются бесплатно.</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11. Форма разрешения на строительство устанавливается Правительством Российской Федерации.</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12. Выдача разрешения на строительство не требуется в случае:</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1) строительства на земельном участке, предоставленном для ведения садоводства, дачного хозяйства;</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2) строительства, реконструкции объектов, не являющихся объектами капитального строительства (киосков, навесов и других объектов, перечень которых установлен законодательством о градостроительной деятельности Ростовской области);</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3) строительства на земельном участке строений и сооружений вспомогательного использования;</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A847BE"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5) иных случаях, если в соответствии с законодательством о градостроительной деятельности Ростовской области получение разрешения на строительство не требуется</w:t>
      </w:r>
      <w:r>
        <w:rPr>
          <w:rFonts w:ascii="Times New Roman" w:hAnsi="Times New Roman"/>
          <w:snapToGrid w:val="0"/>
          <w:sz w:val="24"/>
          <w:szCs w:val="24"/>
        </w:rPr>
        <w:t>;</w:t>
      </w:r>
    </w:p>
    <w:p w:rsidR="00A847BE" w:rsidRDefault="00A847BE" w:rsidP="00A847BE">
      <w:pPr>
        <w:spacing w:line="360" w:lineRule="auto"/>
        <w:ind w:firstLine="709"/>
        <w:jc w:val="both"/>
        <w:rPr>
          <w:rFonts w:ascii="Times New Roman" w:hAnsi="Times New Roman"/>
          <w:snapToGrid w:val="0"/>
          <w:sz w:val="24"/>
          <w:szCs w:val="24"/>
        </w:rPr>
      </w:pPr>
      <w:r>
        <w:rPr>
          <w:rFonts w:ascii="Times New Roman" w:hAnsi="Times New Roman"/>
          <w:snapToGrid w:val="0"/>
          <w:sz w:val="24"/>
          <w:szCs w:val="24"/>
        </w:rPr>
        <w:lastRenderedPageBreak/>
        <w:t>6) строительство гаража на земельном участке, предоставленном физическому лицу для целей, не связанных с осуществлением предпринимательской деятельности;</w:t>
      </w:r>
    </w:p>
    <w:p w:rsidR="00A847BE" w:rsidRPr="007C602C" w:rsidRDefault="00A847BE" w:rsidP="00A847BE">
      <w:pPr>
        <w:spacing w:line="360" w:lineRule="auto"/>
        <w:ind w:firstLine="709"/>
        <w:jc w:val="both"/>
        <w:rPr>
          <w:rFonts w:ascii="Times New Roman" w:hAnsi="Times New Roman"/>
          <w:snapToGrid w:val="0"/>
          <w:sz w:val="24"/>
          <w:szCs w:val="24"/>
        </w:rPr>
      </w:pPr>
      <w:r>
        <w:rPr>
          <w:rFonts w:ascii="Times New Roman" w:hAnsi="Times New Roman"/>
          <w:snapToGrid w:val="0"/>
          <w:sz w:val="24"/>
          <w:szCs w:val="24"/>
        </w:rPr>
        <w:t>7) капитальный ремонт объектов капитального строительства.</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 xml:space="preserve">13. Застройщик в течение десяти дней со дня  получения разрешения на строительство обязан безвозмездно передать в </w:t>
      </w:r>
      <w:r w:rsidRPr="007C602C">
        <w:rPr>
          <w:rFonts w:ascii="Times New Roman" w:hAnsi="Times New Roman"/>
          <w:sz w:val="24"/>
          <w:szCs w:val="24"/>
        </w:rPr>
        <w:t>уполномоченное структурное подразделение администрации Веселовского района в области градостроительства</w:t>
      </w:r>
      <w:r w:rsidRPr="007C602C">
        <w:rPr>
          <w:rFonts w:ascii="Times New Roman" w:hAnsi="Times New Roman"/>
          <w:snapToGrid w:val="0"/>
          <w:sz w:val="24"/>
          <w:szCs w:val="24"/>
        </w:rPr>
        <w:t>, или иной уполномоченный орган,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14.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Срок действия разрешения на строительство может быть продлен органом,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A847BE" w:rsidRPr="007C602C" w:rsidRDefault="00A847BE" w:rsidP="00A847BE">
      <w:pPr>
        <w:spacing w:before="160" w:line="360" w:lineRule="auto"/>
        <w:ind w:firstLine="709"/>
        <w:jc w:val="both"/>
        <w:rPr>
          <w:rFonts w:ascii="Times New Roman" w:hAnsi="Times New Roman"/>
          <w:sz w:val="24"/>
          <w:szCs w:val="24"/>
        </w:rPr>
      </w:pPr>
      <w:r w:rsidRPr="007C602C">
        <w:rPr>
          <w:rFonts w:ascii="Times New Roman" w:hAnsi="Times New Roman"/>
          <w:snapToGrid w:val="0"/>
          <w:sz w:val="24"/>
          <w:szCs w:val="24"/>
        </w:rPr>
        <w:t>15. Срок действия разрешения на строительство при переходе права на земельный участок и объекты капитального строительства сохраняется.</w:t>
      </w:r>
    </w:p>
    <w:p w:rsidR="00A847BE"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z w:val="24"/>
          <w:szCs w:val="24"/>
        </w:rPr>
        <w:t xml:space="preserve">16. </w:t>
      </w:r>
      <w:r w:rsidRPr="007C602C">
        <w:rPr>
          <w:rFonts w:ascii="Times New Roman" w:hAnsi="Times New Roman"/>
          <w:snapToGrid w:val="0"/>
          <w:sz w:val="24"/>
          <w:szCs w:val="24"/>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A847BE" w:rsidRPr="007C602C" w:rsidRDefault="00A847BE" w:rsidP="00A847BE">
      <w:pPr>
        <w:shd w:val="clear" w:color="auto" w:fill="FFFFFF"/>
        <w:spacing w:before="160" w:after="160" w:line="360" w:lineRule="auto"/>
        <w:ind w:firstLine="709"/>
        <w:jc w:val="both"/>
        <w:rPr>
          <w:rFonts w:ascii="Times New Roman" w:hAnsi="Times New Roman"/>
          <w:bCs/>
          <w:sz w:val="24"/>
          <w:szCs w:val="24"/>
        </w:rPr>
      </w:pPr>
      <w:r w:rsidRPr="007C602C">
        <w:rPr>
          <w:rFonts w:ascii="Times New Roman" w:hAnsi="Times New Roman"/>
          <w:b/>
          <w:sz w:val="24"/>
          <w:szCs w:val="24"/>
        </w:rPr>
        <w:t>Статья 34. Строительство, реконструкция</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 xml:space="preserve">2. При осуществлении строительства, реконструкции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w:t>
      </w:r>
      <w:r w:rsidRPr="007C602C">
        <w:rPr>
          <w:rFonts w:ascii="Times New Roman" w:hAnsi="Times New Roman"/>
          <w:snapToGrid w:val="0"/>
          <w:sz w:val="24"/>
          <w:szCs w:val="24"/>
        </w:rPr>
        <w:lastRenderedPageBreak/>
        <w:t>шесть месяцев застройщик или заказчик должен обеспечить консервацию объекта капитального строительства.</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3. В случае,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1) копия разрешения на строительство;</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2) проектная документация в объеме, необходимом для осуществления соответствующего этапа строительства;</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3) копия документа о вынесении на местность линий отступа от красных линий (разбивочный чертеж);</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4) общий и специальные журналы, в которых ведется учет выполнения работ.</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4. Лицо, осуществляющее строительство, обязано осуществлять строительство, реконструкцию объекта капитального строительства в соответствии с заданием застройщика или заказчика (в случае осуществления строительства, реконструкции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над качеством применяемых строительных материалов.</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w:t>
      </w:r>
      <w:r w:rsidRPr="007C602C">
        <w:rPr>
          <w:rFonts w:ascii="Times New Roman" w:hAnsi="Times New Roman"/>
          <w:snapToGrid w:val="0"/>
          <w:sz w:val="24"/>
          <w:szCs w:val="24"/>
        </w:rPr>
        <w:lastRenderedPageBreak/>
        <w:t>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6. В случае обнаружения объекта, обладающего признаками объекта культурного наследия, в процессе строительства, реконструкции лицо, осуществляющее строительство, должно приостановить строительство, реконструкцию, известить об обнаружении такого объекта органы, предусмотренные законодательством Российской Федерации об объектах культурного наследия.</w:t>
      </w:r>
    </w:p>
    <w:p w:rsidR="00A847BE" w:rsidRPr="007C602C" w:rsidRDefault="00A847BE" w:rsidP="00A847BE">
      <w:pPr>
        <w:shd w:val="clear" w:color="auto" w:fill="FFFFFF"/>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7. Требования к подготовке земельных участков для строительства и объекта капитального строительства для реконструкции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порядок консервации объекта капитального строительства могут устанавливаться нормативными правовыми актами Российской Федерации.</w:t>
      </w:r>
    </w:p>
    <w:p w:rsidR="00A847BE" w:rsidRPr="007C602C" w:rsidRDefault="00A847BE" w:rsidP="00A847BE">
      <w:pPr>
        <w:shd w:val="clear" w:color="auto" w:fill="FFFFFF"/>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8. В процессе строительства, реконструкции, капитального ремонта проводится:</w:t>
      </w:r>
    </w:p>
    <w:p w:rsidR="00A847BE" w:rsidRPr="007C602C" w:rsidRDefault="00A847BE" w:rsidP="00A847BE">
      <w:pPr>
        <w:shd w:val="clear" w:color="auto" w:fill="FFFFFF"/>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1)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rsidR="00A847BE" w:rsidRPr="007C602C" w:rsidRDefault="00A847BE" w:rsidP="00A847BE">
      <w:pPr>
        <w:shd w:val="clear" w:color="auto" w:fill="FFFFFF"/>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2) 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объектов капитального строительства требованиям технических регламентов и проектной документации.</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 xml:space="preserve">В границах </w:t>
      </w:r>
      <w:r w:rsidRPr="007C602C">
        <w:rPr>
          <w:rFonts w:ascii="Times New Roman" w:hAnsi="Times New Roman"/>
          <w:sz w:val="24"/>
          <w:szCs w:val="24"/>
        </w:rPr>
        <w:t xml:space="preserve">муниципального образования </w:t>
      </w:r>
      <w:r w:rsidR="00364B79">
        <w:rPr>
          <w:rFonts w:ascii="Times New Roman" w:hAnsi="Times New Roman"/>
          <w:sz w:val="24"/>
          <w:szCs w:val="24"/>
        </w:rPr>
        <w:t>Краснооктябрь</w:t>
      </w:r>
      <w:r w:rsidRPr="007C602C">
        <w:rPr>
          <w:rFonts w:ascii="Times New Roman" w:hAnsi="Times New Roman"/>
          <w:sz w:val="24"/>
          <w:szCs w:val="24"/>
        </w:rPr>
        <w:t>ско</w:t>
      </w:r>
      <w:r>
        <w:rPr>
          <w:rFonts w:ascii="Times New Roman" w:hAnsi="Times New Roman"/>
          <w:sz w:val="24"/>
          <w:szCs w:val="24"/>
        </w:rPr>
        <w:t xml:space="preserve">го </w:t>
      </w:r>
      <w:r>
        <w:rPr>
          <w:rFonts w:ascii="Times New Roman" w:hAnsi="Times New Roman"/>
          <w:snapToGrid w:val="0"/>
          <w:sz w:val="24"/>
          <w:szCs w:val="24"/>
        </w:rPr>
        <w:t>сельского поселения</w:t>
      </w:r>
      <w:r w:rsidRPr="007C602C">
        <w:rPr>
          <w:rFonts w:ascii="Times New Roman" w:hAnsi="Times New Roman"/>
          <w:sz w:val="24"/>
          <w:szCs w:val="24"/>
        </w:rPr>
        <w:t xml:space="preserve"> </w:t>
      </w:r>
      <w:r w:rsidRPr="007C602C">
        <w:rPr>
          <w:rFonts w:ascii="Times New Roman" w:hAnsi="Times New Roman"/>
          <w:snapToGrid w:val="0"/>
          <w:sz w:val="24"/>
          <w:szCs w:val="24"/>
        </w:rPr>
        <w:t>государственный строительный надзор осуществляется:</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1) уполномоченным федеральным</w:t>
      </w:r>
      <w:r>
        <w:rPr>
          <w:rFonts w:ascii="Times New Roman" w:hAnsi="Times New Roman"/>
          <w:snapToGrid w:val="0"/>
          <w:sz w:val="24"/>
          <w:szCs w:val="24"/>
        </w:rPr>
        <w:t xml:space="preserve"> органом исполнительной власти;</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2) уполномоченным органом исполнительной власти Ростовской области.</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 xml:space="preserve">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объектов использования атомной энергии (в том числе ядерных установок, пунктов хранения ядерных материалов и радиоактивных веществ), </w:t>
      </w:r>
      <w:r w:rsidRPr="007C602C">
        <w:rPr>
          <w:rFonts w:ascii="Times New Roman" w:hAnsi="Times New Roman"/>
          <w:snapToGrid w:val="0"/>
          <w:sz w:val="24"/>
          <w:szCs w:val="24"/>
        </w:rPr>
        <w:lastRenderedPageBreak/>
        <w:t>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Государственный строительный надзор осуществляется органом исполнительной власти Ростовской области, уполномоченным на осуществление государственного строительного надзора, за строительством, реконструкцией</w:t>
      </w:r>
      <w:r>
        <w:rPr>
          <w:rFonts w:ascii="Times New Roman" w:hAnsi="Times New Roman"/>
          <w:snapToGrid w:val="0"/>
          <w:sz w:val="24"/>
          <w:szCs w:val="24"/>
        </w:rPr>
        <w:t xml:space="preserve"> </w:t>
      </w:r>
      <w:r w:rsidRPr="007C602C">
        <w:rPr>
          <w:rFonts w:ascii="Times New Roman" w:hAnsi="Times New Roman"/>
          <w:snapToGrid w:val="0"/>
          <w:sz w:val="24"/>
          <w:szCs w:val="24"/>
        </w:rPr>
        <w:t>иных, кроме указанных в абзаце 5 данной части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С 1 января 2007 года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A847BE" w:rsidRPr="007C602C" w:rsidRDefault="00A847BE" w:rsidP="00A847BE">
      <w:pPr>
        <w:shd w:val="clear" w:color="auto" w:fill="FFFFFF"/>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Порядок осуществления государственного строительного надзора устанавливается Правительством Российской Федерации.</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10. Строительный контроль проводится в процессе строительства, реконструкции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Строительный контроль проводится лицом, осуществляющим строительство. В случае осуществления строительства, реконструкции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lastRenderedPageBreak/>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В процессе строительства, реконструкции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 должен проводиться контроль над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контроль над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над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контроль над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над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над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 xml:space="preserve">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над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над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w:t>
      </w:r>
      <w:r w:rsidRPr="007C602C">
        <w:rPr>
          <w:rFonts w:ascii="Times New Roman" w:hAnsi="Times New Roman"/>
          <w:snapToGrid w:val="0"/>
          <w:sz w:val="24"/>
          <w:szCs w:val="24"/>
        </w:rPr>
        <w:lastRenderedPageBreak/>
        <w:t>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A847BE" w:rsidRPr="007C602C" w:rsidRDefault="00A847BE" w:rsidP="00A847BE">
      <w:pPr>
        <w:shd w:val="clear" w:color="auto" w:fill="FFFFFF"/>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Порядок проведения строительного контроля может устанавливаться нормативными правовыми актами Российской Федерации.</w:t>
      </w:r>
    </w:p>
    <w:p w:rsidR="00A847BE" w:rsidRPr="007C602C" w:rsidRDefault="00A847BE" w:rsidP="00A847BE">
      <w:pPr>
        <w:shd w:val="clear" w:color="auto" w:fill="FFFFFF"/>
        <w:spacing w:before="160" w:after="160" w:line="360" w:lineRule="auto"/>
        <w:ind w:firstLine="709"/>
        <w:jc w:val="both"/>
        <w:rPr>
          <w:rFonts w:ascii="Times New Roman" w:hAnsi="Times New Roman"/>
          <w:bCs/>
          <w:sz w:val="24"/>
          <w:szCs w:val="24"/>
        </w:rPr>
      </w:pPr>
      <w:r w:rsidRPr="007C602C">
        <w:rPr>
          <w:rFonts w:ascii="Times New Roman" w:hAnsi="Times New Roman"/>
          <w:b/>
          <w:sz w:val="24"/>
          <w:szCs w:val="24"/>
        </w:rPr>
        <w:t>Статья 35. Приемка объекта и выдача разрешения на ввод объекта в эксплуатацию</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napToGrid w:val="0"/>
          <w:sz w:val="24"/>
          <w:szCs w:val="24"/>
        </w:rPr>
        <w:t xml:space="preserve">1. </w:t>
      </w:r>
      <w:r w:rsidRPr="007C602C">
        <w:rPr>
          <w:rFonts w:ascii="Times New Roman" w:hAnsi="Times New Roman"/>
          <w:sz w:val="24"/>
          <w:szCs w:val="24"/>
        </w:rPr>
        <w:t>По завершении работ, предусмотренных договором и проектной документацией, подрядчик передает застройщику (заказчику) следующие документы:</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1) оформленный в соответствии с установленными требованиями акт приемки объекта, подписанный подрядчиком;</w:t>
      </w:r>
    </w:p>
    <w:p w:rsidR="00A847BE" w:rsidRPr="007C602C" w:rsidRDefault="00A847BE" w:rsidP="00A847BE">
      <w:pPr>
        <w:tabs>
          <w:tab w:val="left" w:pos="9673"/>
        </w:tabs>
        <w:spacing w:line="360" w:lineRule="auto"/>
        <w:ind w:firstLine="709"/>
        <w:jc w:val="both"/>
        <w:rPr>
          <w:rFonts w:ascii="Times New Roman" w:hAnsi="Times New Roman"/>
          <w:sz w:val="24"/>
          <w:szCs w:val="24"/>
        </w:rPr>
      </w:pPr>
      <w:r w:rsidRPr="007C602C">
        <w:rPr>
          <w:rFonts w:ascii="Times New Roman" w:hAnsi="Times New Roman"/>
          <w:sz w:val="24"/>
          <w:szCs w:val="24"/>
        </w:rPr>
        <w:t>2)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A847BE" w:rsidRPr="007C602C" w:rsidRDefault="00A847BE" w:rsidP="00A847BE">
      <w:pPr>
        <w:tabs>
          <w:tab w:val="left" w:pos="9673"/>
        </w:tabs>
        <w:spacing w:line="360" w:lineRule="auto"/>
        <w:ind w:firstLine="709"/>
        <w:jc w:val="both"/>
        <w:rPr>
          <w:rFonts w:ascii="Times New Roman" w:hAnsi="Times New Roman"/>
          <w:sz w:val="24"/>
          <w:szCs w:val="24"/>
        </w:rPr>
      </w:pPr>
      <w:r w:rsidRPr="007C602C">
        <w:rPr>
          <w:rFonts w:ascii="Times New Roman" w:hAnsi="Times New Roman"/>
          <w:sz w:val="24"/>
          <w:szCs w:val="24"/>
        </w:rPr>
        <w:t>3)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4) паспорта качества, другие документы о качестве, сертификаты (в том числе пожарные),</w:t>
      </w:r>
      <w:r w:rsidRPr="007C602C">
        <w:rPr>
          <w:rFonts w:ascii="Times New Roman" w:hAnsi="Times New Roman"/>
          <w:b/>
          <w:sz w:val="24"/>
          <w:szCs w:val="24"/>
        </w:rPr>
        <w:t xml:space="preserve"> </w:t>
      </w:r>
      <w:r w:rsidRPr="007C602C">
        <w:rPr>
          <w:rFonts w:ascii="Times New Roman" w:hAnsi="Times New Roman"/>
          <w:sz w:val="24"/>
          <w:szCs w:val="24"/>
        </w:rPr>
        <w:t>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5) паспорта на установленное оборудование;</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6)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z w:val="24"/>
          <w:szCs w:val="24"/>
        </w:rPr>
        <w:t>7) журнал авторского надзора представителей организации, подготовившей проектную документацию - в случае ведения такого журнала;</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z w:val="24"/>
          <w:szCs w:val="24"/>
        </w:rPr>
        <w:t>8)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lastRenderedPageBreak/>
        <w:t>9) предписания (акты) органов государственного строительного надзора и документы, свидетельствующие об их исполнении;</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10)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z w:val="24"/>
          <w:szCs w:val="24"/>
        </w:rPr>
        <w:t>11) иные предусмотренные законодательством и договором документы.</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 xml:space="preserve">2. </w:t>
      </w:r>
      <w:r w:rsidRPr="007C602C">
        <w:rPr>
          <w:rFonts w:ascii="Times New Roman" w:hAnsi="Times New Roman"/>
          <w:sz w:val="24"/>
          <w:szCs w:val="24"/>
        </w:rPr>
        <w:t>Застройщик (заказчик):</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1) проверяет комплектность и правильность оформления представленных подрядчиком документов;</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2)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3)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При отсутствии недостатков, или после устранения подрядчиком выявленных недостатков акт приемки подписывается застройщиком (заказчиком).</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napToGrid w:val="0"/>
          <w:sz w:val="24"/>
          <w:szCs w:val="24"/>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A847BE" w:rsidRPr="007C602C" w:rsidRDefault="00A847BE" w:rsidP="00A847BE">
      <w:pPr>
        <w:spacing w:before="160" w:line="360" w:lineRule="auto"/>
        <w:ind w:firstLine="709"/>
        <w:jc w:val="both"/>
        <w:rPr>
          <w:rFonts w:ascii="Times New Roman" w:hAnsi="Times New Roman"/>
          <w:sz w:val="24"/>
          <w:szCs w:val="24"/>
        </w:rPr>
      </w:pPr>
      <w:r w:rsidRPr="007C602C">
        <w:rPr>
          <w:rFonts w:ascii="Times New Roman" w:hAnsi="Times New Roman"/>
          <w:sz w:val="24"/>
          <w:szCs w:val="24"/>
        </w:rPr>
        <w:t xml:space="preserve">3. После подписания акта приемки застройщик или уполномоченное им лицо направляет в поселковую администрацию, иной орган, выдавший разрешение на строительство, заявление о выдаче </w:t>
      </w:r>
      <w:r w:rsidRPr="007C602C">
        <w:rPr>
          <w:rFonts w:ascii="Times New Roman" w:hAnsi="Times New Roman"/>
          <w:snapToGrid w:val="0"/>
          <w:sz w:val="24"/>
          <w:szCs w:val="24"/>
        </w:rPr>
        <w:t>разрешения на ввод объекта в эксплуатацию</w:t>
      </w:r>
      <w:r w:rsidRPr="007C602C">
        <w:rPr>
          <w:rFonts w:ascii="Times New Roman" w:hAnsi="Times New Roman"/>
          <w:sz w:val="24"/>
          <w:szCs w:val="24"/>
        </w:rPr>
        <w:t>.</w:t>
      </w:r>
    </w:p>
    <w:p w:rsidR="00A847BE" w:rsidRDefault="00A847BE" w:rsidP="00A847BE">
      <w:pPr>
        <w:spacing w:line="360" w:lineRule="auto"/>
        <w:ind w:firstLine="709"/>
        <w:jc w:val="both"/>
        <w:rPr>
          <w:rFonts w:ascii="Times New Roman" w:hAnsi="Times New Roman"/>
          <w:sz w:val="24"/>
          <w:szCs w:val="24"/>
        </w:rPr>
      </w:pPr>
      <w:r w:rsidRPr="002E227C">
        <w:rPr>
          <w:rFonts w:ascii="Times New Roman" w:hAnsi="Times New Roman"/>
          <w:sz w:val="24"/>
          <w:szCs w:val="24"/>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w:t>
      </w:r>
      <w:r>
        <w:rPr>
          <w:rFonts w:ascii="Times New Roman" w:hAnsi="Times New Roman"/>
          <w:sz w:val="24"/>
          <w:szCs w:val="24"/>
        </w:rPr>
        <w:t>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A847BE" w:rsidRPr="007C602C" w:rsidRDefault="00A847BE" w:rsidP="00A847BE">
      <w:pPr>
        <w:spacing w:before="160" w:line="360" w:lineRule="auto"/>
        <w:ind w:firstLine="709"/>
        <w:jc w:val="both"/>
        <w:rPr>
          <w:rFonts w:ascii="Times New Roman" w:hAnsi="Times New Roman"/>
          <w:sz w:val="24"/>
          <w:szCs w:val="24"/>
        </w:rPr>
      </w:pPr>
      <w:r w:rsidRPr="007C602C">
        <w:rPr>
          <w:rFonts w:ascii="Times New Roman" w:hAnsi="Times New Roman"/>
          <w:sz w:val="24"/>
          <w:szCs w:val="24"/>
        </w:rPr>
        <w:t xml:space="preserve">4. В соответствии с частью 3 статьи 55 Градостроительного кодекса Российской Федерации к заявлению о выдаче </w:t>
      </w:r>
      <w:r w:rsidRPr="007C602C">
        <w:rPr>
          <w:rFonts w:ascii="Times New Roman" w:hAnsi="Times New Roman"/>
          <w:snapToGrid w:val="0"/>
          <w:sz w:val="24"/>
          <w:szCs w:val="24"/>
        </w:rPr>
        <w:t xml:space="preserve">разрешения на ввод объекта в эксплуатацию </w:t>
      </w:r>
      <w:r w:rsidRPr="007C602C">
        <w:rPr>
          <w:rFonts w:ascii="Times New Roman" w:hAnsi="Times New Roman"/>
          <w:sz w:val="24"/>
          <w:szCs w:val="24"/>
        </w:rPr>
        <w:t>прилагаются следующие документы:</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lastRenderedPageBreak/>
        <w:t>1) правоустанавливающие документы на земельный участок;</w:t>
      </w:r>
    </w:p>
    <w:p w:rsidR="00A847BE"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2) </w:t>
      </w:r>
      <w:r>
        <w:rPr>
          <w:rFonts w:ascii="Times New Roman" w:hAnsi="Times New Roman"/>
          <w:sz w:val="24"/>
          <w:szCs w:val="24"/>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A847BE" w:rsidRPr="007C602C" w:rsidRDefault="00A847BE" w:rsidP="00A847BE">
      <w:pPr>
        <w:spacing w:line="360" w:lineRule="auto"/>
        <w:ind w:firstLine="709"/>
        <w:jc w:val="both"/>
        <w:rPr>
          <w:rFonts w:ascii="Times New Roman" w:hAnsi="Times New Roman"/>
          <w:sz w:val="24"/>
          <w:szCs w:val="24"/>
        </w:rPr>
      </w:pPr>
      <w:r>
        <w:rPr>
          <w:rFonts w:ascii="Times New Roman" w:hAnsi="Times New Roman"/>
          <w:sz w:val="24"/>
          <w:szCs w:val="24"/>
        </w:rPr>
        <w:t>3</w:t>
      </w:r>
      <w:r w:rsidRPr="007C602C">
        <w:rPr>
          <w:rFonts w:ascii="Times New Roman" w:hAnsi="Times New Roman"/>
          <w:sz w:val="24"/>
          <w:szCs w:val="24"/>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A847BE" w:rsidRPr="007C602C" w:rsidRDefault="00A847BE" w:rsidP="00A847BE">
      <w:pPr>
        <w:spacing w:line="360" w:lineRule="auto"/>
        <w:ind w:firstLine="709"/>
        <w:jc w:val="both"/>
        <w:rPr>
          <w:rFonts w:ascii="Times New Roman" w:hAnsi="Times New Roman"/>
          <w:sz w:val="24"/>
          <w:szCs w:val="24"/>
        </w:rPr>
      </w:pPr>
      <w:r>
        <w:rPr>
          <w:rFonts w:ascii="Times New Roman" w:hAnsi="Times New Roman"/>
          <w:sz w:val="24"/>
          <w:szCs w:val="24"/>
        </w:rPr>
        <w:t>4</w:t>
      </w:r>
      <w:r w:rsidRPr="007C602C">
        <w:rPr>
          <w:rFonts w:ascii="Times New Roman" w:hAnsi="Times New Roman"/>
          <w:sz w:val="24"/>
          <w:szCs w:val="24"/>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A847BE" w:rsidRPr="007C602C" w:rsidRDefault="00A847BE" w:rsidP="00A847BE">
      <w:pPr>
        <w:spacing w:line="360" w:lineRule="auto"/>
        <w:ind w:firstLine="709"/>
        <w:jc w:val="both"/>
        <w:rPr>
          <w:rFonts w:ascii="Times New Roman" w:hAnsi="Times New Roman"/>
          <w:sz w:val="24"/>
          <w:szCs w:val="24"/>
        </w:rPr>
      </w:pPr>
      <w:r>
        <w:rPr>
          <w:rFonts w:ascii="Times New Roman" w:hAnsi="Times New Roman"/>
          <w:sz w:val="24"/>
          <w:szCs w:val="24"/>
        </w:rPr>
        <w:t>5</w:t>
      </w:r>
      <w:r w:rsidRPr="007C602C">
        <w:rPr>
          <w:rFonts w:ascii="Times New Roman" w:hAnsi="Times New Roman"/>
          <w:sz w:val="24"/>
          <w:szCs w:val="24"/>
        </w:rPr>
        <w:t>) документ, подтверждающий соответствие параметров построенного, реконструированного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A847BE" w:rsidRDefault="00A847BE" w:rsidP="00A847BE">
      <w:pPr>
        <w:spacing w:line="360" w:lineRule="auto"/>
        <w:ind w:firstLine="709"/>
        <w:jc w:val="both"/>
        <w:rPr>
          <w:rFonts w:ascii="Times New Roman" w:hAnsi="Times New Roman"/>
          <w:sz w:val="24"/>
          <w:szCs w:val="24"/>
        </w:rPr>
      </w:pPr>
      <w:r>
        <w:rPr>
          <w:rFonts w:ascii="Times New Roman" w:hAnsi="Times New Roman"/>
          <w:sz w:val="24"/>
          <w:szCs w:val="24"/>
        </w:rPr>
        <w:t>6</w:t>
      </w:r>
      <w:r w:rsidRPr="007C602C">
        <w:rPr>
          <w:rFonts w:ascii="Times New Roman" w:hAnsi="Times New Roman"/>
          <w:sz w:val="24"/>
          <w:szCs w:val="24"/>
        </w:rPr>
        <w:t>) </w:t>
      </w:r>
      <w:r>
        <w:rPr>
          <w:rFonts w:ascii="Times New Roman" w:hAnsi="Times New Roman"/>
          <w:sz w:val="24"/>
          <w:szCs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847BE" w:rsidRDefault="00A847BE" w:rsidP="00A847BE">
      <w:pPr>
        <w:spacing w:line="360" w:lineRule="auto"/>
        <w:ind w:firstLine="709"/>
        <w:jc w:val="both"/>
        <w:rPr>
          <w:rFonts w:ascii="Times New Roman" w:hAnsi="Times New Roman"/>
          <w:sz w:val="24"/>
          <w:szCs w:val="24"/>
        </w:rPr>
      </w:pPr>
      <w:r>
        <w:rPr>
          <w:rFonts w:ascii="Times New Roman" w:hAnsi="Times New Roman"/>
          <w:sz w:val="24"/>
          <w:szCs w:val="24"/>
        </w:rPr>
        <w:t>7</w:t>
      </w:r>
      <w:r w:rsidRPr="007C602C">
        <w:rPr>
          <w:rFonts w:ascii="Times New Roman" w:hAnsi="Times New Roman"/>
          <w:sz w:val="24"/>
          <w:szCs w:val="24"/>
        </w:rPr>
        <w:t>) </w:t>
      </w:r>
      <w:r>
        <w:rPr>
          <w:rFonts w:ascii="Times New Roman" w:hAnsi="Times New Roman"/>
          <w:sz w:val="24"/>
          <w:szCs w:val="24"/>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847BE" w:rsidRDefault="00A847BE" w:rsidP="00A847BE">
      <w:pPr>
        <w:spacing w:line="360" w:lineRule="auto"/>
        <w:ind w:firstLine="709"/>
        <w:jc w:val="both"/>
        <w:rPr>
          <w:rFonts w:ascii="Times New Roman" w:hAnsi="Times New Roman"/>
          <w:sz w:val="24"/>
          <w:szCs w:val="24"/>
        </w:rPr>
      </w:pPr>
      <w:r>
        <w:rPr>
          <w:rFonts w:ascii="Times New Roman" w:hAnsi="Times New Roman"/>
          <w:sz w:val="24"/>
          <w:szCs w:val="24"/>
        </w:rPr>
        <w:t>8</w:t>
      </w:r>
      <w:r w:rsidRPr="007C602C">
        <w:rPr>
          <w:rFonts w:ascii="Times New Roman" w:hAnsi="Times New Roman"/>
          <w:sz w:val="24"/>
          <w:szCs w:val="24"/>
        </w:rPr>
        <w:t>) </w:t>
      </w:r>
      <w:r>
        <w:rPr>
          <w:rFonts w:ascii="Times New Roman" w:hAnsi="Times New Roman"/>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847BE" w:rsidRDefault="00A847BE" w:rsidP="00A847BE">
      <w:pPr>
        <w:spacing w:line="360" w:lineRule="auto"/>
        <w:ind w:firstLine="709"/>
        <w:jc w:val="both"/>
        <w:rPr>
          <w:rFonts w:ascii="Times New Roman" w:hAnsi="Times New Roman"/>
          <w:sz w:val="24"/>
          <w:szCs w:val="24"/>
        </w:rPr>
      </w:pPr>
      <w:r>
        <w:rPr>
          <w:rFonts w:ascii="Times New Roman" w:hAnsi="Times New Roman"/>
          <w:sz w:val="24"/>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w:t>
      </w:r>
      <w:r>
        <w:rPr>
          <w:rFonts w:ascii="Times New Roman" w:hAnsi="Times New Roman"/>
          <w:sz w:val="24"/>
          <w:szCs w:val="24"/>
        </w:rPr>
        <w:lastRenderedPageBreak/>
        <w:t xml:space="preserve">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7" w:history="1">
        <w:r w:rsidRPr="00F67684">
          <w:rPr>
            <w:rFonts w:ascii="Times New Roman" w:hAnsi="Times New Roman"/>
            <w:sz w:val="24"/>
            <w:szCs w:val="24"/>
          </w:rPr>
          <w:t>частью 7 статьи 54</w:t>
        </w:r>
      </w:hyperlink>
      <w:r>
        <w:rPr>
          <w:rFonts w:ascii="Times New Roman" w:hAnsi="Times New Roman"/>
          <w:sz w:val="24"/>
          <w:szCs w:val="24"/>
        </w:rPr>
        <w:t xml:space="preserve"> Градостроительного Кодекса РФ.</w:t>
      </w:r>
    </w:p>
    <w:p w:rsidR="00A847BE" w:rsidRPr="007C602C" w:rsidRDefault="00A847BE" w:rsidP="00A847BE">
      <w:pPr>
        <w:spacing w:before="160" w:line="360" w:lineRule="auto"/>
        <w:ind w:firstLine="709"/>
        <w:jc w:val="both"/>
        <w:rPr>
          <w:rFonts w:ascii="Times New Roman" w:hAnsi="Times New Roman"/>
          <w:sz w:val="24"/>
          <w:szCs w:val="24"/>
        </w:rPr>
      </w:pPr>
      <w:r w:rsidRPr="007C602C">
        <w:rPr>
          <w:rFonts w:ascii="Times New Roman" w:hAnsi="Times New Roman"/>
          <w:sz w:val="24"/>
          <w:szCs w:val="24"/>
        </w:rPr>
        <w:t>5. Уполномоченный орган администрации</w:t>
      </w:r>
      <w:r>
        <w:rPr>
          <w:rFonts w:ascii="Times New Roman" w:hAnsi="Times New Roman"/>
          <w:sz w:val="24"/>
          <w:szCs w:val="24"/>
        </w:rPr>
        <w:t xml:space="preserve"> Веселовского района</w:t>
      </w:r>
      <w:r w:rsidRPr="007C602C">
        <w:rPr>
          <w:rFonts w:ascii="Times New Roman" w:hAnsi="Times New Roman"/>
          <w:sz w:val="24"/>
          <w:szCs w:val="24"/>
        </w:rPr>
        <w:t>, иной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A847BE" w:rsidRPr="007C602C" w:rsidRDefault="00A847BE" w:rsidP="00A847BE">
      <w:pPr>
        <w:spacing w:before="160" w:line="360" w:lineRule="auto"/>
        <w:ind w:firstLine="709"/>
        <w:jc w:val="both"/>
        <w:rPr>
          <w:rFonts w:ascii="Times New Roman" w:hAnsi="Times New Roman"/>
          <w:sz w:val="24"/>
          <w:szCs w:val="24"/>
        </w:rPr>
      </w:pPr>
      <w:r w:rsidRPr="007C602C">
        <w:rPr>
          <w:rFonts w:ascii="Times New Roman" w:hAnsi="Times New Roman"/>
          <w:sz w:val="24"/>
          <w:szCs w:val="24"/>
        </w:rPr>
        <w:t xml:space="preserve">6. Основанием для принятия решения об отказе в выдаче </w:t>
      </w:r>
      <w:r w:rsidRPr="007C602C">
        <w:rPr>
          <w:rFonts w:ascii="Times New Roman" w:hAnsi="Times New Roman"/>
          <w:snapToGrid w:val="0"/>
          <w:sz w:val="24"/>
          <w:szCs w:val="24"/>
        </w:rPr>
        <w:t xml:space="preserve">разрешения на ввод объекта в эксплуатацию </w:t>
      </w:r>
      <w:r w:rsidRPr="007C602C">
        <w:rPr>
          <w:rFonts w:ascii="Times New Roman" w:hAnsi="Times New Roman"/>
          <w:sz w:val="24"/>
          <w:szCs w:val="24"/>
        </w:rPr>
        <w:t>является:</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napToGrid w:val="0"/>
          <w:sz w:val="24"/>
          <w:szCs w:val="24"/>
        </w:rPr>
        <w:t>1) отсутствие документов, указанных в части 4 настоящей статьи</w:t>
      </w:r>
      <w:r w:rsidRPr="007C602C">
        <w:rPr>
          <w:rFonts w:ascii="Times New Roman" w:hAnsi="Times New Roman"/>
          <w:sz w:val="24"/>
          <w:szCs w:val="24"/>
        </w:rPr>
        <w:t>;</w:t>
      </w:r>
    </w:p>
    <w:p w:rsidR="00A847BE" w:rsidRPr="00EE57DC" w:rsidRDefault="00A847BE" w:rsidP="00A847BE">
      <w:pPr>
        <w:spacing w:line="360" w:lineRule="auto"/>
        <w:ind w:firstLine="709"/>
        <w:jc w:val="both"/>
        <w:rPr>
          <w:rFonts w:ascii="Times New Roman" w:hAnsi="Times New Roman"/>
          <w:snapToGrid w:val="0"/>
          <w:sz w:val="24"/>
          <w:szCs w:val="24"/>
        </w:rPr>
      </w:pPr>
      <w:r w:rsidRPr="00EE57DC">
        <w:rPr>
          <w:rFonts w:ascii="Times New Roman" w:hAnsi="Times New Roman"/>
          <w:snapToGrid w:val="0"/>
          <w:sz w:val="24"/>
          <w:szCs w:val="24"/>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3) несоответствие объекта капитального строительства требованиям, установленным в разрешении на строительство;</w:t>
      </w:r>
    </w:p>
    <w:p w:rsidR="00A847BE"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 xml:space="preserve">4) </w:t>
      </w:r>
      <w:r>
        <w:rPr>
          <w:rFonts w:ascii="Times New Roman" w:hAnsi="Times New Roman"/>
          <w:sz w:val="24"/>
          <w:szCs w:val="24"/>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lastRenderedPageBreak/>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A847BE" w:rsidRPr="007C602C" w:rsidRDefault="00A847BE" w:rsidP="00A847BE">
      <w:pPr>
        <w:spacing w:before="160" w:line="360" w:lineRule="auto"/>
        <w:ind w:firstLine="709"/>
        <w:jc w:val="both"/>
        <w:rPr>
          <w:rFonts w:ascii="Times New Roman" w:hAnsi="Times New Roman"/>
          <w:sz w:val="24"/>
          <w:szCs w:val="24"/>
        </w:rPr>
      </w:pPr>
      <w:r w:rsidRPr="007C602C">
        <w:rPr>
          <w:rFonts w:ascii="Times New Roman" w:hAnsi="Times New Roman"/>
          <w:sz w:val="24"/>
          <w:szCs w:val="24"/>
        </w:rPr>
        <w:t xml:space="preserve">7. Решение об отказе в выдаче </w:t>
      </w:r>
      <w:r w:rsidRPr="007C602C">
        <w:rPr>
          <w:rFonts w:ascii="Times New Roman" w:hAnsi="Times New Roman"/>
          <w:snapToGrid w:val="0"/>
          <w:sz w:val="24"/>
          <w:szCs w:val="24"/>
        </w:rPr>
        <w:t xml:space="preserve">разрешения на ввод объекта в эксплуатацию </w:t>
      </w:r>
      <w:r w:rsidRPr="007C602C">
        <w:rPr>
          <w:rFonts w:ascii="Times New Roman" w:hAnsi="Times New Roman"/>
          <w:sz w:val="24"/>
          <w:szCs w:val="24"/>
        </w:rPr>
        <w:t>может быть оспорено в судебном порядке.</w:t>
      </w:r>
    </w:p>
    <w:p w:rsidR="00A847BE" w:rsidRPr="007C602C" w:rsidRDefault="00A847BE" w:rsidP="00A847BE">
      <w:pPr>
        <w:spacing w:before="160" w:line="360" w:lineRule="auto"/>
        <w:ind w:firstLine="709"/>
        <w:jc w:val="both"/>
        <w:rPr>
          <w:rFonts w:ascii="Times New Roman" w:hAnsi="Times New Roman"/>
          <w:sz w:val="24"/>
          <w:szCs w:val="24"/>
        </w:rPr>
      </w:pPr>
      <w:r w:rsidRPr="007C602C">
        <w:rPr>
          <w:rFonts w:ascii="Times New Roman" w:hAnsi="Times New Roman"/>
          <w:sz w:val="24"/>
          <w:szCs w:val="24"/>
        </w:rP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A847BE" w:rsidRPr="007C602C" w:rsidRDefault="00A847BE" w:rsidP="00A847BE">
      <w:pPr>
        <w:shd w:val="clear" w:color="auto" w:fill="FFFFFF"/>
        <w:spacing w:before="160" w:line="360" w:lineRule="auto"/>
        <w:ind w:firstLine="709"/>
        <w:jc w:val="both"/>
        <w:rPr>
          <w:rFonts w:ascii="Times New Roman" w:hAnsi="Times New Roman"/>
          <w:sz w:val="24"/>
          <w:szCs w:val="24"/>
        </w:rPr>
      </w:pPr>
      <w:r w:rsidRPr="007C602C">
        <w:rPr>
          <w:rFonts w:ascii="Times New Roman" w:hAnsi="Times New Roman"/>
          <w:sz w:val="24"/>
          <w:szCs w:val="24"/>
        </w:rPr>
        <w:t>9. Форма разрешения на ввод объекта в эксплуатацию устанавливается Правительством Российской Федерации.</w:t>
      </w:r>
    </w:p>
    <w:p w:rsidR="00A847BE" w:rsidRPr="007C602C" w:rsidRDefault="00A847BE" w:rsidP="00A847BE">
      <w:pPr>
        <w:shd w:val="clear" w:color="auto" w:fill="FFFFFF"/>
        <w:spacing w:before="160" w:after="160" w:line="360" w:lineRule="auto"/>
        <w:ind w:firstLine="709"/>
        <w:rPr>
          <w:rFonts w:ascii="Times New Roman" w:hAnsi="Times New Roman"/>
          <w:bCs/>
          <w:sz w:val="24"/>
          <w:szCs w:val="24"/>
        </w:rPr>
      </w:pPr>
      <w:r w:rsidRPr="007C602C">
        <w:rPr>
          <w:rFonts w:ascii="Times New Roman" w:hAnsi="Times New Roman"/>
          <w:b/>
          <w:bCs/>
          <w:sz w:val="24"/>
          <w:szCs w:val="24"/>
        </w:rPr>
        <w:t>Глава 10. Внесение изменений в Правила</w:t>
      </w:r>
    </w:p>
    <w:p w:rsidR="00A847BE" w:rsidRPr="007C602C" w:rsidRDefault="00A847BE" w:rsidP="00A847BE">
      <w:pPr>
        <w:shd w:val="clear" w:color="auto" w:fill="FFFFFF"/>
        <w:spacing w:after="160" w:line="360" w:lineRule="auto"/>
        <w:ind w:firstLine="709"/>
        <w:jc w:val="both"/>
        <w:rPr>
          <w:rFonts w:ascii="Times New Roman" w:hAnsi="Times New Roman"/>
          <w:bCs/>
          <w:sz w:val="24"/>
          <w:szCs w:val="24"/>
        </w:rPr>
      </w:pPr>
      <w:r w:rsidRPr="007C602C">
        <w:rPr>
          <w:rFonts w:ascii="Times New Roman" w:hAnsi="Times New Roman"/>
          <w:b/>
          <w:sz w:val="24"/>
          <w:szCs w:val="24"/>
        </w:rPr>
        <w:t>Статья 36. Действие Правил по отношению к документации по планировке территории</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 xml:space="preserve">После введения в действие настоящих Правил </w:t>
      </w:r>
      <w:r>
        <w:rPr>
          <w:rFonts w:ascii="Times New Roman" w:hAnsi="Times New Roman"/>
          <w:sz w:val="24"/>
          <w:szCs w:val="24"/>
        </w:rPr>
        <w:t>администрация</w:t>
      </w:r>
      <w:r w:rsidRPr="007C602C">
        <w:rPr>
          <w:rFonts w:ascii="Times New Roman" w:hAnsi="Times New Roman"/>
          <w:sz w:val="24"/>
          <w:szCs w:val="24"/>
        </w:rPr>
        <w:t xml:space="preserve"> </w:t>
      </w:r>
      <w:r w:rsidR="00364B79">
        <w:rPr>
          <w:rFonts w:ascii="Times New Roman" w:hAnsi="Times New Roman"/>
          <w:sz w:val="24"/>
          <w:szCs w:val="24"/>
        </w:rPr>
        <w:t>Краснооктябрь</w:t>
      </w:r>
      <w:r w:rsidRPr="007C602C">
        <w:rPr>
          <w:rFonts w:ascii="Times New Roman" w:hAnsi="Times New Roman"/>
          <w:sz w:val="24"/>
          <w:szCs w:val="24"/>
        </w:rPr>
        <w:t>ско</w:t>
      </w:r>
      <w:r>
        <w:rPr>
          <w:rFonts w:ascii="Times New Roman" w:hAnsi="Times New Roman"/>
          <w:sz w:val="24"/>
          <w:szCs w:val="24"/>
        </w:rPr>
        <w:t xml:space="preserve">го </w:t>
      </w:r>
      <w:r>
        <w:rPr>
          <w:rFonts w:ascii="Times New Roman" w:hAnsi="Times New Roman"/>
          <w:snapToGrid w:val="0"/>
          <w:sz w:val="24"/>
          <w:szCs w:val="24"/>
        </w:rPr>
        <w:t>сельского поселения</w:t>
      </w:r>
      <w:r w:rsidRPr="007C602C">
        <w:rPr>
          <w:rFonts w:ascii="Times New Roman" w:hAnsi="Times New Roman"/>
          <w:sz w:val="24"/>
          <w:szCs w:val="24"/>
        </w:rPr>
        <w:t xml:space="preserve"> по представлению соответствующих заключений уполномоченного структурного подразделения администрации Веселовского района в области градостроительства, Комиссии по землепользованию и застройке могут принимать решения о:</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1)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2)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A847BE" w:rsidRPr="007C602C" w:rsidRDefault="00A847BE" w:rsidP="00A847BE">
      <w:pPr>
        <w:shd w:val="clear" w:color="auto" w:fill="FFFFFF"/>
        <w:spacing w:before="160" w:after="160" w:line="360" w:lineRule="auto"/>
        <w:ind w:firstLine="709"/>
        <w:jc w:val="both"/>
        <w:rPr>
          <w:rFonts w:ascii="Times New Roman" w:hAnsi="Times New Roman"/>
          <w:bCs/>
          <w:sz w:val="24"/>
          <w:szCs w:val="24"/>
        </w:rPr>
      </w:pPr>
      <w:r w:rsidRPr="007C602C">
        <w:rPr>
          <w:rFonts w:ascii="Times New Roman" w:hAnsi="Times New Roman"/>
          <w:b/>
          <w:sz w:val="24"/>
          <w:szCs w:val="24"/>
        </w:rPr>
        <w:lastRenderedPageBreak/>
        <w:t>Статья 37. Основание и право инициативы внесения изменений в Правила</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 xml:space="preserve">1. Основанием для внесения изменений в настоящие Правила является соответствующее решение представительного органа </w:t>
      </w:r>
      <w:r w:rsidR="00364B79">
        <w:rPr>
          <w:rFonts w:ascii="Times New Roman" w:hAnsi="Times New Roman"/>
          <w:sz w:val="24"/>
          <w:szCs w:val="24"/>
        </w:rPr>
        <w:t>Краснооктябрь</w:t>
      </w:r>
      <w:r w:rsidRPr="007C602C">
        <w:rPr>
          <w:rFonts w:ascii="Times New Roman" w:hAnsi="Times New Roman"/>
          <w:sz w:val="24"/>
          <w:szCs w:val="24"/>
        </w:rPr>
        <w:t>ско</w:t>
      </w:r>
      <w:r>
        <w:rPr>
          <w:rFonts w:ascii="Times New Roman" w:hAnsi="Times New Roman"/>
          <w:sz w:val="24"/>
          <w:szCs w:val="24"/>
        </w:rPr>
        <w:t xml:space="preserve">го </w:t>
      </w:r>
      <w:r>
        <w:rPr>
          <w:rFonts w:ascii="Times New Roman" w:hAnsi="Times New Roman"/>
          <w:snapToGrid w:val="0"/>
          <w:sz w:val="24"/>
          <w:szCs w:val="24"/>
        </w:rPr>
        <w:t>сельского поселения</w:t>
      </w:r>
      <w:r w:rsidRPr="007C602C">
        <w:rPr>
          <w:rFonts w:ascii="Times New Roman" w:hAnsi="Times New Roman"/>
          <w:sz w:val="24"/>
          <w:szCs w:val="24"/>
        </w:rPr>
        <w:t xml:space="preserve">, которое принимается ввиду необходимости учета произошедших изменений в федеральном законодательстве, законодательстве Ростовской области, нормативных правовых актов Веселовского района,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7C602C">
        <w:rPr>
          <w:rFonts w:ascii="Times New Roman" w:hAnsi="Times New Roman"/>
          <w:spacing w:val="-1"/>
          <w:sz w:val="24"/>
          <w:szCs w:val="24"/>
        </w:rPr>
        <w:t>и санитарно-эпидемиологическим</w:t>
      </w:r>
      <w:r w:rsidRPr="007C602C">
        <w:rPr>
          <w:rFonts w:ascii="Times New Roman" w:hAnsi="Times New Roman"/>
          <w:sz w:val="24"/>
          <w:szCs w:val="24"/>
        </w:rPr>
        <w:t xml:space="preserve"> условиям, другие положения).</w:t>
      </w:r>
    </w:p>
    <w:p w:rsidR="00A847BE" w:rsidRPr="007C602C" w:rsidRDefault="00A847BE" w:rsidP="00A847BE">
      <w:pPr>
        <w:spacing w:before="160" w:line="360" w:lineRule="auto"/>
        <w:ind w:firstLine="709"/>
        <w:jc w:val="both"/>
        <w:rPr>
          <w:rFonts w:ascii="Times New Roman" w:hAnsi="Times New Roman"/>
          <w:sz w:val="24"/>
          <w:szCs w:val="24"/>
        </w:rPr>
      </w:pPr>
      <w:r w:rsidRPr="007C602C">
        <w:rPr>
          <w:rFonts w:ascii="Times New Roman" w:hAnsi="Times New Roman"/>
          <w:sz w:val="24"/>
          <w:szCs w:val="24"/>
        </w:rPr>
        <w:t>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1) препятствуют осуществлению общественных интересов развития конкретной территории или наносят вред этим интересам,</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2) приводят к несоразмерному снижению стоимости объектов недвижимости,</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3) не позволяют эффективно использовать объекты недвижимости.</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 xml:space="preserve">Настоящие Правила могут быть изменены по иным законным основаниям решениями представительного органа местного самоуправления </w:t>
      </w:r>
      <w:r w:rsidR="00364B79">
        <w:rPr>
          <w:rFonts w:ascii="Times New Roman" w:hAnsi="Times New Roman"/>
          <w:sz w:val="24"/>
          <w:szCs w:val="24"/>
        </w:rPr>
        <w:t>Краснооктябрь</w:t>
      </w:r>
      <w:r w:rsidRPr="007C602C">
        <w:rPr>
          <w:rFonts w:ascii="Times New Roman" w:hAnsi="Times New Roman"/>
          <w:sz w:val="24"/>
          <w:szCs w:val="24"/>
        </w:rPr>
        <w:t>ско</w:t>
      </w:r>
      <w:r>
        <w:rPr>
          <w:rFonts w:ascii="Times New Roman" w:hAnsi="Times New Roman"/>
          <w:sz w:val="24"/>
          <w:szCs w:val="24"/>
        </w:rPr>
        <w:t xml:space="preserve">го </w:t>
      </w:r>
      <w:r>
        <w:rPr>
          <w:rFonts w:ascii="Times New Roman" w:hAnsi="Times New Roman"/>
          <w:snapToGrid w:val="0"/>
          <w:sz w:val="24"/>
          <w:szCs w:val="24"/>
        </w:rPr>
        <w:t>сельского поселения</w:t>
      </w:r>
      <w:r w:rsidRPr="007C602C">
        <w:rPr>
          <w:rFonts w:ascii="Times New Roman" w:hAnsi="Times New Roman"/>
          <w:sz w:val="24"/>
          <w:szCs w:val="24"/>
        </w:rPr>
        <w:t>.</w:t>
      </w:r>
    </w:p>
    <w:p w:rsidR="00A847BE" w:rsidRPr="007C602C" w:rsidRDefault="00A847BE" w:rsidP="00A847BE">
      <w:pPr>
        <w:spacing w:before="160" w:line="360" w:lineRule="auto"/>
        <w:ind w:firstLine="709"/>
        <w:jc w:val="both"/>
        <w:rPr>
          <w:rFonts w:ascii="Times New Roman" w:hAnsi="Times New Roman"/>
          <w:sz w:val="24"/>
          <w:szCs w:val="24"/>
        </w:rPr>
      </w:pPr>
      <w:r w:rsidRPr="007C602C">
        <w:rPr>
          <w:rFonts w:ascii="Times New Roman" w:hAnsi="Times New Roman"/>
          <w:sz w:val="24"/>
          <w:szCs w:val="24"/>
        </w:rPr>
        <w:t xml:space="preserve">3. Правом инициативы внесения изменений в настоящие Правила обладают органы государственной власти, органы местного самоуправления Веселовского района, органы местного самоуправления </w:t>
      </w:r>
      <w:r w:rsidR="00364B79">
        <w:rPr>
          <w:rFonts w:ascii="Times New Roman" w:hAnsi="Times New Roman"/>
          <w:sz w:val="24"/>
          <w:szCs w:val="24"/>
        </w:rPr>
        <w:t>Краснооктябрь</w:t>
      </w:r>
      <w:r w:rsidRPr="007C602C">
        <w:rPr>
          <w:rFonts w:ascii="Times New Roman" w:hAnsi="Times New Roman"/>
          <w:sz w:val="24"/>
          <w:szCs w:val="24"/>
        </w:rPr>
        <w:t>ско</w:t>
      </w:r>
      <w:r>
        <w:rPr>
          <w:rFonts w:ascii="Times New Roman" w:hAnsi="Times New Roman"/>
          <w:sz w:val="24"/>
          <w:szCs w:val="24"/>
        </w:rPr>
        <w:t xml:space="preserve">го </w:t>
      </w:r>
      <w:r>
        <w:rPr>
          <w:rFonts w:ascii="Times New Roman" w:hAnsi="Times New Roman"/>
          <w:snapToGrid w:val="0"/>
          <w:sz w:val="24"/>
          <w:szCs w:val="24"/>
        </w:rPr>
        <w:t>сельского поселения</w:t>
      </w:r>
      <w:r w:rsidRPr="007C602C">
        <w:rPr>
          <w:rFonts w:ascii="Times New Roman" w:hAnsi="Times New Roman"/>
          <w:sz w:val="24"/>
          <w:szCs w:val="24"/>
        </w:rPr>
        <w:t xml:space="preserve"> в лице Главы </w:t>
      </w:r>
      <w:r w:rsidR="00364B79">
        <w:rPr>
          <w:rFonts w:ascii="Times New Roman" w:hAnsi="Times New Roman"/>
          <w:sz w:val="24"/>
          <w:szCs w:val="24"/>
        </w:rPr>
        <w:t>Краснооктябрь</w:t>
      </w:r>
      <w:r w:rsidRPr="007C602C">
        <w:rPr>
          <w:rFonts w:ascii="Times New Roman" w:hAnsi="Times New Roman"/>
          <w:sz w:val="24"/>
          <w:szCs w:val="24"/>
        </w:rPr>
        <w:t>ско</w:t>
      </w:r>
      <w:r>
        <w:rPr>
          <w:rFonts w:ascii="Times New Roman" w:hAnsi="Times New Roman"/>
          <w:sz w:val="24"/>
          <w:szCs w:val="24"/>
        </w:rPr>
        <w:t xml:space="preserve">го </w:t>
      </w:r>
      <w:r>
        <w:rPr>
          <w:rFonts w:ascii="Times New Roman" w:hAnsi="Times New Roman"/>
          <w:snapToGrid w:val="0"/>
          <w:sz w:val="24"/>
          <w:szCs w:val="24"/>
        </w:rPr>
        <w:t>сельского поселения</w:t>
      </w:r>
      <w:r w:rsidRPr="007C602C">
        <w:rPr>
          <w:rFonts w:ascii="Times New Roman" w:hAnsi="Times New Roman"/>
          <w:sz w:val="24"/>
          <w:szCs w:val="24"/>
        </w:rPr>
        <w:t>,</w:t>
      </w:r>
      <w:r>
        <w:rPr>
          <w:rFonts w:ascii="Times New Roman" w:hAnsi="Times New Roman"/>
          <w:sz w:val="24"/>
          <w:szCs w:val="24"/>
        </w:rPr>
        <w:t xml:space="preserve"> Собрания</w:t>
      </w:r>
      <w:r w:rsidRPr="007C602C">
        <w:rPr>
          <w:rFonts w:ascii="Times New Roman" w:hAnsi="Times New Roman"/>
          <w:sz w:val="24"/>
          <w:szCs w:val="24"/>
        </w:rPr>
        <w:t xml:space="preserve"> депутатов </w:t>
      </w:r>
      <w:r w:rsidR="00364B79">
        <w:rPr>
          <w:rFonts w:ascii="Times New Roman" w:hAnsi="Times New Roman"/>
          <w:sz w:val="24"/>
          <w:szCs w:val="24"/>
        </w:rPr>
        <w:t>Краснооктябрь</w:t>
      </w:r>
      <w:r w:rsidRPr="007C602C">
        <w:rPr>
          <w:rFonts w:ascii="Times New Roman" w:hAnsi="Times New Roman"/>
          <w:sz w:val="24"/>
          <w:szCs w:val="24"/>
        </w:rPr>
        <w:t>ско</w:t>
      </w:r>
      <w:r>
        <w:rPr>
          <w:rFonts w:ascii="Times New Roman" w:hAnsi="Times New Roman"/>
          <w:sz w:val="24"/>
          <w:szCs w:val="24"/>
        </w:rPr>
        <w:t xml:space="preserve">го </w:t>
      </w:r>
      <w:r>
        <w:rPr>
          <w:rFonts w:ascii="Times New Roman" w:hAnsi="Times New Roman"/>
          <w:snapToGrid w:val="0"/>
          <w:sz w:val="24"/>
          <w:szCs w:val="24"/>
        </w:rPr>
        <w:t>сельского поселения</w:t>
      </w:r>
      <w:r w:rsidRPr="007C602C">
        <w:rPr>
          <w:rFonts w:ascii="Times New Roman" w:hAnsi="Times New Roman"/>
          <w:sz w:val="24"/>
          <w:szCs w:val="24"/>
        </w:rPr>
        <w:t>, Комиссия по землепользованию и застройке, уполномоченное структурное подразделение администрации Веселовского района в области градостроительства, органы общественного самоуправления, правообладатели объектов недвижимости.</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40 настоящих Правил.</w:t>
      </w:r>
    </w:p>
    <w:p w:rsidR="00A847BE" w:rsidRPr="007C602C" w:rsidRDefault="00A847BE" w:rsidP="00A847BE">
      <w:pPr>
        <w:shd w:val="clear" w:color="auto" w:fill="FFFFFF"/>
        <w:spacing w:before="160" w:after="160" w:line="360" w:lineRule="auto"/>
        <w:ind w:firstLine="709"/>
        <w:jc w:val="both"/>
        <w:rPr>
          <w:rFonts w:ascii="Times New Roman" w:hAnsi="Times New Roman"/>
          <w:bCs/>
          <w:sz w:val="24"/>
          <w:szCs w:val="24"/>
        </w:rPr>
      </w:pPr>
      <w:r w:rsidRPr="007C602C">
        <w:rPr>
          <w:rFonts w:ascii="Times New Roman" w:hAnsi="Times New Roman"/>
          <w:b/>
          <w:sz w:val="24"/>
          <w:szCs w:val="24"/>
        </w:rPr>
        <w:t>Статья 38. Внесение изменений в Правила</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1. Заявка, содержащая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lastRenderedPageBreak/>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Заявка регистрируется, и ее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заявки, либо об отказе в рассмотрении заявки с обоснованием причин и информирует об это заявителя.</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В случае принятия решения о рассмотрении заявки, председатель Комиссии обеспечивает подготовку соответствующего заключения, или проведение публичного слушания в порядке и сроки, определенные статьей 25 настоящих Правил.</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 xml:space="preserve">Подготовленные по итогам публичных слушаний рекомендации Комиссии направляются Главе </w:t>
      </w:r>
      <w:r w:rsidR="00364B79">
        <w:rPr>
          <w:rFonts w:ascii="Times New Roman" w:hAnsi="Times New Roman"/>
          <w:sz w:val="24"/>
          <w:szCs w:val="24"/>
        </w:rPr>
        <w:t>Краснооктябрь</w:t>
      </w:r>
      <w:r w:rsidRPr="007C602C">
        <w:rPr>
          <w:rFonts w:ascii="Times New Roman" w:hAnsi="Times New Roman"/>
          <w:sz w:val="24"/>
          <w:szCs w:val="24"/>
        </w:rPr>
        <w:t>ско</w:t>
      </w:r>
      <w:r>
        <w:rPr>
          <w:rFonts w:ascii="Times New Roman" w:hAnsi="Times New Roman"/>
          <w:sz w:val="24"/>
          <w:szCs w:val="24"/>
        </w:rPr>
        <w:t xml:space="preserve">го </w:t>
      </w:r>
      <w:r>
        <w:rPr>
          <w:rFonts w:ascii="Times New Roman" w:hAnsi="Times New Roman"/>
          <w:snapToGrid w:val="0"/>
          <w:sz w:val="24"/>
          <w:szCs w:val="24"/>
        </w:rPr>
        <w:t>сельского поселения</w:t>
      </w:r>
      <w:r w:rsidRPr="007C602C">
        <w:rPr>
          <w:rFonts w:ascii="Times New Roman" w:hAnsi="Times New Roman"/>
          <w:sz w:val="24"/>
          <w:szCs w:val="24"/>
        </w:rPr>
        <w:t>, который не позднее 7 дней принимает решение, копия которого вывешивается на соответствующем стенде в здании администрации</w:t>
      </w:r>
      <w:r>
        <w:rPr>
          <w:rFonts w:ascii="Times New Roman" w:hAnsi="Times New Roman"/>
          <w:sz w:val="24"/>
          <w:szCs w:val="24"/>
        </w:rPr>
        <w:t xml:space="preserve">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C602C">
        <w:rPr>
          <w:rFonts w:ascii="Times New Roman" w:hAnsi="Times New Roman"/>
          <w:sz w:val="24"/>
          <w:szCs w:val="24"/>
        </w:rPr>
        <w:t xml:space="preserve">. В случае принятия положительного решения о внесении изменений в настоящие Правила, Глава </w:t>
      </w:r>
      <w:r w:rsidR="00364B79">
        <w:rPr>
          <w:rFonts w:ascii="Times New Roman" w:hAnsi="Times New Roman"/>
          <w:sz w:val="24"/>
          <w:szCs w:val="24"/>
        </w:rPr>
        <w:t>Краснооктябрь</w:t>
      </w:r>
      <w:r>
        <w:rPr>
          <w:rFonts w:ascii="Times New Roman" w:hAnsi="Times New Roman"/>
          <w:sz w:val="24"/>
          <w:szCs w:val="24"/>
        </w:rPr>
        <w:t>ского сельского поселения</w:t>
      </w:r>
      <w:r w:rsidRPr="007C602C">
        <w:rPr>
          <w:rFonts w:ascii="Times New Roman" w:hAnsi="Times New Roman"/>
          <w:sz w:val="24"/>
          <w:szCs w:val="24"/>
        </w:rPr>
        <w:t xml:space="preserve"> направляет проект соответствующих предложений в </w:t>
      </w:r>
      <w:r>
        <w:rPr>
          <w:rFonts w:ascii="Times New Roman" w:hAnsi="Times New Roman"/>
          <w:sz w:val="24"/>
          <w:szCs w:val="24"/>
        </w:rPr>
        <w:t>собрание депутатов</w:t>
      </w:r>
      <w:r w:rsidRPr="007C602C">
        <w:rPr>
          <w:rFonts w:ascii="Times New Roman" w:hAnsi="Times New Roman"/>
          <w:sz w:val="24"/>
          <w:szCs w:val="24"/>
        </w:rPr>
        <w:t>.</w:t>
      </w:r>
    </w:p>
    <w:p w:rsidR="00A847BE" w:rsidRPr="007C602C" w:rsidRDefault="00A847BE" w:rsidP="00A847BE">
      <w:pPr>
        <w:spacing w:before="160" w:line="360" w:lineRule="auto"/>
        <w:ind w:firstLine="709"/>
        <w:jc w:val="both"/>
        <w:rPr>
          <w:rFonts w:ascii="Times New Roman" w:hAnsi="Times New Roman"/>
          <w:sz w:val="24"/>
          <w:szCs w:val="24"/>
        </w:rPr>
      </w:pPr>
      <w:r w:rsidRPr="007C602C">
        <w:rPr>
          <w:rFonts w:ascii="Times New Roman" w:hAnsi="Times New Roman"/>
          <w:sz w:val="24"/>
          <w:szCs w:val="24"/>
        </w:rPr>
        <w:t>2. Правовые акты об изменениях в настоящие Правила вступают в силу в день их опубликования в средствах массовой информации.</w:t>
      </w:r>
    </w:p>
    <w:p w:rsidR="00A847BE" w:rsidRPr="007C602C" w:rsidRDefault="00A847BE" w:rsidP="00A847BE">
      <w:pPr>
        <w:spacing w:before="160" w:line="360" w:lineRule="auto"/>
        <w:ind w:firstLine="709"/>
        <w:jc w:val="both"/>
        <w:rPr>
          <w:rFonts w:ascii="Times New Roman" w:hAnsi="Times New Roman"/>
          <w:sz w:val="24"/>
          <w:szCs w:val="24"/>
        </w:rPr>
      </w:pPr>
      <w:r w:rsidRPr="007C602C">
        <w:rPr>
          <w:rFonts w:ascii="Times New Roman" w:hAnsi="Times New Roman"/>
          <w:sz w:val="24"/>
          <w:szCs w:val="24"/>
        </w:rPr>
        <w:t xml:space="preserve">3. Изменения в части II, </w:t>
      </w:r>
      <w:r w:rsidRPr="007C602C">
        <w:rPr>
          <w:rFonts w:ascii="Times New Roman" w:hAnsi="Times New Roman"/>
          <w:sz w:val="24"/>
          <w:szCs w:val="24"/>
          <w:lang w:val="en-US"/>
        </w:rPr>
        <w:t>III</w:t>
      </w:r>
      <w:r w:rsidRPr="007C602C">
        <w:rPr>
          <w:rFonts w:ascii="Times New Roman" w:hAnsi="Times New Roman"/>
          <w:sz w:val="24"/>
          <w:szCs w:val="24"/>
        </w:rPr>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уполномоченного структурного подразделения администрации Веселовского района в области градостроительства.</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Изменения статьи 43 и 45 настоящих Правил могут быть внесены только при наличии положительных заключений соответственно уполномоченного органа в области охраны окружающей среды, уполномоченного органа в области санитарно-эпидемиологического надзора.</w:t>
      </w:r>
    </w:p>
    <w:p w:rsidR="00A847BE" w:rsidRPr="007C602C" w:rsidRDefault="00A847BE" w:rsidP="00A847BE">
      <w:pPr>
        <w:shd w:val="clear" w:color="auto" w:fill="FFFFFF"/>
        <w:spacing w:before="160" w:after="160" w:line="360" w:lineRule="auto"/>
        <w:ind w:firstLine="709"/>
        <w:rPr>
          <w:rFonts w:ascii="Times New Roman" w:hAnsi="Times New Roman"/>
          <w:bCs/>
          <w:sz w:val="24"/>
          <w:szCs w:val="24"/>
        </w:rPr>
      </w:pPr>
      <w:r w:rsidRPr="007C602C">
        <w:rPr>
          <w:rFonts w:ascii="Times New Roman" w:hAnsi="Times New Roman"/>
          <w:b/>
          <w:bCs/>
          <w:sz w:val="24"/>
          <w:szCs w:val="24"/>
        </w:rPr>
        <w:t>Глава 11. Контроль над использованием земельных участков и иных объектов недвижимости. Ответственность за нарушения Правил</w:t>
      </w:r>
    </w:p>
    <w:p w:rsidR="00A847BE" w:rsidRPr="007C602C" w:rsidRDefault="00A847BE" w:rsidP="00A847BE">
      <w:pPr>
        <w:shd w:val="clear" w:color="auto" w:fill="FFFFFF"/>
        <w:spacing w:after="160" w:line="360" w:lineRule="auto"/>
        <w:ind w:firstLine="709"/>
        <w:jc w:val="both"/>
        <w:rPr>
          <w:rFonts w:ascii="Times New Roman" w:hAnsi="Times New Roman"/>
          <w:b/>
          <w:sz w:val="24"/>
          <w:szCs w:val="24"/>
        </w:rPr>
      </w:pPr>
      <w:r w:rsidRPr="007C602C">
        <w:rPr>
          <w:rFonts w:ascii="Times New Roman" w:hAnsi="Times New Roman"/>
          <w:b/>
          <w:sz w:val="24"/>
          <w:szCs w:val="24"/>
        </w:rPr>
        <w:lastRenderedPageBreak/>
        <w:t>Статья 39. Изменение одного вида на другой вид разрешенного использования земельных участков и иных объектов недвижимости</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 xml:space="preserve">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w:t>
      </w:r>
      <w:r w:rsidR="00364B79">
        <w:rPr>
          <w:rFonts w:ascii="Times New Roman" w:hAnsi="Times New Roman"/>
          <w:sz w:val="24"/>
          <w:szCs w:val="24"/>
        </w:rPr>
        <w:t>Краснооктябрь</w:t>
      </w:r>
      <w:r w:rsidRPr="007C602C">
        <w:rPr>
          <w:rFonts w:ascii="Times New Roman" w:hAnsi="Times New Roman"/>
          <w:snapToGrid w:val="0"/>
          <w:sz w:val="24"/>
          <w:szCs w:val="24"/>
        </w:rPr>
        <w:t>ско</w:t>
      </w:r>
      <w:r>
        <w:rPr>
          <w:rFonts w:ascii="Times New Roman" w:hAnsi="Times New Roman"/>
          <w:snapToGrid w:val="0"/>
          <w:sz w:val="24"/>
          <w:szCs w:val="24"/>
        </w:rPr>
        <w:t>го сельского поселения</w:t>
      </w:r>
      <w:r w:rsidRPr="007C602C">
        <w:rPr>
          <w:rFonts w:ascii="Times New Roman" w:hAnsi="Times New Roman"/>
          <w:snapToGrid w:val="0"/>
          <w:sz w:val="24"/>
          <w:szCs w:val="24"/>
        </w:rPr>
        <w:t>.</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3. Правом на изменение одного вида на другой вид разрешенного использования земельных участков и иных объектов недвижимости обладают:</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1) собственники земельных участков, являющиеся одновременно собственниками расположенных на этих участках зданий, строений, сооружений;</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2) собственники зданий, строений, сооружений, владеющие земельными участками на праве аренды;</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lastRenderedPageBreak/>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A847BE" w:rsidRPr="007C602C" w:rsidRDefault="00A847BE" w:rsidP="00A847BE">
      <w:pPr>
        <w:spacing w:before="160"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A847BE" w:rsidRPr="007C602C"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A847BE" w:rsidRDefault="00A847BE" w:rsidP="00A847BE">
      <w:pPr>
        <w:spacing w:line="360" w:lineRule="auto"/>
        <w:ind w:firstLine="709"/>
        <w:jc w:val="both"/>
        <w:rPr>
          <w:rFonts w:ascii="Times New Roman" w:hAnsi="Times New Roman"/>
          <w:snapToGrid w:val="0"/>
          <w:sz w:val="24"/>
          <w:szCs w:val="24"/>
        </w:rPr>
      </w:pPr>
      <w:r w:rsidRPr="007C602C">
        <w:rPr>
          <w:rFonts w:ascii="Times New Roman" w:hAnsi="Times New Roman"/>
          <w:snapToGrid w:val="0"/>
          <w:sz w:val="24"/>
          <w:szCs w:val="24"/>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от Управления архитектуры и градостроительства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A847BE" w:rsidRPr="007C602C" w:rsidRDefault="00A847BE" w:rsidP="00A847BE">
      <w:pPr>
        <w:shd w:val="clear" w:color="auto" w:fill="FFFFFF"/>
        <w:spacing w:before="160" w:after="160" w:line="360" w:lineRule="auto"/>
        <w:ind w:firstLine="709"/>
        <w:jc w:val="both"/>
        <w:rPr>
          <w:rFonts w:ascii="Times New Roman" w:hAnsi="Times New Roman"/>
          <w:bCs/>
          <w:sz w:val="24"/>
          <w:szCs w:val="24"/>
        </w:rPr>
      </w:pPr>
      <w:r w:rsidRPr="007C602C">
        <w:rPr>
          <w:rFonts w:ascii="Times New Roman" w:hAnsi="Times New Roman"/>
          <w:b/>
          <w:sz w:val="24"/>
          <w:szCs w:val="24"/>
        </w:rPr>
        <w:t>Статья 40. Контроль над использованием объектов недвижимости</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Контроль над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A847BE" w:rsidRPr="007C602C" w:rsidRDefault="00A847BE" w:rsidP="00A847BE">
      <w:pPr>
        <w:spacing w:line="360" w:lineRule="auto"/>
        <w:ind w:firstLine="709"/>
        <w:jc w:val="both"/>
        <w:rPr>
          <w:rFonts w:ascii="Times New Roman" w:hAnsi="Times New Roman"/>
          <w:sz w:val="24"/>
          <w:szCs w:val="24"/>
        </w:rPr>
      </w:pPr>
      <w:r w:rsidRPr="007C602C">
        <w:rPr>
          <w:rFonts w:ascii="Times New Roman" w:hAnsi="Times New Roman"/>
          <w:sz w:val="24"/>
          <w:szCs w:val="24"/>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A847BE" w:rsidRPr="007C602C" w:rsidRDefault="00A847BE" w:rsidP="00A847BE">
      <w:pPr>
        <w:shd w:val="clear" w:color="auto" w:fill="FFFFFF"/>
        <w:spacing w:before="160" w:after="160" w:line="360" w:lineRule="auto"/>
        <w:ind w:firstLine="709"/>
        <w:jc w:val="both"/>
        <w:rPr>
          <w:rFonts w:ascii="Times New Roman" w:hAnsi="Times New Roman"/>
          <w:sz w:val="24"/>
          <w:szCs w:val="24"/>
        </w:rPr>
      </w:pPr>
      <w:r w:rsidRPr="007C602C">
        <w:rPr>
          <w:rFonts w:ascii="Times New Roman" w:hAnsi="Times New Roman"/>
          <w:b/>
          <w:sz w:val="24"/>
          <w:szCs w:val="24"/>
        </w:rPr>
        <w:t>Статья 41. Ответственность за нарушения Правил</w:t>
      </w:r>
    </w:p>
    <w:p w:rsidR="00A847BE" w:rsidRPr="007C602C" w:rsidRDefault="00A847BE" w:rsidP="00A847BE">
      <w:pPr>
        <w:pStyle w:val="ConsNormal"/>
        <w:widowControl/>
        <w:spacing w:line="360" w:lineRule="auto"/>
        <w:ind w:firstLine="709"/>
        <w:jc w:val="both"/>
        <w:rPr>
          <w:rFonts w:ascii="Times New Roman" w:hAnsi="Times New Roman" w:cs="Times New Roman"/>
          <w:sz w:val="24"/>
          <w:szCs w:val="24"/>
        </w:rPr>
      </w:pPr>
      <w:r w:rsidRPr="007C602C">
        <w:rPr>
          <w:rFonts w:ascii="Times New Roman" w:hAnsi="Times New Roman" w:cs="Times New Roman"/>
          <w:sz w:val="24"/>
          <w:szCs w:val="24"/>
        </w:rPr>
        <w:lastRenderedPageBreak/>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Ростовской области, иными нормативными правовыми актами.</w:t>
      </w:r>
    </w:p>
    <w:p w:rsidR="00A847BE" w:rsidRPr="00ED2B2F" w:rsidRDefault="00A847BE" w:rsidP="00A847BE">
      <w:pPr>
        <w:shd w:val="clear" w:color="auto" w:fill="FFFFFF"/>
        <w:spacing w:line="360" w:lineRule="auto"/>
        <w:ind w:firstLine="709"/>
        <w:rPr>
          <w:rFonts w:ascii="Times New Roman" w:hAnsi="Times New Roman"/>
          <w:sz w:val="28"/>
          <w:szCs w:val="28"/>
        </w:rPr>
      </w:pPr>
      <w:r w:rsidRPr="007C602C">
        <w:rPr>
          <w:rFonts w:ascii="Times New Roman" w:hAnsi="Times New Roman"/>
          <w:sz w:val="24"/>
          <w:szCs w:val="24"/>
        </w:rPr>
        <w:br w:type="page"/>
      </w:r>
      <w:r w:rsidRPr="00ED2B2F">
        <w:rPr>
          <w:rFonts w:ascii="Times New Roman" w:hAnsi="Times New Roman"/>
          <w:b/>
          <w:bCs/>
          <w:sz w:val="28"/>
          <w:szCs w:val="28"/>
        </w:rPr>
        <w:lastRenderedPageBreak/>
        <w:t xml:space="preserve">ЧАСТЬ </w:t>
      </w:r>
      <w:r w:rsidRPr="00ED2B2F">
        <w:rPr>
          <w:rFonts w:ascii="Times New Roman" w:hAnsi="Times New Roman"/>
          <w:b/>
          <w:bCs/>
          <w:sz w:val="28"/>
          <w:szCs w:val="28"/>
          <w:lang w:val="en-US"/>
        </w:rPr>
        <w:t>II</w:t>
      </w:r>
      <w:r w:rsidRPr="00ED2B2F">
        <w:rPr>
          <w:rFonts w:ascii="Times New Roman" w:hAnsi="Times New Roman"/>
          <w:b/>
          <w:bCs/>
          <w:sz w:val="28"/>
          <w:szCs w:val="28"/>
        </w:rPr>
        <w:t>. КАРТА ГРАДОСТРОИТЕЛЬНОГО ЗОНИРОВАНИЯ. КАРТА ЗОН С ОСОБЫМИ УСЛОВИЯМИ ИСПОЛЬЗОВАНИЯ ТЕРРИТОРИИ</w:t>
      </w:r>
    </w:p>
    <w:p w:rsidR="00A847BE" w:rsidRPr="00ED2B2F" w:rsidRDefault="00A847BE" w:rsidP="00A847BE">
      <w:pPr>
        <w:shd w:val="clear" w:color="auto" w:fill="FFFFFF"/>
        <w:spacing w:after="160" w:line="360" w:lineRule="auto"/>
        <w:ind w:firstLine="709"/>
        <w:jc w:val="both"/>
        <w:rPr>
          <w:rFonts w:ascii="Times New Roman" w:hAnsi="Times New Roman"/>
          <w:b/>
          <w:sz w:val="24"/>
          <w:szCs w:val="24"/>
        </w:rPr>
      </w:pPr>
      <w:r w:rsidRPr="00ED2B2F">
        <w:rPr>
          <w:rFonts w:ascii="Times New Roman" w:hAnsi="Times New Roman"/>
          <w:b/>
          <w:sz w:val="24"/>
          <w:szCs w:val="24"/>
        </w:rPr>
        <w:t xml:space="preserve">Статья 42. Карта градостроительного зонирования территории </w:t>
      </w:r>
      <w:r w:rsidR="00364B79">
        <w:rPr>
          <w:rFonts w:ascii="Times New Roman" w:hAnsi="Times New Roman"/>
          <w:b/>
          <w:sz w:val="24"/>
          <w:szCs w:val="24"/>
        </w:rPr>
        <w:t>Краснооктябрь</w:t>
      </w:r>
      <w:r w:rsidRPr="00ED2B2F">
        <w:rPr>
          <w:rFonts w:ascii="Times New Roman" w:hAnsi="Times New Roman"/>
          <w:b/>
          <w:sz w:val="24"/>
          <w:szCs w:val="24"/>
        </w:rPr>
        <w:t>ско</w:t>
      </w:r>
      <w:r>
        <w:rPr>
          <w:rFonts w:ascii="Times New Roman" w:hAnsi="Times New Roman"/>
          <w:b/>
          <w:sz w:val="24"/>
          <w:szCs w:val="24"/>
        </w:rPr>
        <w:t>го сельского поселения</w:t>
      </w:r>
    </w:p>
    <w:p w:rsidR="00A847BE" w:rsidRPr="00ED2B2F" w:rsidRDefault="00A847BE" w:rsidP="00A847BE">
      <w:pPr>
        <w:shd w:val="clear" w:color="auto" w:fill="FFFFFF"/>
        <w:spacing w:line="360" w:lineRule="auto"/>
        <w:ind w:firstLine="709"/>
        <w:jc w:val="both"/>
        <w:rPr>
          <w:rFonts w:ascii="Times New Roman" w:hAnsi="Times New Roman"/>
          <w:sz w:val="24"/>
          <w:szCs w:val="24"/>
        </w:rPr>
      </w:pPr>
      <w:r w:rsidRPr="00ED2B2F">
        <w:rPr>
          <w:rFonts w:ascii="Times New Roman" w:hAnsi="Times New Roman"/>
          <w:sz w:val="24"/>
          <w:szCs w:val="24"/>
        </w:rPr>
        <w:t>Примечания к карте градостроительного зонирования:</w:t>
      </w:r>
    </w:p>
    <w:p w:rsidR="00A847BE" w:rsidRPr="00ED2B2F" w:rsidRDefault="00A847BE" w:rsidP="00A847BE">
      <w:pPr>
        <w:spacing w:line="360" w:lineRule="auto"/>
        <w:ind w:firstLine="709"/>
        <w:rPr>
          <w:rFonts w:ascii="Times New Roman" w:hAnsi="Times New Roman"/>
          <w:sz w:val="24"/>
          <w:szCs w:val="24"/>
        </w:rPr>
      </w:pPr>
      <w:r w:rsidRPr="00ED2B2F">
        <w:rPr>
          <w:rFonts w:ascii="Times New Roman" w:hAnsi="Times New Roman"/>
          <w:sz w:val="24"/>
          <w:szCs w:val="24"/>
        </w:rPr>
        <w:t xml:space="preserve">В период разработки правил землепользования и застройки отсутствовала достоверная информация по юридически установленным границам населенного пункта и актуальная топографическая съемка, позволяющая идентифицировать границы отдельных элементов планировочной структуры и естественного ландшафта местности. Также отсутствовала информация по установленным границам, отделяющим земли населенного пункта от земель иных категорий, на которые в соответствии со ст.36 п.6 Градостроительного кодекса, градостроительные регламенты не устанавливаются. </w:t>
      </w:r>
    </w:p>
    <w:p w:rsidR="00A847BE" w:rsidRPr="00ED2B2F" w:rsidRDefault="00A847BE" w:rsidP="00A847BE">
      <w:pPr>
        <w:spacing w:line="360" w:lineRule="auto"/>
        <w:ind w:firstLine="709"/>
        <w:rPr>
          <w:rFonts w:ascii="Times New Roman" w:hAnsi="Times New Roman"/>
          <w:sz w:val="24"/>
          <w:szCs w:val="24"/>
        </w:rPr>
      </w:pPr>
      <w:r w:rsidRPr="00ED2B2F">
        <w:rPr>
          <w:rFonts w:ascii="Times New Roman" w:hAnsi="Times New Roman"/>
          <w:sz w:val="24"/>
          <w:szCs w:val="24"/>
        </w:rPr>
        <w:t>Поэтому, при пользовании картой градостроительного зонирования следует учесть возможную неточность в отображении границ территориальных зон. В целях уточнения границ территориальных зон, в процессе реализации правил, их границы должны быть откорректированы посредством выполнения актуальной топографической съемки и данных из государственного кадастра недвижимости.</w:t>
      </w:r>
    </w:p>
    <w:p w:rsidR="00A847BE" w:rsidRPr="00ED2B2F" w:rsidRDefault="00A847BE" w:rsidP="00A847BE">
      <w:pPr>
        <w:shd w:val="clear" w:color="auto" w:fill="FFFFFF"/>
        <w:spacing w:before="160" w:after="160" w:line="360" w:lineRule="auto"/>
        <w:ind w:firstLine="709"/>
        <w:jc w:val="both"/>
        <w:rPr>
          <w:rFonts w:ascii="Times New Roman" w:hAnsi="Times New Roman"/>
          <w:b/>
          <w:sz w:val="24"/>
          <w:szCs w:val="24"/>
        </w:rPr>
      </w:pPr>
      <w:r w:rsidRPr="00ED2B2F">
        <w:rPr>
          <w:rFonts w:ascii="Times New Roman" w:hAnsi="Times New Roman"/>
          <w:b/>
          <w:sz w:val="24"/>
          <w:szCs w:val="24"/>
        </w:rPr>
        <w:t>Статья 43. Карта зон с особыми условиями использования территории</w:t>
      </w:r>
    </w:p>
    <w:p w:rsidR="00A847BE" w:rsidRPr="00ED2B2F" w:rsidRDefault="00A847BE" w:rsidP="00A847BE">
      <w:pPr>
        <w:shd w:val="clear" w:color="auto" w:fill="FFFFFF"/>
        <w:spacing w:line="360" w:lineRule="auto"/>
        <w:ind w:firstLine="709"/>
        <w:jc w:val="both"/>
        <w:rPr>
          <w:rFonts w:ascii="Times New Roman" w:hAnsi="Times New Roman"/>
          <w:sz w:val="24"/>
          <w:szCs w:val="24"/>
        </w:rPr>
      </w:pPr>
      <w:r w:rsidRPr="00ED2B2F">
        <w:rPr>
          <w:rFonts w:ascii="Times New Roman" w:hAnsi="Times New Roman"/>
          <w:sz w:val="24"/>
          <w:szCs w:val="24"/>
        </w:rPr>
        <w:t>Примечания к карте зон действия ограничений по условиям охраны объектов культурного наследия:</w:t>
      </w:r>
    </w:p>
    <w:p w:rsidR="00A847BE" w:rsidRPr="00ED2B2F" w:rsidRDefault="00A847BE" w:rsidP="00A847BE">
      <w:pPr>
        <w:shd w:val="clear" w:color="auto" w:fill="FFFFFF"/>
        <w:spacing w:line="360" w:lineRule="auto"/>
        <w:ind w:right="143" w:firstLine="709"/>
        <w:jc w:val="both"/>
        <w:rPr>
          <w:rFonts w:ascii="Times New Roman" w:hAnsi="Times New Roman"/>
          <w:sz w:val="24"/>
          <w:szCs w:val="24"/>
        </w:rPr>
      </w:pPr>
      <w:r w:rsidRPr="00ED2B2F">
        <w:rPr>
          <w:rFonts w:ascii="Times New Roman" w:hAnsi="Times New Roman"/>
          <w:sz w:val="24"/>
          <w:szCs w:val="24"/>
        </w:rPr>
        <w:t>Примечания к карте зон с особыми условиями использования территории.</w:t>
      </w:r>
    </w:p>
    <w:p w:rsidR="00A847BE" w:rsidRPr="00ED2B2F" w:rsidRDefault="00A847BE" w:rsidP="00A847BE">
      <w:pPr>
        <w:spacing w:line="360" w:lineRule="auto"/>
        <w:ind w:right="143" w:firstLine="709"/>
        <w:jc w:val="both"/>
        <w:rPr>
          <w:rFonts w:ascii="Times New Roman" w:hAnsi="Times New Roman"/>
          <w:sz w:val="24"/>
          <w:szCs w:val="24"/>
        </w:rPr>
      </w:pPr>
      <w:r w:rsidRPr="00ED2B2F">
        <w:rPr>
          <w:rFonts w:ascii="Times New Roman" w:hAnsi="Times New Roman"/>
          <w:sz w:val="24"/>
          <w:szCs w:val="24"/>
        </w:rPr>
        <w:t>Настоящая карта отображает:</w:t>
      </w:r>
    </w:p>
    <w:p w:rsidR="00A847BE" w:rsidRPr="00ED2B2F" w:rsidRDefault="00A847BE" w:rsidP="00A847BE">
      <w:pPr>
        <w:spacing w:line="360" w:lineRule="auto"/>
        <w:ind w:right="143" w:firstLine="709"/>
        <w:jc w:val="both"/>
        <w:rPr>
          <w:rFonts w:ascii="Times New Roman" w:hAnsi="Times New Roman"/>
          <w:sz w:val="24"/>
          <w:szCs w:val="24"/>
        </w:rPr>
      </w:pPr>
      <w:r w:rsidRPr="00ED2B2F">
        <w:rPr>
          <w:rFonts w:ascii="Times New Roman" w:hAnsi="Times New Roman"/>
          <w:sz w:val="24"/>
          <w:szCs w:val="24"/>
        </w:rPr>
        <w:t>1. Санитарно-защитные зоны предприятий и других объектов,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A847BE" w:rsidRPr="00ED2B2F" w:rsidRDefault="00A847BE" w:rsidP="00A847BE">
      <w:pPr>
        <w:spacing w:line="360" w:lineRule="auto"/>
        <w:ind w:right="143" w:firstLine="709"/>
        <w:jc w:val="both"/>
        <w:rPr>
          <w:rFonts w:ascii="Times New Roman" w:hAnsi="Times New Roman"/>
          <w:sz w:val="24"/>
          <w:szCs w:val="24"/>
        </w:rPr>
      </w:pPr>
      <w:r w:rsidRPr="00ED2B2F">
        <w:rPr>
          <w:rFonts w:ascii="Times New Roman" w:hAnsi="Times New Roman"/>
          <w:sz w:val="24"/>
          <w:szCs w:val="24"/>
        </w:rPr>
        <w:t xml:space="preserve">2. Водоохранные зоны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основе Постановления Правительства Российской Федерации от 23 апреля </w:t>
      </w:r>
      <w:smartTag w:uri="urn:schemas-microsoft-com:office:smarttags" w:element="metricconverter">
        <w:smartTagPr>
          <w:attr w:name="ProductID" w:val="1994 г"/>
        </w:smartTagPr>
        <w:r w:rsidRPr="00ED2B2F">
          <w:rPr>
            <w:rFonts w:ascii="Times New Roman" w:hAnsi="Times New Roman"/>
            <w:sz w:val="24"/>
            <w:szCs w:val="24"/>
          </w:rPr>
          <w:t>1994 г</w:t>
        </w:r>
      </w:smartTag>
      <w:r w:rsidRPr="00ED2B2F">
        <w:rPr>
          <w:rFonts w:ascii="Times New Roman" w:hAnsi="Times New Roman"/>
          <w:sz w:val="24"/>
          <w:szCs w:val="24"/>
        </w:rPr>
        <w:t>. № 379 «О государственном водном кадастре Российской Федерации».</w:t>
      </w:r>
    </w:p>
    <w:p w:rsidR="00A847BE" w:rsidRPr="00ED2B2F" w:rsidRDefault="00A847BE" w:rsidP="00A847BE">
      <w:pPr>
        <w:spacing w:line="360" w:lineRule="auto"/>
        <w:ind w:right="143" w:firstLine="709"/>
        <w:jc w:val="both"/>
        <w:rPr>
          <w:rFonts w:ascii="Times New Roman" w:hAnsi="Times New Roman"/>
          <w:sz w:val="24"/>
          <w:szCs w:val="24"/>
        </w:rPr>
      </w:pPr>
      <w:r w:rsidRPr="00ED2B2F">
        <w:rPr>
          <w:rFonts w:ascii="Times New Roman" w:hAnsi="Times New Roman"/>
          <w:sz w:val="24"/>
          <w:szCs w:val="24"/>
        </w:rPr>
        <w:t xml:space="preserve">3. Охранные зоны объектов инженерной инфраструктуры, размеры которых установлены в соответствии с постановлением правительства РФ от 24 февраля 2009г. № 160 «О порядке установления охранных зон объектов электросетевого хозяйства и особых условий </w:t>
      </w:r>
      <w:r w:rsidRPr="00ED2B2F">
        <w:rPr>
          <w:rFonts w:ascii="Times New Roman" w:hAnsi="Times New Roman"/>
          <w:sz w:val="24"/>
          <w:szCs w:val="24"/>
        </w:rPr>
        <w:lastRenderedPageBreak/>
        <w:t>использования земельных участков, расположенных в границах таких зон» и СНиП 2.05.06.-85(2000) «Магистральные трубопроводы».</w:t>
      </w:r>
    </w:p>
    <w:p w:rsidR="00A847BE" w:rsidRPr="00ED2B2F" w:rsidRDefault="00A847BE" w:rsidP="00A847BE">
      <w:pPr>
        <w:spacing w:line="360" w:lineRule="auto"/>
        <w:ind w:right="143" w:firstLine="709"/>
        <w:jc w:val="both"/>
        <w:rPr>
          <w:rFonts w:ascii="Times New Roman" w:hAnsi="Times New Roman"/>
          <w:sz w:val="24"/>
          <w:szCs w:val="24"/>
        </w:rPr>
      </w:pPr>
      <w:r w:rsidRPr="00ED2B2F">
        <w:rPr>
          <w:rFonts w:ascii="Times New Roman" w:hAnsi="Times New Roman"/>
          <w:sz w:val="24"/>
          <w:szCs w:val="24"/>
        </w:rPr>
        <w:t>4. Зоны санитарной охраны источников водоснабжения представлены в соответствии с СанПиН 2.1.4.1110-02 «Зоны санитарной охраны источников водоснабжения и водопроводов питьевого назначения».</w:t>
      </w:r>
    </w:p>
    <w:p w:rsidR="001D26A2" w:rsidRPr="00ED2B2F" w:rsidRDefault="001D26A2" w:rsidP="00D54121">
      <w:pPr>
        <w:spacing w:line="360" w:lineRule="auto"/>
        <w:ind w:firstLine="709"/>
        <w:rPr>
          <w:rFonts w:ascii="Times New Roman" w:hAnsi="Times New Roman"/>
          <w:sz w:val="24"/>
          <w:szCs w:val="24"/>
        </w:rPr>
      </w:pPr>
      <w:r w:rsidRPr="00ED2B2F">
        <w:rPr>
          <w:rFonts w:ascii="Times New Roman" w:hAnsi="Times New Roman"/>
          <w:sz w:val="24"/>
          <w:szCs w:val="24"/>
        </w:rPr>
        <w:br w:type="page"/>
      </w:r>
    </w:p>
    <w:p w:rsidR="002A4C83" w:rsidRPr="00ED2B2F" w:rsidRDefault="002A4C83" w:rsidP="00D54121">
      <w:pPr>
        <w:spacing w:before="160" w:line="360" w:lineRule="auto"/>
        <w:ind w:firstLine="851"/>
        <w:rPr>
          <w:rFonts w:ascii="Times New Roman" w:hAnsi="Times New Roman"/>
          <w:b/>
          <w:bCs/>
          <w:sz w:val="28"/>
          <w:szCs w:val="28"/>
        </w:rPr>
      </w:pPr>
      <w:r w:rsidRPr="00ED2B2F">
        <w:rPr>
          <w:rFonts w:ascii="Times New Roman" w:hAnsi="Times New Roman"/>
          <w:b/>
          <w:bCs/>
          <w:sz w:val="28"/>
          <w:szCs w:val="28"/>
        </w:rPr>
        <w:lastRenderedPageBreak/>
        <w:t>ЧАСТЬ III.</w:t>
      </w:r>
      <w:r w:rsidR="00212081" w:rsidRPr="00ED2B2F">
        <w:rPr>
          <w:rFonts w:ascii="Times New Roman" w:hAnsi="Times New Roman"/>
          <w:b/>
          <w:bCs/>
          <w:sz w:val="28"/>
          <w:szCs w:val="28"/>
        </w:rPr>
        <w:t xml:space="preserve"> </w:t>
      </w:r>
      <w:r w:rsidR="00841265" w:rsidRPr="00ED2B2F">
        <w:rPr>
          <w:rFonts w:ascii="Times New Roman" w:hAnsi="Times New Roman"/>
          <w:b/>
          <w:bCs/>
          <w:sz w:val="28"/>
          <w:szCs w:val="28"/>
        </w:rPr>
        <w:t>ГРАДОСТРОИТЕЛЬНЫЕ РЕГЛАМЕНТЫ</w:t>
      </w:r>
    </w:p>
    <w:p w:rsidR="002A4C83" w:rsidRPr="00ED2B2F" w:rsidRDefault="002A4C83" w:rsidP="00D54121">
      <w:pPr>
        <w:tabs>
          <w:tab w:val="left" w:pos="10000"/>
        </w:tabs>
        <w:spacing w:before="160" w:after="160" w:line="360" w:lineRule="auto"/>
        <w:ind w:right="-40" w:firstLine="709"/>
        <w:jc w:val="both"/>
        <w:rPr>
          <w:rFonts w:ascii="Times New Roman" w:hAnsi="Times New Roman"/>
          <w:b/>
          <w:bCs/>
          <w:sz w:val="24"/>
          <w:szCs w:val="24"/>
        </w:rPr>
      </w:pPr>
      <w:r w:rsidRPr="00ED2B2F">
        <w:rPr>
          <w:rFonts w:ascii="Times New Roman" w:hAnsi="Times New Roman"/>
          <w:b/>
          <w:bCs/>
          <w:sz w:val="24"/>
          <w:szCs w:val="24"/>
        </w:rPr>
        <w:t>Статья 4</w:t>
      </w:r>
      <w:r w:rsidR="00A7348E" w:rsidRPr="00ED2B2F">
        <w:rPr>
          <w:rFonts w:ascii="Times New Roman" w:hAnsi="Times New Roman"/>
          <w:b/>
          <w:bCs/>
          <w:sz w:val="24"/>
          <w:szCs w:val="24"/>
        </w:rPr>
        <w:t>4</w:t>
      </w:r>
      <w:r w:rsidRPr="00ED2B2F">
        <w:rPr>
          <w:rFonts w:ascii="Times New Roman" w:hAnsi="Times New Roman"/>
          <w:b/>
          <w:bCs/>
          <w:sz w:val="24"/>
          <w:szCs w:val="24"/>
        </w:rPr>
        <w:t xml:space="preserve">. Перечень территориальных зон, выделенных на карте градостроительного зонирования территории </w:t>
      </w:r>
      <w:r w:rsidR="001D26A2" w:rsidRPr="00ED2B2F">
        <w:rPr>
          <w:rFonts w:ascii="Times New Roman" w:hAnsi="Times New Roman"/>
          <w:b/>
          <w:bCs/>
          <w:sz w:val="24"/>
          <w:szCs w:val="24"/>
        </w:rPr>
        <w:t xml:space="preserve">сельского поселения </w:t>
      </w:r>
      <w:r w:rsidR="00D569DC" w:rsidRPr="00ED2B2F">
        <w:rPr>
          <w:rFonts w:ascii="Times New Roman" w:hAnsi="Times New Roman"/>
          <w:b/>
          <w:bCs/>
          <w:sz w:val="24"/>
          <w:szCs w:val="24"/>
        </w:rPr>
        <w:t>Краснооктябрь</w:t>
      </w:r>
      <w:r w:rsidR="001D26A2" w:rsidRPr="00ED2B2F">
        <w:rPr>
          <w:rFonts w:ascii="Times New Roman" w:hAnsi="Times New Roman"/>
          <w:b/>
          <w:bCs/>
          <w:sz w:val="24"/>
          <w:szCs w:val="24"/>
        </w:rPr>
        <w:t>ское</w:t>
      </w:r>
    </w:p>
    <w:p w:rsidR="002A4C83" w:rsidRPr="00ED2B2F" w:rsidRDefault="002A4C83" w:rsidP="00D54121">
      <w:pPr>
        <w:spacing w:before="80" w:after="80" w:line="360" w:lineRule="auto"/>
        <w:ind w:right="-40" w:firstLine="709"/>
        <w:jc w:val="both"/>
        <w:rPr>
          <w:rFonts w:ascii="Times New Roman" w:hAnsi="Times New Roman"/>
          <w:bCs/>
          <w:sz w:val="24"/>
          <w:szCs w:val="24"/>
        </w:rPr>
      </w:pPr>
      <w:r w:rsidRPr="00ED2B2F">
        <w:rPr>
          <w:rFonts w:ascii="Times New Roman" w:hAnsi="Times New Roman"/>
          <w:bCs/>
          <w:sz w:val="24"/>
          <w:szCs w:val="24"/>
        </w:rPr>
        <w:t xml:space="preserve">На карте градостроительного зонирования территории </w:t>
      </w:r>
      <w:r w:rsidR="001D26A2" w:rsidRPr="00ED2B2F">
        <w:rPr>
          <w:rFonts w:ascii="Times New Roman" w:hAnsi="Times New Roman"/>
          <w:bCs/>
          <w:sz w:val="24"/>
          <w:szCs w:val="24"/>
        </w:rPr>
        <w:t xml:space="preserve">сельского поселения </w:t>
      </w:r>
      <w:r w:rsidR="00D569DC" w:rsidRPr="00ED2B2F">
        <w:rPr>
          <w:rFonts w:ascii="Times New Roman" w:hAnsi="Times New Roman"/>
          <w:bCs/>
          <w:sz w:val="24"/>
          <w:szCs w:val="24"/>
        </w:rPr>
        <w:t>Краснооктябрь</w:t>
      </w:r>
      <w:r w:rsidR="001D26A2" w:rsidRPr="00ED2B2F">
        <w:rPr>
          <w:rFonts w:ascii="Times New Roman" w:hAnsi="Times New Roman"/>
          <w:bCs/>
          <w:sz w:val="24"/>
          <w:szCs w:val="24"/>
        </w:rPr>
        <w:t>ское</w:t>
      </w:r>
      <w:r w:rsidR="002827E6" w:rsidRPr="00ED2B2F">
        <w:rPr>
          <w:rFonts w:ascii="Times New Roman" w:hAnsi="Times New Roman"/>
          <w:bCs/>
          <w:sz w:val="24"/>
          <w:szCs w:val="24"/>
        </w:rPr>
        <w:t xml:space="preserve"> </w:t>
      </w:r>
      <w:r w:rsidRPr="00ED2B2F">
        <w:rPr>
          <w:rFonts w:ascii="Times New Roman" w:hAnsi="Times New Roman"/>
          <w:bCs/>
          <w:sz w:val="24"/>
          <w:szCs w:val="24"/>
        </w:rPr>
        <w:t>выделены следующие зоны.</w:t>
      </w:r>
    </w:p>
    <w:tbl>
      <w:tblPr>
        <w:tblW w:w="4987" w:type="pct"/>
        <w:tblCellSpacing w:w="0" w:type="dxa"/>
        <w:tblInd w:w="15" w:type="dxa"/>
        <w:tblBorders>
          <w:top w:val="outset" w:sz="6" w:space="0" w:color="341500"/>
          <w:left w:val="outset" w:sz="6" w:space="0" w:color="341500"/>
          <w:bottom w:val="outset" w:sz="6" w:space="0" w:color="341500"/>
          <w:right w:val="outset" w:sz="6" w:space="0" w:color="341500"/>
          <w:insideH w:val="outset" w:sz="6" w:space="0" w:color="341500"/>
          <w:insideV w:val="outset" w:sz="6" w:space="0" w:color="341500"/>
        </w:tblBorders>
        <w:tblLayout w:type="fixed"/>
        <w:tblCellMar>
          <w:left w:w="0" w:type="dxa"/>
          <w:right w:w="0" w:type="dxa"/>
        </w:tblCellMar>
        <w:tblLook w:val="0000"/>
      </w:tblPr>
      <w:tblGrid>
        <w:gridCol w:w="2304"/>
        <w:gridCol w:w="7756"/>
      </w:tblGrid>
      <w:tr w:rsidR="00D11BD9" w:rsidRPr="00686166">
        <w:trPr>
          <w:tblHeader/>
          <w:tblCellSpacing w:w="0" w:type="dxa"/>
        </w:trPr>
        <w:tc>
          <w:tcPr>
            <w:tcW w:w="2304" w:type="dxa"/>
            <w:tcBorders>
              <w:top w:val="single" w:sz="4" w:space="0" w:color="auto"/>
              <w:left w:val="single" w:sz="4" w:space="0" w:color="auto"/>
              <w:bottom w:val="single" w:sz="4" w:space="0" w:color="auto"/>
              <w:right w:val="single" w:sz="4" w:space="0" w:color="auto"/>
            </w:tcBorders>
            <w:shd w:val="clear" w:color="auto" w:fill="FFFEFF"/>
            <w:vAlign w:val="center"/>
          </w:tcPr>
          <w:p w:rsidR="00D11BD9" w:rsidRPr="00ED2B2F" w:rsidRDefault="00D11BD9" w:rsidP="000101BF">
            <w:pPr>
              <w:spacing w:before="96" w:after="96" w:line="360" w:lineRule="auto"/>
              <w:ind w:left="127" w:right="126"/>
              <w:jc w:val="center"/>
              <w:rPr>
                <w:rFonts w:ascii="Times New Roman" w:hAnsi="Times New Roman"/>
                <w:b/>
                <w:bCs/>
                <w:sz w:val="24"/>
                <w:szCs w:val="24"/>
              </w:rPr>
            </w:pPr>
            <w:r w:rsidRPr="00ED2B2F">
              <w:rPr>
                <w:rFonts w:ascii="Times New Roman" w:hAnsi="Times New Roman"/>
                <w:b/>
                <w:bCs/>
                <w:sz w:val="24"/>
                <w:szCs w:val="24"/>
              </w:rPr>
              <w:t>Кодовое обозначение территориальных зон</w:t>
            </w:r>
          </w:p>
        </w:tc>
        <w:tc>
          <w:tcPr>
            <w:tcW w:w="7756" w:type="dxa"/>
            <w:tcBorders>
              <w:top w:val="single" w:sz="4" w:space="0" w:color="auto"/>
              <w:left w:val="single" w:sz="4" w:space="0" w:color="auto"/>
              <w:bottom w:val="single" w:sz="4" w:space="0" w:color="auto"/>
              <w:right w:val="single" w:sz="4" w:space="0" w:color="auto"/>
            </w:tcBorders>
            <w:shd w:val="clear" w:color="auto" w:fill="FFFEFF"/>
            <w:vAlign w:val="center"/>
          </w:tcPr>
          <w:p w:rsidR="00D11BD9" w:rsidRPr="00ED2B2F" w:rsidRDefault="00D11BD9" w:rsidP="008C063A">
            <w:pPr>
              <w:spacing w:before="96" w:after="96" w:line="360" w:lineRule="auto"/>
              <w:ind w:right="282"/>
              <w:jc w:val="center"/>
              <w:rPr>
                <w:rFonts w:ascii="Times New Roman" w:hAnsi="Times New Roman"/>
                <w:b/>
                <w:bCs/>
                <w:sz w:val="24"/>
                <w:szCs w:val="24"/>
              </w:rPr>
            </w:pPr>
            <w:r w:rsidRPr="00ED2B2F">
              <w:rPr>
                <w:rFonts w:ascii="Times New Roman" w:hAnsi="Times New Roman"/>
                <w:b/>
                <w:bCs/>
                <w:sz w:val="24"/>
                <w:szCs w:val="24"/>
              </w:rPr>
              <w:t>Наименование территориальных зон</w:t>
            </w:r>
          </w:p>
        </w:tc>
      </w:tr>
      <w:tr w:rsidR="00D11BD9" w:rsidRPr="00686166">
        <w:trPr>
          <w:trHeight w:val="338"/>
          <w:tblCellSpacing w:w="0" w:type="dxa"/>
        </w:trPr>
        <w:tc>
          <w:tcPr>
            <w:tcW w:w="2304" w:type="dxa"/>
            <w:vAlign w:val="center"/>
          </w:tcPr>
          <w:p w:rsidR="00D11BD9" w:rsidRPr="00ED2B2F" w:rsidRDefault="00D11BD9" w:rsidP="009F697A">
            <w:pPr>
              <w:spacing w:line="360" w:lineRule="auto"/>
              <w:ind w:left="127" w:right="173" w:hanging="5"/>
              <w:jc w:val="center"/>
              <w:rPr>
                <w:rFonts w:ascii="Times New Roman" w:hAnsi="Times New Roman"/>
                <w:b/>
                <w:sz w:val="24"/>
                <w:szCs w:val="24"/>
              </w:rPr>
            </w:pPr>
            <w:r w:rsidRPr="00ED2B2F">
              <w:rPr>
                <w:rFonts w:ascii="Times New Roman" w:hAnsi="Times New Roman"/>
                <w:b/>
                <w:sz w:val="24"/>
                <w:szCs w:val="24"/>
              </w:rPr>
              <w:t>Ж</w:t>
            </w:r>
          </w:p>
        </w:tc>
        <w:tc>
          <w:tcPr>
            <w:tcW w:w="7756" w:type="dxa"/>
          </w:tcPr>
          <w:p w:rsidR="00D11BD9" w:rsidRPr="00ED2B2F" w:rsidRDefault="00D11BD9" w:rsidP="00860432">
            <w:pPr>
              <w:spacing w:line="360" w:lineRule="auto"/>
              <w:ind w:left="223" w:right="282"/>
              <w:jc w:val="center"/>
              <w:rPr>
                <w:rFonts w:ascii="Times New Roman" w:hAnsi="Times New Roman"/>
                <w:b/>
                <w:sz w:val="24"/>
                <w:szCs w:val="24"/>
              </w:rPr>
            </w:pPr>
            <w:r w:rsidRPr="00ED2B2F">
              <w:rPr>
                <w:rFonts w:ascii="Times New Roman" w:hAnsi="Times New Roman"/>
                <w:b/>
                <w:sz w:val="24"/>
                <w:szCs w:val="24"/>
              </w:rPr>
              <w:t>Жилые зоны</w:t>
            </w:r>
          </w:p>
        </w:tc>
      </w:tr>
      <w:tr w:rsidR="00695986" w:rsidRPr="00686166">
        <w:trPr>
          <w:tblCellSpacing w:w="0" w:type="dxa"/>
        </w:trPr>
        <w:tc>
          <w:tcPr>
            <w:tcW w:w="2304" w:type="dxa"/>
            <w:vAlign w:val="center"/>
          </w:tcPr>
          <w:p w:rsidR="00695986" w:rsidRPr="00ED2B2F" w:rsidRDefault="00695986" w:rsidP="009F697A">
            <w:pPr>
              <w:spacing w:line="360" w:lineRule="auto"/>
              <w:ind w:left="127" w:right="173" w:hanging="5"/>
              <w:jc w:val="center"/>
              <w:rPr>
                <w:rFonts w:ascii="Times New Roman" w:hAnsi="Times New Roman"/>
                <w:b/>
                <w:sz w:val="24"/>
                <w:szCs w:val="24"/>
              </w:rPr>
            </w:pPr>
            <w:r w:rsidRPr="00ED2B2F">
              <w:rPr>
                <w:rFonts w:ascii="Times New Roman" w:hAnsi="Times New Roman"/>
                <w:b/>
                <w:sz w:val="24"/>
                <w:szCs w:val="24"/>
              </w:rPr>
              <w:t>Ж-1</w:t>
            </w:r>
          </w:p>
        </w:tc>
        <w:tc>
          <w:tcPr>
            <w:tcW w:w="7756" w:type="dxa"/>
          </w:tcPr>
          <w:p w:rsidR="00695986" w:rsidRPr="00ED2B2F" w:rsidRDefault="00695986" w:rsidP="00695986">
            <w:pPr>
              <w:spacing w:line="360" w:lineRule="auto"/>
              <w:ind w:left="223" w:right="282"/>
              <w:jc w:val="both"/>
              <w:rPr>
                <w:rFonts w:ascii="Times New Roman" w:hAnsi="Times New Roman"/>
                <w:sz w:val="24"/>
                <w:szCs w:val="24"/>
              </w:rPr>
            </w:pPr>
            <w:r w:rsidRPr="00ED2B2F">
              <w:rPr>
                <w:rFonts w:ascii="Times New Roman" w:hAnsi="Times New Roman"/>
                <w:sz w:val="24"/>
                <w:szCs w:val="24"/>
              </w:rPr>
              <w:t>Зона застройки индивидуальными жилыми домами с приусадебными участками</w:t>
            </w:r>
          </w:p>
        </w:tc>
      </w:tr>
      <w:tr w:rsidR="009F697A" w:rsidRPr="00686166">
        <w:trPr>
          <w:tblCellSpacing w:w="0" w:type="dxa"/>
        </w:trPr>
        <w:tc>
          <w:tcPr>
            <w:tcW w:w="2304" w:type="dxa"/>
            <w:vAlign w:val="center"/>
          </w:tcPr>
          <w:p w:rsidR="009F697A" w:rsidRPr="00ED2B2F" w:rsidRDefault="009F697A" w:rsidP="009F697A">
            <w:pPr>
              <w:tabs>
                <w:tab w:val="center" w:pos="1111"/>
                <w:tab w:val="right" w:pos="2101"/>
              </w:tabs>
              <w:spacing w:line="360" w:lineRule="auto"/>
              <w:ind w:left="127" w:right="173" w:hanging="5"/>
              <w:jc w:val="center"/>
              <w:rPr>
                <w:rFonts w:ascii="Times New Roman" w:hAnsi="Times New Roman"/>
                <w:b/>
                <w:sz w:val="24"/>
                <w:szCs w:val="24"/>
              </w:rPr>
            </w:pPr>
            <w:r w:rsidRPr="00ED2B2F">
              <w:rPr>
                <w:rFonts w:ascii="Times New Roman" w:hAnsi="Times New Roman"/>
                <w:b/>
                <w:sz w:val="24"/>
                <w:szCs w:val="24"/>
              </w:rPr>
              <w:t>Ж-2</w:t>
            </w:r>
          </w:p>
        </w:tc>
        <w:tc>
          <w:tcPr>
            <w:tcW w:w="7756" w:type="dxa"/>
          </w:tcPr>
          <w:p w:rsidR="009F697A" w:rsidRPr="00ED2B2F" w:rsidRDefault="009F697A" w:rsidP="009F697A">
            <w:pPr>
              <w:spacing w:line="360" w:lineRule="auto"/>
              <w:ind w:left="223" w:right="282"/>
              <w:jc w:val="both"/>
              <w:rPr>
                <w:rFonts w:ascii="Times New Roman" w:hAnsi="Times New Roman"/>
                <w:sz w:val="24"/>
                <w:szCs w:val="24"/>
              </w:rPr>
            </w:pPr>
            <w:r w:rsidRPr="00ED2B2F">
              <w:rPr>
                <w:rFonts w:ascii="Times New Roman" w:hAnsi="Times New Roman"/>
                <w:sz w:val="24"/>
                <w:szCs w:val="24"/>
              </w:rPr>
              <w:t>Зона застройки малоэтажными жилыми домами с приусадебными участками</w:t>
            </w:r>
          </w:p>
        </w:tc>
      </w:tr>
      <w:tr w:rsidR="009F697A" w:rsidRPr="00686166">
        <w:trPr>
          <w:tblCellSpacing w:w="0" w:type="dxa"/>
        </w:trPr>
        <w:tc>
          <w:tcPr>
            <w:tcW w:w="2304" w:type="dxa"/>
            <w:vAlign w:val="center"/>
          </w:tcPr>
          <w:p w:rsidR="009F697A" w:rsidRPr="00ED2B2F" w:rsidRDefault="009F697A" w:rsidP="009F697A">
            <w:pPr>
              <w:spacing w:line="360" w:lineRule="auto"/>
              <w:ind w:left="127" w:right="173" w:hanging="5"/>
              <w:jc w:val="center"/>
              <w:rPr>
                <w:rFonts w:ascii="Times New Roman" w:hAnsi="Times New Roman"/>
                <w:b/>
                <w:sz w:val="24"/>
                <w:szCs w:val="24"/>
              </w:rPr>
            </w:pPr>
            <w:r w:rsidRPr="00ED2B2F">
              <w:rPr>
                <w:rFonts w:ascii="Times New Roman" w:hAnsi="Times New Roman"/>
                <w:b/>
                <w:sz w:val="24"/>
                <w:szCs w:val="24"/>
              </w:rPr>
              <w:t>О</w:t>
            </w:r>
          </w:p>
        </w:tc>
        <w:tc>
          <w:tcPr>
            <w:tcW w:w="7756" w:type="dxa"/>
          </w:tcPr>
          <w:p w:rsidR="009F697A" w:rsidRPr="00ED2B2F" w:rsidRDefault="009F697A" w:rsidP="008C063A">
            <w:pPr>
              <w:spacing w:line="360" w:lineRule="auto"/>
              <w:ind w:left="223" w:right="282"/>
              <w:jc w:val="center"/>
              <w:rPr>
                <w:rFonts w:ascii="Times New Roman" w:hAnsi="Times New Roman"/>
                <w:b/>
                <w:sz w:val="24"/>
                <w:szCs w:val="24"/>
              </w:rPr>
            </w:pPr>
            <w:r w:rsidRPr="00ED2B2F">
              <w:rPr>
                <w:rFonts w:ascii="Times New Roman" w:hAnsi="Times New Roman"/>
                <w:b/>
                <w:sz w:val="24"/>
                <w:szCs w:val="24"/>
              </w:rPr>
              <w:t>Общественно-деловые и коммерческие зоны</w:t>
            </w:r>
          </w:p>
        </w:tc>
      </w:tr>
      <w:tr w:rsidR="009F697A" w:rsidRPr="00686166">
        <w:trPr>
          <w:tblCellSpacing w:w="0" w:type="dxa"/>
        </w:trPr>
        <w:tc>
          <w:tcPr>
            <w:tcW w:w="2304" w:type="dxa"/>
            <w:vAlign w:val="center"/>
          </w:tcPr>
          <w:p w:rsidR="009F697A" w:rsidRPr="002E311A" w:rsidRDefault="009F697A" w:rsidP="00E166A9">
            <w:pPr>
              <w:tabs>
                <w:tab w:val="left" w:pos="2112"/>
              </w:tabs>
              <w:spacing w:line="360" w:lineRule="auto"/>
              <w:ind w:left="127" w:right="173" w:hanging="5"/>
              <w:jc w:val="center"/>
              <w:rPr>
                <w:rFonts w:ascii="Times New Roman" w:hAnsi="Times New Roman"/>
                <w:sz w:val="24"/>
                <w:szCs w:val="24"/>
              </w:rPr>
            </w:pPr>
            <w:r w:rsidRPr="002E311A">
              <w:rPr>
                <w:rFonts w:ascii="Times New Roman" w:hAnsi="Times New Roman"/>
                <w:b/>
                <w:bCs/>
                <w:sz w:val="24"/>
                <w:szCs w:val="24"/>
              </w:rPr>
              <w:t>О-1</w:t>
            </w:r>
          </w:p>
        </w:tc>
        <w:tc>
          <w:tcPr>
            <w:tcW w:w="7756" w:type="dxa"/>
            <w:vAlign w:val="center"/>
          </w:tcPr>
          <w:p w:rsidR="009F697A" w:rsidRPr="002E311A" w:rsidRDefault="009F697A" w:rsidP="00E166A9">
            <w:pPr>
              <w:spacing w:line="360" w:lineRule="auto"/>
              <w:ind w:left="238" w:right="231"/>
              <w:rPr>
                <w:rFonts w:ascii="Times New Roman" w:hAnsi="Times New Roman"/>
                <w:sz w:val="24"/>
                <w:szCs w:val="24"/>
              </w:rPr>
            </w:pPr>
            <w:r w:rsidRPr="002E311A">
              <w:rPr>
                <w:rFonts w:ascii="Times New Roman" w:hAnsi="Times New Roman"/>
                <w:sz w:val="24"/>
                <w:szCs w:val="24"/>
              </w:rPr>
              <w:t>Зона обслуживания и деловой активности центра поселка</w:t>
            </w:r>
          </w:p>
        </w:tc>
      </w:tr>
      <w:tr w:rsidR="009F697A" w:rsidRPr="00686166">
        <w:trPr>
          <w:tblCellSpacing w:w="0" w:type="dxa"/>
        </w:trPr>
        <w:tc>
          <w:tcPr>
            <w:tcW w:w="2304" w:type="dxa"/>
            <w:vAlign w:val="center"/>
          </w:tcPr>
          <w:p w:rsidR="009F697A" w:rsidRPr="002E311A" w:rsidRDefault="009F697A" w:rsidP="009F697A">
            <w:pPr>
              <w:spacing w:line="360" w:lineRule="auto"/>
              <w:ind w:left="127" w:right="173" w:hanging="5"/>
              <w:jc w:val="center"/>
              <w:rPr>
                <w:rFonts w:ascii="Times New Roman" w:hAnsi="Times New Roman"/>
                <w:b/>
                <w:sz w:val="24"/>
                <w:szCs w:val="24"/>
              </w:rPr>
            </w:pPr>
            <w:r w:rsidRPr="002E311A">
              <w:rPr>
                <w:rFonts w:ascii="Times New Roman" w:hAnsi="Times New Roman"/>
                <w:b/>
                <w:sz w:val="24"/>
                <w:szCs w:val="24"/>
              </w:rPr>
              <w:t>ОС</w:t>
            </w:r>
          </w:p>
        </w:tc>
        <w:tc>
          <w:tcPr>
            <w:tcW w:w="7756" w:type="dxa"/>
          </w:tcPr>
          <w:p w:rsidR="009F697A" w:rsidRPr="002E311A" w:rsidRDefault="009F697A" w:rsidP="00860432">
            <w:pPr>
              <w:spacing w:line="360" w:lineRule="auto"/>
              <w:ind w:left="223" w:right="282"/>
              <w:jc w:val="center"/>
              <w:rPr>
                <w:rFonts w:ascii="Times New Roman" w:hAnsi="Times New Roman"/>
                <w:b/>
                <w:sz w:val="24"/>
                <w:szCs w:val="24"/>
              </w:rPr>
            </w:pPr>
            <w:r w:rsidRPr="002E311A">
              <w:rPr>
                <w:rFonts w:ascii="Times New Roman" w:hAnsi="Times New Roman"/>
                <w:b/>
                <w:sz w:val="24"/>
                <w:szCs w:val="24"/>
              </w:rPr>
              <w:t>Специальные обслуживающие зоны для объектов с большими земельными участками</w:t>
            </w:r>
          </w:p>
        </w:tc>
      </w:tr>
      <w:tr w:rsidR="009F697A" w:rsidRPr="00686166">
        <w:trPr>
          <w:tblCellSpacing w:w="0" w:type="dxa"/>
        </w:trPr>
        <w:tc>
          <w:tcPr>
            <w:tcW w:w="2304" w:type="dxa"/>
            <w:vAlign w:val="center"/>
          </w:tcPr>
          <w:p w:rsidR="009F697A" w:rsidRPr="002E311A" w:rsidRDefault="009F697A" w:rsidP="00411B5D">
            <w:pPr>
              <w:spacing w:line="360" w:lineRule="auto"/>
              <w:ind w:left="127" w:right="173" w:hanging="5"/>
              <w:jc w:val="center"/>
              <w:rPr>
                <w:rFonts w:ascii="Times New Roman" w:hAnsi="Times New Roman"/>
                <w:sz w:val="24"/>
                <w:szCs w:val="24"/>
              </w:rPr>
            </w:pPr>
            <w:r w:rsidRPr="002E311A">
              <w:rPr>
                <w:rFonts w:ascii="Times New Roman" w:hAnsi="Times New Roman"/>
                <w:b/>
                <w:bCs/>
                <w:sz w:val="24"/>
                <w:szCs w:val="24"/>
              </w:rPr>
              <w:t>ОС-1</w:t>
            </w:r>
          </w:p>
        </w:tc>
        <w:tc>
          <w:tcPr>
            <w:tcW w:w="7756" w:type="dxa"/>
          </w:tcPr>
          <w:p w:rsidR="009F697A" w:rsidRPr="002E311A" w:rsidRDefault="002E311A" w:rsidP="002E311A">
            <w:pPr>
              <w:spacing w:line="360" w:lineRule="auto"/>
              <w:ind w:left="223" w:right="282"/>
              <w:jc w:val="both"/>
              <w:rPr>
                <w:rFonts w:ascii="Times New Roman" w:hAnsi="Times New Roman"/>
                <w:b/>
                <w:sz w:val="24"/>
                <w:szCs w:val="24"/>
              </w:rPr>
            </w:pPr>
            <w:r w:rsidRPr="002E311A">
              <w:rPr>
                <w:rFonts w:ascii="Times New Roman" w:hAnsi="Times New Roman"/>
                <w:bCs/>
                <w:sz w:val="24"/>
                <w:szCs w:val="24"/>
              </w:rPr>
              <w:t>Зона детских образовательных учреждений</w:t>
            </w:r>
          </w:p>
        </w:tc>
      </w:tr>
      <w:tr w:rsidR="009F697A" w:rsidRPr="00686166">
        <w:trPr>
          <w:tblCellSpacing w:w="0" w:type="dxa"/>
        </w:trPr>
        <w:tc>
          <w:tcPr>
            <w:tcW w:w="2304" w:type="dxa"/>
            <w:vAlign w:val="center"/>
          </w:tcPr>
          <w:p w:rsidR="009F697A" w:rsidRPr="002E311A" w:rsidRDefault="009F697A" w:rsidP="009F697A">
            <w:pPr>
              <w:spacing w:line="360" w:lineRule="auto"/>
              <w:ind w:left="127" w:right="173" w:hanging="5"/>
              <w:jc w:val="center"/>
              <w:rPr>
                <w:rFonts w:ascii="Times New Roman" w:hAnsi="Times New Roman"/>
                <w:b/>
                <w:sz w:val="24"/>
                <w:szCs w:val="24"/>
              </w:rPr>
            </w:pPr>
            <w:r w:rsidRPr="002E311A">
              <w:rPr>
                <w:rFonts w:ascii="Times New Roman" w:hAnsi="Times New Roman"/>
                <w:b/>
                <w:bCs/>
                <w:sz w:val="24"/>
                <w:szCs w:val="24"/>
              </w:rPr>
              <w:t>ОС-</w:t>
            </w:r>
            <w:r w:rsidR="0035734D" w:rsidRPr="002E311A">
              <w:rPr>
                <w:rFonts w:ascii="Times New Roman" w:hAnsi="Times New Roman"/>
                <w:b/>
                <w:bCs/>
                <w:sz w:val="24"/>
                <w:szCs w:val="24"/>
              </w:rPr>
              <w:t>2</w:t>
            </w:r>
          </w:p>
        </w:tc>
        <w:tc>
          <w:tcPr>
            <w:tcW w:w="7756" w:type="dxa"/>
          </w:tcPr>
          <w:p w:rsidR="009F697A" w:rsidRPr="002E311A" w:rsidRDefault="002E311A" w:rsidP="009F697A">
            <w:pPr>
              <w:spacing w:line="360" w:lineRule="auto"/>
              <w:ind w:left="223" w:right="282"/>
              <w:jc w:val="both"/>
              <w:rPr>
                <w:rFonts w:ascii="Times New Roman" w:hAnsi="Times New Roman"/>
                <w:b/>
                <w:sz w:val="24"/>
                <w:szCs w:val="24"/>
              </w:rPr>
            </w:pPr>
            <w:r w:rsidRPr="002E311A">
              <w:rPr>
                <w:rFonts w:ascii="Times New Roman" w:hAnsi="Times New Roman"/>
                <w:bCs/>
                <w:sz w:val="24"/>
                <w:szCs w:val="24"/>
              </w:rPr>
              <w:t>Зона спортивных и спортивно-зрелищных сооружений</w:t>
            </w:r>
          </w:p>
        </w:tc>
      </w:tr>
      <w:tr w:rsidR="009F697A" w:rsidRPr="00686166">
        <w:trPr>
          <w:tblCellSpacing w:w="0" w:type="dxa"/>
        </w:trPr>
        <w:tc>
          <w:tcPr>
            <w:tcW w:w="2304" w:type="dxa"/>
            <w:vAlign w:val="center"/>
          </w:tcPr>
          <w:p w:rsidR="009F697A" w:rsidRPr="002E311A" w:rsidRDefault="009F697A" w:rsidP="009F697A">
            <w:pPr>
              <w:tabs>
                <w:tab w:val="left" w:pos="2112"/>
              </w:tabs>
              <w:spacing w:line="360" w:lineRule="auto"/>
              <w:ind w:left="127" w:right="173" w:hanging="5"/>
              <w:jc w:val="center"/>
              <w:rPr>
                <w:rFonts w:ascii="Times New Roman" w:hAnsi="Times New Roman"/>
                <w:b/>
                <w:bCs/>
                <w:sz w:val="24"/>
                <w:szCs w:val="24"/>
              </w:rPr>
            </w:pPr>
            <w:r w:rsidRPr="002E311A">
              <w:rPr>
                <w:rFonts w:ascii="Times New Roman" w:hAnsi="Times New Roman"/>
                <w:b/>
                <w:bCs/>
                <w:sz w:val="24"/>
                <w:szCs w:val="24"/>
              </w:rPr>
              <w:t>ОС-3</w:t>
            </w:r>
          </w:p>
        </w:tc>
        <w:tc>
          <w:tcPr>
            <w:tcW w:w="7756" w:type="dxa"/>
            <w:vAlign w:val="center"/>
          </w:tcPr>
          <w:p w:rsidR="009F697A" w:rsidRPr="002E311A" w:rsidRDefault="00E63770" w:rsidP="00142BC0">
            <w:pPr>
              <w:spacing w:line="360" w:lineRule="auto"/>
              <w:ind w:left="223" w:right="231"/>
              <w:jc w:val="both"/>
              <w:rPr>
                <w:rFonts w:ascii="Times New Roman" w:hAnsi="Times New Roman"/>
                <w:bCs/>
                <w:sz w:val="24"/>
                <w:szCs w:val="24"/>
              </w:rPr>
            </w:pPr>
            <w:r w:rsidRPr="002E311A">
              <w:rPr>
                <w:rFonts w:ascii="Times New Roman" w:hAnsi="Times New Roman"/>
                <w:bCs/>
                <w:sz w:val="24"/>
                <w:szCs w:val="24"/>
              </w:rPr>
              <w:t>Зона учреждений здравоохранения</w:t>
            </w:r>
          </w:p>
        </w:tc>
      </w:tr>
      <w:tr w:rsidR="009F697A" w:rsidRPr="00686166">
        <w:trPr>
          <w:tblCellSpacing w:w="0" w:type="dxa"/>
        </w:trPr>
        <w:tc>
          <w:tcPr>
            <w:tcW w:w="2304" w:type="dxa"/>
            <w:vAlign w:val="center"/>
          </w:tcPr>
          <w:p w:rsidR="009F697A" w:rsidRPr="002E311A" w:rsidRDefault="009F697A" w:rsidP="009F697A">
            <w:pPr>
              <w:spacing w:line="360" w:lineRule="auto"/>
              <w:ind w:left="127" w:right="173" w:hanging="5"/>
              <w:jc w:val="center"/>
              <w:rPr>
                <w:rFonts w:ascii="Times New Roman" w:hAnsi="Times New Roman"/>
                <w:b/>
                <w:bCs/>
                <w:sz w:val="24"/>
                <w:szCs w:val="24"/>
              </w:rPr>
            </w:pPr>
            <w:r w:rsidRPr="002E311A">
              <w:rPr>
                <w:rFonts w:ascii="Times New Roman" w:hAnsi="Times New Roman"/>
                <w:b/>
                <w:bCs/>
                <w:sz w:val="24"/>
                <w:szCs w:val="24"/>
              </w:rPr>
              <w:t>П</w:t>
            </w:r>
          </w:p>
        </w:tc>
        <w:tc>
          <w:tcPr>
            <w:tcW w:w="7756" w:type="dxa"/>
          </w:tcPr>
          <w:p w:rsidR="009F697A" w:rsidRPr="002E311A" w:rsidRDefault="009F697A" w:rsidP="00860432">
            <w:pPr>
              <w:spacing w:line="360" w:lineRule="auto"/>
              <w:ind w:left="223" w:right="282"/>
              <w:jc w:val="center"/>
              <w:rPr>
                <w:rFonts w:ascii="Times New Roman" w:hAnsi="Times New Roman"/>
                <w:b/>
                <w:bCs/>
                <w:sz w:val="24"/>
                <w:szCs w:val="24"/>
              </w:rPr>
            </w:pPr>
            <w:r w:rsidRPr="002E311A">
              <w:rPr>
                <w:rFonts w:ascii="Times New Roman" w:hAnsi="Times New Roman"/>
                <w:b/>
                <w:sz w:val="24"/>
                <w:szCs w:val="24"/>
              </w:rPr>
              <w:t>Производственные и коммунальные зоны</w:t>
            </w:r>
          </w:p>
        </w:tc>
      </w:tr>
      <w:tr w:rsidR="002E311A" w:rsidRPr="00686166">
        <w:trPr>
          <w:tblCellSpacing w:w="0" w:type="dxa"/>
        </w:trPr>
        <w:tc>
          <w:tcPr>
            <w:tcW w:w="2304" w:type="dxa"/>
            <w:vAlign w:val="center"/>
          </w:tcPr>
          <w:p w:rsidR="002E311A" w:rsidRPr="002E311A" w:rsidRDefault="002E311A" w:rsidP="009E6F75">
            <w:pPr>
              <w:spacing w:line="360" w:lineRule="auto"/>
              <w:ind w:left="127" w:right="173" w:hanging="5"/>
              <w:jc w:val="center"/>
              <w:rPr>
                <w:rFonts w:ascii="Times New Roman" w:hAnsi="Times New Roman"/>
                <w:b/>
                <w:bCs/>
                <w:sz w:val="24"/>
                <w:szCs w:val="24"/>
              </w:rPr>
            </w:pPr>
            <w:r w:rsidRPr="002E311A">
              <w:rPr>
                <w:rFonts w:ascii="Times New Roman" w:hAnsi="Times New Roman"/>
                <w:b/>
                <w:bCs/>
                <w:sz w:val="24"/>
                <w:szCs w:val="24"/>
              </w:rPr>
              <w:t>П-2</w:t>
            </w:r>
          </w:p>
        </w:tc>
        <w:tc>
          <w:tcPr>
            <w:tcW w:w="7756" w:type="dxa"/>
          </w:tcPr>
          <w:p w:rsidR="002E311A" w:rsidRPr="002E311A" w:rsidRDefault="002E311A" w:rsidP="00307982">
            <w:pPr>
              <w:spacing w:line="360" w:lineRule="auto"/>
              <w:ind w:left="223" w:right="282"/>
              <w:jc w:val="both"/>
              <w:rPr>
                <w:rFonts w:ascii="Times New Roman" w:hAnsi="Times New Roman"/>
                <w:b/>
                <w:sz w:val="24"/>
                <w:szCs w:val="24"/>
              </w:rPr>
            </w:pPr>
            <w:r w:rsidRPr="002E311A">
              <w:rPr>
                <w:rFonts w:ascii="Times New Roman" w:hAnsi="Times New Roman"/>
                <w:sz w:val="24"/>
                <w:szCs w:val="24"/>
              </w:rPr>
              <w:t>Зона производственных и коммунальных объектов не выше II класса санитарной вредности</w:t>
            </w:r>
          </w:p>
        </w:tc>
      </w:tr>
      <w:tr w:rsidR="002E311A" w:rsidRPr="00686166">
        <w:trPr>
          <w:tblCellSpacing w:w="0" w:type="dxa"/>
        </w:trPr>
        <w:tc>
          <w:tcPr>
            <w:tcW w:w="2304" w:type="dxa"/>
            <w:vAlign w:val="center"/>
          </w:tcPr>
          <w:p w:rsidR="002E311A" w:rsidRPr="002E311A" w:rsidRDefault="002E311A" w:rsidP="009E6F75">
            <w:pPr>
              <w:spacing w:line="360" w:lineRule="auto"/>
              <w:ind w:left="127" w:right="173" w:hanging="5"/>
              <w:jc w:val="center"/>
              <w:rPr>
                <w:rFonts w:ascii="Times New Roman" w:hAnsi="Times New Roman"/>
                <w:b/>
                <w:bCs/>
                <w:sz w:val="24"/>
                <w:szCs w:val="24"/>
              </w:rPr>
            </w:pPr>
            <w:r w:rsidRPr="002E311A">
              <w:rPr>
                <w:rFonts w:ascii="Times New Roman" w:hAnsi="Times New Roman"/>
                <w:b/>
                <w:bCs/>
                <w:sz w:val="24"/>
                <w:szCs w:val="24"/>
              </w:rPr>
              <w:t>П-3</w:t>
            </w:r>
          </w:p>
        </w:tc>
        <w:tc>
          <w:tcPr>
            <w:tcW w:w="7756" w:type="dxa"/>
          </w:tcPr>
          <w:p w:rsidR="002E311A" w:rsidRPr="002E311A" w:rsidRDefault="002E311A" w:rsidP="00860432">
            <w:pPr>
              <w:spacing w:line="360" w:lineRule="auto"/>
              <w:ind w:left="223" w:right="282"/>
              <w:jc w:val="both"/>
              <w:rPr>
                <w:rFonts w:ascii="Times New Roman" w:hAnsi="Times New Roman"/>
                <w:b/>
                <w:sz w:val="24"/>
                <w:szCs w:val="24"/>
              </w:rPr>
            </w:pPr>
            <w:r w:rsidRPr="002E311A">
              <w:rPr>
                <w:rFonts w:ascii="Times New Roman" w:hAnsi="Times New Roman"/>
                <w:sz w:val="24"/>
                <w:szCs w:val="24"/>
              </w:rPr>
              <w:t>Зона производственных и коммунальных объектов не выше III класса санитарной вредности</w:t>
            </w:r>
          </w:p>
        </w:tc>
      </w:tr>
      <w:tr w:rsidR="002E311A" w:rsidRPr="00686166">
        <w:trPr>
          <w:tblCellSpacing w:w="0" w:type="dxa"/>
        </w:trPr>
        <w:tc>
          <w:tcPr>
            <w:tcW w:w="2304" w:type="dxa"/>
            <w:vAlign w:val="center"/>
          </w:tcPr>
          <w:p w:rsidR="002E311A" w:rsidRPr="002E311A" w:rsidRDefault="002E311A" w:rsidP="009E6F75">
            <w:pPr>
              <w:spacing w:line="360" w:lineRule="auto"/>
              <w:ind w:left="127" w:right="173" w:hanging="5"/>
              <w:jc w:val="center"/>
              <w:rPr>
                <w:rFonts w:ascii="Times New Roman" w:hAnsi="Times New Roman"/>
                <w:b/>
                <w:bCs/>
                <w:sz w:val="24"/>
                <w:szCs w:val="24"/>
              </w:rPr>
            </w:pPr>
            <w:r w:rsidRPr="002E311A">
              <w:rPr>
                <w:rFonts w:ascii="Times New Roman" w:hAnsi="Times New Roman"/>
                <w:b/>
                <w:bCs/>
                <w:sz w:val="24"/>
                <w:szCs w:val="24"/>
              </w:rPr>
              <w:t>П-4</w:t>
            </w:r>
          </w:p>
        </w:tc>
        <w:tc>
          <w:tcPr>
            <w:tcW w:w="7756" w:type="dxa"/>
          </w:tcPr>
          <w:p w:rsidR="002E311A" w:rsidRPr="002E311A" w:rsidRDefault="002E311A" w:rsidP="00860432">
            <w:pPr>
              <w:spacing w:line="360" w:lineRule="auto"/>
              <w:ind w:left="223" w:right="282"/>
              <w:jc w:val="both"/>
              <w:rPr>
                <w:rFonts w:ascii="Times New Roman" w:hAnsi="Times New Roman"/>
                <w:b/>
                <w:sz w:val="24"/>
                <w:szCs w:val="24"/>
              </w:rPr>
            </w:pPr>
            <w:r w:rsidRPr="002E311A">
              <w:rPr>
                <w:rFonts w:ascii="Times New Roman" w:hAnsi="Times New Roman"/>
                <w:sz w:val="24"/>
                <w:szCs w:val="24"/>
              </w:rPr>
              <w:t>Зона производственных и коммунальных объектов не выше I</w:t>
            </w:r>
            <w:r w:rsidRPr="002E311A">
              <w:rPr>
                <w:rFonts w:ascii="Times New Roman" w:hAnsi="Times New Roman"/>
                <w:sz w:val="24"/>
                <w:szCs w:val="24"/>
                <w:lang w:val="en-US"/>
              </w:rPr>
              <w:t>V</w:t>
            </w:r>
            <w:r w:rsidRPr="002E311A">
              <w:rPr>
                <w:rFonts w:ascii="Times New Roman" w:hAnsi="Times New Roman"/>
                <w:sz w:val="24"/>
                <w:szCs w:val="24"/>
              </w:rPr>
              <w:t xml:space="preserve"> класса санитарной вредности</w:t>
            </w:r>
          </w:p>
        </w:tc>
      </w:tr>
      <w:tr w:rsidR="002E311A" w:rsidRPr="00686166">
        <w:trPr>
          <w:tblCellSpacing w:w="0" w:type="dxa"/>
        </w:trPr>
        <w:tc>
          <w:tcPr>
            <w:tcW w:w="2304" w:type="dxa"/>
            <w:vAlign w:val="center"/>
          </w:tcPr>
          <w:p w:rsidR="002E311A" w:rsidRPr="002E311A" w:rsidRDefault="002E311A" w:rsidP="009E6F75">
            <w:pPr>
              <w:spacing w:line="360" w:lineRule="auto"/>
              <w:ind w:left="127" w:right="173" w:hanging="5"/>
              <w:jc w:val="center"/>
              <w:rPr>
                <w:rFonts w:ascii="Times New Roman" w:hAnsi="Times New Roman"/>
                <w:b/>
                <w:bCs/>
                <w:sz w:val="24"/>
                <w:szCs w:val="24"/>
              </w:rPr>
            </w:pPr>
            <w:r w:rsidRPr="002E311A">
              <w:rPr>
                <w:rFonts w:ascii="Times New Roman" w:hAnsi="Times New Roman"/>
                <w:b/>
                <w:bCs/>
                <w:sz w:val="24"/>
                <w:szCs w:val="24"/>
              </w:rPr>
              <w:t>П-5</w:t>
            </w:r>
          </w:p>
        </w:tc>
        <w:tc>
          <w:tcPr>
            <w:tcW w:w="7756" w:type="dxa"/>
          </w:tcPr>
          <w:p w:rsidR="002E311A" w:rsidRPr="002E311A" w:rsidRDefault="002E311A" w:rsidP="00FA48D5">
            <w:pPr>
              <w:spacing w:line="360" w:lineRule="auto"/>
              <w:ind w:left="223" w:right="282"/>
              <w:jc w:val="both"/>
              <w:rPr>
                <w:rFonts w:ascii="Times New Roman" w:hAnsi="Times New Roman"/>
                <w:b/>
                <w:sz w:val="24"/>
                <w:szCs w:val="24"/>
              </w:rPr>
            </w:pPr>
            <w:r w:rsidRPr="002E311A">
              <w:rPr>
                <w:rFonts w:ascii="Times New Roman" w:hAnsi="Times New Roman"/>
                <w:sz w:val="24"/>
                <w:szCs w:val="24"/>
              </w:rPr>
              <w:t xml:space="preserve">Зона производственных и коммунальных объектов не выше </w:t>
            </w:r>
            <w:r w:rsidRPr="002E311A">
              <w:rPr>
                <w:rFonts w:ascii="Times New Roman" w:hAnsi="Times New Roman"/>
                <w:sz w:val="24"/>
                <w:szCs w:val="24"/>
                <w:lang w:val="en-US"/>
              </w:rPr>
              <w:t>V</w:t>
            </w:r>
            <w:r w:rsidRPr="002E311A">
              <w:rPr>
                <w:rFonts w:ascii="Times New Roman" w:hAnsi="Times New Roman"/>
                <w:sz w:val="24"/>
                <w:szCs w:val="24"/>
              </w:rPr>
              <w:t xml:space="preserve"> класса санитарной вредности</w:t>
            </w:r>
          </w:p>
        </w:tc>
      </w:tr>
      <w:tr w:rsidR="00B774A1" w:rsidRPr="00686166">
        <w:trPr>
          <w:tblCellSpacing w:w="0" w:type="dxa"/>
        </w:trPr>
        <w:tc>
          <w:tcPr>
            <w:tcW w:w="2304" w:type="dxa"/>
            <w:vAlign w:val="center"/>
          </w:tcPr>
          <w:p w:rsidR="00B774A1" w:rsidRPr="002E311A" w:rsidRDefault="00B774A1" w:rsidP="009E6F75">
            <w:pPr>
              <w:spacing w:line="360" w:lineRule="auto"/>
              <w:ind w:left="127" w:right="173" w:hanging="5"/>
              <w:jc w:val="center"/>
              <w:rPr>
                <w:rFonts w:ascii="Times New Roman" w:hAnsi="Times New Roman"/>
                <w:b/>
                <w:bCs/>
                <w:sz w:val="24"/>
                <w:szCs w:val="24"/>
              </w:rPr>
            </w:pPr>
            <w:r>
              <w:rPr>
                <w:rFonts w:ascii="Times New Roman" w:hAnsi="Times New Roman"/>
                <w:b/>
                <w:bCs/>
                <w:sz w:val="24"/>
                <w:szCs w:val="24"/>
              </w:rPr>
              <w:t>П-6</w:t>
            </w:r>
          </w:p>
        </w:tc>
        <w:tc>
          <w:tcPr>
            <w:tcW w:w="7756" w:type="dxa"/>
          </w:tcPr>
          <w:p w:rsidR="00B774A1" w:rsidRPr="002E311A" w:rsidRDefault="00B774A1" w:rsidP="004425C3">
            <w:pPr>
              <w:spacing w:line="360" w:lineRule="auto"/>
              <w:ind w:left="223" w:right="282"/>
              <w:jc w:val="both"/>
              <w:rPr>
                <w:rFonts w:ascii="Times New Roman" w:hAnsi="Times New Roman"/>
                <w:sz w:val="24"/>
                <w:szCs w:val="24"/>
              </w:rPr>
            </w:pPr>
            <w:r>
              <w:rPr>
                <w:rFonts w:ascii="Times New Roman" w:hAnsi="Times New Roman"/>
                <w:sz w:val="24"/>
                <w:szCs w:val="24"/>
              </w:rPr>
              <w:t>Зона санитарно-защитн</w:t>
            </w:r>
            <w:r w:rsidR="004425C3">
              <w:rPr>
                <w:rFonts w:ascii="Times New Roman" w:hAnsi="Times New Roman"/>
                <w:sz w:val="24"/>
                <w:szCs w:val="24"/>
              </w:rPr>
              <w:t>ых ландшафтов</w:t>
            </w:r>
          </w:p>
        </w:tc>
      </w:tr>
      <w:tr w:rsidR="002E311A" w:rsidRPr="00686166">
        <w:trPr>
          <w:tblCellSpacing w:w="0" w:type="dxa"/>
        </w:trPr>
        <w:tc>
          <w:tcPr>
            <w:tcW w:w="2304" w:type="dxa"/>
            <w:vAlign w:val="center"/>
          </w:tcPr>
          <w:p w:rsidR="002E311A" w:rsidRPr="00175546" w:rsidRDefault="002E311A" w:rsidP="00B011C9">
            <w:pPr>
              <w:spacing w:line="360" w:lineRule="auto"/>
              <w:ind w:left="127" w:right="173" w:hanging="5"/>
              <w:jc w:val="center"/>
              <w:rPr>
                <w:rFonts w:ascii="Times New Roman" w:hAnsi="Times New Roman"/>
                <w:b/>
                <w:bCs/>
                <w:sz w:val="24"/>
                <w:szCs w:val="24"/>
              </w:rPr>
            </w:pPr>
            <w:r w:rsidRPr="00175546">
              <w:rPr>
                <w:rFonts w:ascii="Times New Roman" w:hAnsi="Times New Roman"/>
                <w:b/>
                <w:bCs/>
                <w:sz w:val="24"/>
                <w:szCs w:val="24"/>
              </w:rPr>
              <w:t>ИТ</w:t>
            </w:r>
          </w:p>
        </w:tc>
        <w:tc>
          <w:tcPr>
            <w:tcW w:w="7756" w:type="dxa"/>
          </w:tcPr>
          <w:p w:rsidR="002E311A" w:rsidRPr="00175546" w:rsidRDefault="008A6E20" w:rsidP="0058374D">
            <w:pPr>
              <w:spacing w:line="360" w:lineRule="auto"/>
              <w:ind w:left="223" w:right="282"/>
              <w:jc w:val="center"/>
              <w:rPr>
                <w:rFonts w:ascii="Times New Roman" w:hAnsi="Times New Roman"/>
                <w:b/>
                <w:sz w:val="24"/>
                <w:szCs w:val="24"/>
              </w:rPr>
            </w:pPr>
            <w:r w:rsidRPr="00175546">
              <w:rPr>
                <w:rFonts w:ascii="Times New Roman" w:hAnsi="Times New Roman"/>
                <w:b/>
                <w:sz w:val="24"/>
                <w:szCs w:val="24"/>
              </w:rPr>
              <w:t xml:space="preserve">Зона инженерной </w:t>
            </w:r>
            <w:r w:rsidR="0058374D">
              <w:rPr>
                <w:rFonts w:ascii="Times New Roman" w:hAnsi="Times New Roman"/>
                <w:b/>
                <w:sz w:val="24"/>
                <w:szCs w:val="24"/>
              </w:rPr>
              <w:t xml:space="preserve">и транспортной </w:t>
            </w:r>
            <w:r w:rsidRPr="00175546">
              <w:rPr>
                <w:rFonts w:ascii="Times New Roman" w:hAnsi="Times New Roman"/>
                <w:b/>
                <w:sz w:val="24"/>
                <w:szCs w:val="24"/>
              </w:rPr>
              <w:t>инфраструктур</w:t>
            </w:r>
          </w:p>
        </w:tc>
      </w:tr>
      <w:tr w:rsidR="002E311A" w:rsidRPr="00686166">
        <w:trPr>
          <w:tblCellSpacing w:w="0" w:type="dxa"/>
        </w:trPr>
        <w:tc>
          <w:tcPr>
            <w:tcW w:w="2304" w:type="dxa"/>
            <w:vAlign w:val="center"/>
          </w:tcPr>
          <w:p w:rsidR="002E311A" w:rsidRPr="00175546" w:rsidRDefault="002E311A" w:rsidP="00B011C9">
            <w:pPr>
              <w:spacing w:line="360" w:lineRule="auto"/>
              <w:ind w:left="127" w:right="173" w:hanging="5"/>
              <w:jc w:val="center"/>
              <w:rPr>
                <w:rFonts w:ascii="Times New Roman" w:hAnsi="Times New Roman"/>
                <w:b/>
                <w:bCs/>
                <w:sz w:val="24"/>
                <w:szCs w:val="24"/>
              </w:rPr>
            </w:pPr>
            <w:r w:rsidRPr="00175546">
              <w:rPr>
                <w:rFonts w:ascii="Times New Roman" w:hAnsi="Times New Roman"/>
                <w:b/>
                <w:bCs/>
                <w:sz w:val="24"/>
                <w:szCs w:val="24"/>
              </w:rPr>
              <w:t>ИТ-1</w:t>
            </w:r>
          </w:p>
        </w:tc>
        <w:tc>
          <w:tcPr>
            <w:tcW w:w="7756" w:type="dxa"/>
          </w:tcPr>
          <w:p w:rsidR="002E311A" w:rsidRPr="00175546" w:rsidRDefault="002E311A" w:rsidP="000115C5">
            <w:pPr>
              <w:spacing w:line="360" w:lineRule="auto"/>
              <w:ind w:left="223" w:right="282"/>
              <w:jc w:val="both"/>
              <w:rPr>
                <w:rFonts w:ascii="Times New Roman" w:hAnsi="Times New Roman"/>
                <w:b/>
                <w:sz w:val="24"/>
                <w:szCs w:val="24"/>
              </w:rPr>
            </w:pPr>
            <w:r w:rsidRPr="00175546">
              <w:rPr>
                <w:rFonts w:ascii="Times New Roman" w:hAnsi="Times New Roman"/>
                <w:sz w:val="24"/>
                <w:szCs w:val="24"/>
              </w:rPr>
              <w:t xml:space="preserve">Зона </w:t>
            </w:r>
            <w:r w:rsidR="000115C5">
              <w:rPr>
                <w:rFonts w:ascii="Times New Roman" w:hAnsi="Times New Roman"/>
                <w:sz w:val="24"/>
                <w:szCs w:val="24"/>
              </w:rPr>
              <w:t>объектов инженерного обеспечения</w:t>
            </w:r>
          </w:p>
        </w:tc>
      </w:tr>
      <w:tr w:rsidR="002E311A" w:rsidRPr="00686166">
        <w:trPr>
          <w:trHeight w:val="336"/>
          <w:tblCellSpacing w:w="0" w:type="dxa"/>
        </w:trPr>
        <w:tc>
          <w:tcPr>
            <w:tcW w:w="2304" w:type="dxa"/>
            <w:vAlign w:val="center"/>
          </w:tcPr>
          <w:p w:rsidR="002E311A" w:rsidRPr="004C099C" w:rsidRDefault="002E311A" w:rsidP="009F697A">
            <w:pPr>
              <w:spacing w:line="360" w:lineRule="auto"/>
              <w:ind w:left="127" w:right="173" w:hanging="5"/>
              <w:jc w:val="center"/>
              <w:rPr>
                <w:rFonts w:ascii="Times New Roman" w:hAnsi="Times New Roman"/>
                <w:b/>
                <w:bCs/>
                <w:sz w:val="24"/>
                <w:szCs w:val="24"/>
              </w:rPr>
            </w:pPr>
            <w:r w:rsidRPr="004C099C">
              <w:rPr>
                <w:rFonts w:ascii="Times New Roman" w:hAnsi="Times New Roman"/>
                <w:b/>
                <w:bCs/>
                <w:sz w:val="24"/>
                <w:szCs w:val="24"/>
              </w:rPr>
              <w:lastRenderedPageBreak/>
              <w:t>Р</w:t>
            </w:r>
          </w:p>
        </w:tc>
        <w:tc>
          <w:tcPr>
            <w:tcW w:w="7756" w:type="dxa"/>
          </w:tcPr>
          <w:p w:rsidR="002E311A" w:rsidRPr="004C099C" w:rsidRDefault="002E311A" w:rsidP="00860432">
            <w:pPr>
              <w:spacing w:line="360" w:lineRule="auto"/>
              <w:ind w:left="223" w:right="282"/>
              <w:jc w:val="center"/>
              <w:rPr>
                <w:rFonts w:ascii="Times New Roman" w:hAnsi="Times New Roman"/>
                <w:b/>
                <w:sz w:val="24"/>
                <w:szCs w:val="24"/>
              </w:rPr>
            </w:pPr>
            <w:r w:rsidRPr="004C099C">
              <w:rPr>
                <w:rFonts w:ascii="Times New Roman" w:hAnsi="Times New Roman"/>
                <w:b/>
                <w:sz w:val="24"/>
                <w:szCs w:val="24"/>
              </w:rPr>
              <w:t>Рекреационные зоны</w:t>
            </w:r>
          </w:p>
        </w:tc>
      </w:tr>
      <w:tr w:rsidR="002E311A" w:rsidRPr="00686166">
        <w:trPr>
          <w:tblCellSpacing w:w="0" w:type="dxa"/>
        </w:trPr>
        <w:tc>
          <w:tcPr>
            <w:tcW w:w="2304" w:type="dxa"/>
            <w:vAlign w:val="center"/>
          </w:tcPr>
          <w:p w:rsidR="002E311A" w:rsidRPr="004C099C" w:rsidRDefault="002E311A" w:rsidP="009F697A">
            <w:pPr>
              <w:spacing w:line="360" w:lineRule="auto"/>
              <w:ind w:left="127" w:right="173" w:hanging="5"/>
              <w:jc w:val="center"/>
              <w:rPr>
                <w:rFonts w:ascii="Times New Roman" w:hAnsi="Times New Roman"/>
                <w:b/>
                <w:bCs/>
                <w:sz w:val="24"/>
                <w:szCs w:val="24"/>
              </w:rPr>
            </w:pPr>
            <w:r w:rsidRPr="004C099C">
              <w:rPr>
                <w:rFonts w:ascii="Times New Roman" w:hAnsi="Times New Roman"/>
                <w:b/>
                <w:bCs/>
                <w:sz w:val="24"/>
                <w:szCs w:val="24"/>
              </w:rPr>
              <w:t>Р-1</w:t>
            </w:r>
          </w:p>
        </w:tc>
        <w:tc>
          <w:tcPr>
            <w:tcW w:w="7756" w:type="dxa"/>
          </w:tcPr>
          <w:p w:rsidR="002E311A" w:rsidRPr="004C099C" w:rsidRDefault="002E311A" w:rsidP="009F697A">
            <w:pPr>
              <w:spacing w:line="360" w:lineRule="auto"/>
              <w:ind w:left="223" w:right="282"/>
              <w:jc w:val="both"/>
              <w:rPr>
                <w:rFonts w:ascii="Times New Roman" w:hAnsi="Times New Roman"/>
                <w:sz w:val="24"/>
                <w:szCs w:val="24"/>
              </w:rPr>
            </w:pPr>
            <w:r w:rsidRPr="004C099C">
              <w:rPr>
                <w:rFonts w:ascii="Times New Roman" w:hAnsi="Times New Roman"/>
                <w:sz w:val="24"/>
                <w:szCs w:val="24"/>
              </w:rPr>
              <w:t>Зона поселковых парков</w:t>
            </w:r>
          </w:p>
        </w:tc>
      </w:tr>
      <w:tr w:rsidR="00080A6F" w:rsidRPr="00686166">
        <w:trPr>
          <w:tblCellSpacing w:w="0" w:type="dxa"/>
        </w:trPr>
        <w:tc>
          <w:tcPr>
            <w:tcW w:w="2304" w:type="dxa"/>
            <w:vAlign w:val="center"/>
          </w:tcPr>
          <w:p w:rsidR="00080A6F" w:rsidRPr="004C099C" w:rsidRDefault="00080A6F" w:rsidP="009F697A">
            <w:pPr>
              <w:spacing w:line="360" w:lineRule="auto"/>
              <w:ind w:left="127" w:right="173" w:hanging="5"/>
              <w:jc w:val="center"/>
              <w:rPr>
                <w:rFonts w:ascii="Times New Roman" w:hAnsi="Times New Roman"/>
                <w:b/>
                <w:bCs/>
                <w:sz w:val="24"/>
                <w:szCs w:val="24"/>
              </w:rPr>
            </w:pPr>
            <w:r>
              <w:rPr>
                <w:rFonts w:ascii="Times New Roman" w:hAnsi="Times New Roman"/>
                <w:b/>
                <w:bCs/>
                <w:sz w:val="24"/>
                <w:szCs w:val="24"/>
              </w:rPr>
              <w:t>Р-2</w:t>
            </w:r>
          </w:p>
        </w:tc>
        <w:tc>
          <w:tcPr>
            <w:tcW w:w="7756" w:type="dxa"/>
          </w:tcPr>
          <w:p w:rsidR="00080A6F" w:rsidRPr="004C099C" w:rsidRDefault="00080A6F" w:rsidP="009F697A">
            <w:pPr>
              <w:spacing w:line="360" w:lineRule="auto"/>
              <w:ind w:left="223" w:right="282"/>
              <w:jc w:val="both"/>
              <w:rPr>
                <w:rFonts w:ascii="Times New Roman" w:hAnsi="Times New Roman"/>
                <w:sz w:val="24"/>
                <w:szCs w:val="24"/>
              </w:rPr>
            </w:pPr>
            <w:r>
              <w:rPr>
                <w:rFonts w:ascii="Times New Roman" w:hAnsi="Times New Roman"/>
                <w:sz w:val="24"/>
                <w:szCs w:val="24"/>
              </w:rPr>
              <w:t>Зона природно-ландшафтных территорий</w:t>
            </w:r>
          </w:p>
        </w:tc>
      </w:tr>
      <w:tr w:rsidR="00B75192" w:rsidRPr="00686166">
        <w:trPr>
          <w:tblCellSpacing w:w="0" w:type="dxa"/>
        </w:trPr>
        <w:tc>
          <w:tcPr>
            <w:tcW w:w="2304" w:type="dxa"/>
            <w:vAlign w:val="center"/>
          </w:tcPr>
          <w:p w:rsidR="00B75192" w:rsidRPr="00B75192" w:rsidRDefault="00B75192" w:rsidP="009F697A">
            <w:pPr>
              <w:spacing w:line="360" w:lineRule="auto"/>
              <w:ind w:left="127" w:right="173" w:hanging="5"/>
              <w:jc w:val="center"/>
              <w:rPr>
                <w:rFonts w:ascii="Times New Roman" w:hAnsi="Times New Roman"/>
                <w:b/>
                <w:bCs/>
                <w:sz w:val="24"/>
                <w:szCs w:val="24"/>
                <w:highlight w:val="yellow"/>
              </w:rPr>
            </w:pPr>
            <w:r w:rsidRPr="00B75192">
              <w:rPr>
                <w:rFonts w:ascii="Times New Roman" w:hAnsi="Times New Roman"/>
                <w:b/>
                <w:bCs/>
                <w:sz w:val="24"/>
                <w:szCs w:val="24"/>
                <w:highlight w:val="yellow"/>
              </w:rPr>
              <w:t>Р-3</w:t>
            </w:r>
          </w:p>
        </w:tc>
        <w:tc>
          <w:tcPr>
            <w:tcW w:w="7756" w:type="dxa"/>
          </w:tcPr>
          <w:p w:rsidR="00B75192" w:rsidRPr="00B75192" w:rsidRDefault="00B75192" w:rsidP="009F697A">
            <w:pPr>
              <w:spacing w:line="360" w:lineRule="auto"/>
              <w:ind w:left="223" w:right="282"/>
              <w:jc w:val="both"/>
              <w:rPr>
                <w:rFonts w:ascii="Times New Roman" w:hAnsi="Times New Roman"/>
                <w:sz w:val="24"/>
                <w:szCs w:val="24"/>
                <w:highlight w:val="yellow"/>
              </w:rPr>
            </w:pPr>
            <w:r w:rsidRPr="00B75192">
              <w:rPr>
                <w:rFonts w:ascii="Times New Roman" w:hAnsi="Times New Roman"/>
                <w:sz w:val="24"/>
                <w:szCs w:val="24"/>
                <w:highlight w:val="yellow"/>
              </w:rPr>
              <w:t>Зона баз отдыха, туристических баз</w:t>
            </w:r>
          </w:p>
        </w:tc>
      </w:tr>
      <w:tr w:rsidR="002E311A" w:rsidRPr="00686166">
        <w:trPr>
          <w:tblCellSpacing w:w="0" w:type="dxa"/>
        </w:trPr>
        <w:tc>
          <w:tcPr>
            <w:tcW w:w="2304" w:type="dxa"/>
            <w:vAlign w:val="center"/>
          </w:tcPr>
          <w:p w:rsidR="002E311A" w:rsidRPr="004C099C" w:rsidRDefault="002E311A" w:rsidP="009F697A">
            <w:pPr>
              <w:spacing w:line="360" w:lineRule="auto"/>
              <w:ind w:left="127" w:right="173" w:hanging="5"/>
              <w:jc w:val="center"/>
              <w:rPr>
                <w:rFonts w:ascii="Times New Roman" w:hAnsi="Times New Roman"/>
                <w:b/>
                <w:bCs/>
                <w:sz w:val="24"/>
                <w:szCs w:val="24"/>
              </w:rPr>
            </w:pPr>
            <w:r w:rsidRPr="004C099C">
              <w:rPr>
                <w:rFonts w:ascii="Times New Roman" w:hAnsi="Times New Roman"/>
                <w:b/>
                <w:bCs/>
                <w:sz w:val="24"/>
                <w:szCs w:val="24"/>
              </w:rPr>
              <w:t>СХ</w:t>
            </w:r>
          </w:p>
        </w:tc>
        <w:tc>
          <w:tcPr>
            <w:tcW w:w="7756" w:type="dxa"/>
          </w:tcPr>
          <w:p w:rsidR="002E311A" w:rsidRPr="004C099C" w:rsidRDefault="002E311A" w:rsidP="00860432">
            <w:pPr>
              <w:spacing w:line="360" w:lineRule="auto"/>
              <w:ind w:left="223" w:right="282"/>
              <w:jc w:val="center"/>
              <w:rPr>
                <w:rFonts w:ascii="Times New Roman" w:hAnsi="Times New Roman"/>
                <w:b/>
                <w:sz w:val="24"/>
                <w:szCs w:val="24"/>
              </w:rPr>
            </w:pPr>
            <w:r w:rsidRPr="004C099C">
              <w:rPr>
                <w:rFonts w:ascii="Times New Roman" w:hAnsi="Times New Roman"/>
                <w:b/>
                <w:sz w:val="24"/>
                <w:szCs w:val="24"/>
              </w:rPr>
              <w:t>Зоны сельскохозяйственного использования</w:t>
            </w:r>
          </w:p>
        </w:tc>
      </w:tr>
      <w:tr w:rsidR="002E311A" w:rsidRPr="00686166">
        <w:trPr>
          <w:trHeight w:val="396"/>
          <w:tblCellSpacing w:w="0" w:type="dxa"/>
        </w:trPr>
        <w:tc>
          <w:tcPr>
            <w:tcW w:w="2304" w:type="dxa"/>
            <w:vAlign w:val="center"/>
          </w:tcPr>
          <w:p w:rsidR="002E311A" w:rsidRPr="004C099C" w:rsidRDefault="002E311A" w:rsidP="009F697A">
            <w:pPr>
              <w:spacing w:line="360" w:lineRule="auto"/>
              <w:ind w:left="127" w:right="173" w:hanging="5"/>
              <w:jc w:val="center"/>
              <w:rPr>
                <w:rFonts w:ascii="Times New Roman" w:hAnsi="Times New Roman"/>
                <w:sz w:val="24"/>
                <w:szCs w:val="24"/>
              </w:rPr>
            </w:pPr>
            <w:r w:rsidRPr="004C099C">
              <w:rPr>
                <w:rFonts w:ascii="Times New Roman" w:hAnsi="Times New Roman"/>
                <w:b/>
                <w:bCs/>
                <w:sz w:val="24"/>
                <w:szCs w:val="24"/>
              </w:rPr>
              <w:t>СХ-</w:t>
            </w:r>
            <w:r w:rsidRPr="004C099C">
              <w:rPr>
                <w:rFonts w:ascii="Times New Roman" w:hAnsi="Times New Roman"/>
                <w:b/>
                <w:sz w:val="24"/>
                <w:szCs w:val="24"/>
              </w:rPr>
              <w:t>1</w:t>
            </w:r>
          </w:p>
        </w:tc>
        <w:tc>
          <w:tcPr>
            <w:tcW w:w="7756" w:type="dxa"/>
          </w:tcPr>
          <w:p w:rsidR="002E311A" w:rsidRPr="004C099C" w:rsidRDefault="002E311A" w:rsidP="004C099C">
            <w:pPr>
              <w:numPr>
                <w:ilvl w:val="12"/>
                <w:numId w:val="0"/>
              </w:numPr>
              <w:tabs>
                <w:tab w:val="left" w:pos="284"/>
                <w:tab w:val="left" w:pos="851"/>
              </w:tabs>
              <w:spacing w:line="360" w:lineRule="auto"/>
              <w:ind w:left="284" w:right="282" w:hanging="56"/>
              <w:jc w:val="both"/>
              <w:rPr>
                <w:rFonts w:ascii="Times New Roman" w:hAnsi="Times New Roman"/>
                <w:sz w:val="24"/>
                <w:szCs w:val="24"/>
              </w:rPr>
            </w:pPr>
            <w:r w:rsidRPr="004C099C">
              <w:rPr>
                <w:rFonts w:ascii="Times New Roman" w:hAnsi="Times New Roman"/>
                <w:sz w:val="24"/>
                <w:szCs w:val="24"/>
              </w:rPr>
              <w:t>Зона сельскохозяйственн</w:t>
            </w:r>
            <w:r w:rsidR="004C099C" w:rsidRPr="004C099C">
              <w:rPr>
                <w:rFonts w:ascii="Times New Roman" w:hAnsi="Times New Roman"/>
                <w:sz w:val="24"/>
                <w:szCs w:val="24"/>
              </w:rPr>
              <w:t>ых</w:t>
            </w:r>
            <w:r w:rsidRPr="004C099C">
              <w:rPr>
                <w:rFonts w:ascii="Times New Roman" w:hAnsi="Times New Roman"/>
                <w:sz w:val="24"/>
                <w:szCs w:val="24"/>
              </w:rPr>
              <w:t xml:space="preserve"> </w:t>
            </w:r>
            <w:r w:rsidR="004C099C" w:rsidRPr="004C099C">
              <w:rPr>
                <w:rFonts w:ascii="Times New Roman" w:hAnsi="Times New Roman"/>
                <w:sz w:val="24"/>
                <w:szCs w:val="24"/>
              </w:rPr>
              <w:t>угодий</w:t>
            </w:r>
          </w:p>
        </w:tc>
      </w:tr>
      <w:tr w:rsidR="00DA7815" w:rsidRPr="00686166">
        <w:trPr>
          <w:trHeight w:val="396"/>
          <w:tblCellSpacing w:w="0" w:type="dxa"/>
        </w:trPr>
        <w:tc>
          <w:tcPr>
            <w:tcW w:w="2304" w:type="dxa"/>
            <w:vAlign w:val="center"/>
          </w:tcPr>
          <w:p w:rsidR="00DA7815" w:rsidRPr="004C099C" w:rsidRDefault="00DA7815" w:rsidP="00945515">
            <w:pPr>
              <w:spacing w:line="360" w:lineRule="auto"/>
              <w:ind w:left="127" w:right="173" w:hanging="5"/>
              <w:jc w:val="center"/>
              <w:rPr>
                <w:rFonts w:ascii="Times New Roman" w:hAnsi="Times New Roman"/>
                <w:sz w:val="24"/>
                <w:szCs w:val="24"/>
              </w:rPr>
            </w:pPr>
            <w:r w:rsidRPr="004C099C">
              <w:rPr>
                <w:rFonts w:ascii="Times New Roman" w:hAnsi="Times New Roman"/>
                <w:b/>
                <w:bCs/>
                <w:sz w:val="24"/>
                <w:szCs w:val="24"/>
              </w:rPr>
              <w:t>СХ-</w:t>
            </w:r>
            <w:r w:rsidR="00945515">
              <w:rPr>
                <w:rFonts w:ascii="Times New Roman" w:hAnsi="Times New Roman"/>
                <w:b/>
                <w:sz w:val="24"/>
                <w:szCs w:val="24"/>
              </w:rPr>
              <w:t>2</w:t>
            </w:r>
          </w:p>
        </w:tc>
        <w:tc>
          <w:tcPr>
            <w:tcW w:w="7756" w:type="dxa"/>
          </w:tcPr>
          <w:p w:rsidR="00DA7815" w:rsidRPr="004C099C" w:rsidRDefault="00DA7815" w:rsidP="00712B11">
            <w:pPr>
              <w:numPr>
                <w:ilvl w:val="12"/>
                <w:numId w:val="0"/>
              </w:numPr>
              <w:tabs>
                <w:tab w:val="left" w:pos="284"/>
                <w:tab w:val="left" w:pos="851"/>
              </w:tabs>
              <w:spacing w:line="360" w:lineRule="auto"/>
              <w:ind w:left="284" w:right="282" w:hanging="56"/>
              <w:jc w:val="both"/>
              <w:rPr>
                <w:rFonts w:ascii="Times New Roman" w:hAnsi="Times New Roman"/>
                <w:sz w:val="24"/>
                <w:szCs w:val="24"/>
              </w:rPr>
            </w:pPr>
            <w:r w:rsidRPr="004C099C">
              <w:rPr>
                <w:rFonts w:ascii="Times New Roman" w:hAnsi="Times New Roman"/>
                <w:sz w:val="24"/>
                <w:szCs w:val="24"/>
              </w:rPr>
              <w:t>Зона сельскохозяйственн</w:t>
            </w:r>
            <w:r w:rsidR="00712B11">
              <w:rPr>
                <w:rFonts w:ascii="Times New Roman" w:hAnsi="Times New Roman"/>
                <w:sz w:val="24"/>
                <w:szCs w:val="24"/>
              </w:rPr>
              <w:t>ого</w:t>
            </w:r>
            <w:r w:rsidRPr="004C099C">
              <w:rPr>
                <w:rFonts w:ascii="Times New Roman" w:hAnsi="Times New Roman"/>
                <w:sz w:val="24"/>
                <w:szCs w:val="24"/>
              </w:rPr>
              <w:t xml:space="preserve"> </w:t>
            </w:r>
            <w:r w:rsidR="00712B11">
              <w:rPr>
                <w:rFonts w:ascii="Times New Roman" w:hAnsi="Times New Roman"/>
                <w:sz w:val="24"/>
                <w:szCs w:val="24"/>
              </w:rPr>
              <w:t>использования</w:t>
            </w:r>
          </w:p>
        </w:tc>
      </w:tr>
      <w:tr w:rsidR="00945515" w:rsidRPr="00686166">
        <w:trPr>
          <w:trHeight w:val="396"/>
          <w:tblCellSpacing w:w="0" w:type="dxa"/>
        </w:trPr>
        <w:tc>
          <w:tcPr>
            <w:tcW w:w="2304" w:type="dxa"/>
            <w:vAlign w:val="center"/>
          </w:tcPr>
          <w:p w:rsidR="00945515" w:rsidRPr="004C099C" w:rsidRDefault="00945515" w:rsidP="00B011C9">
            <w:pPr>
              <w:spacing w:line="360" w:lineRule="auto"/>
              <w:ind w:left="127" w:right="173" w:hanging="5"/>
              <w:jc w:val="center"/>
              <w:rPr>
                <w:rFonts w:ascii="Times New Roman" w:hAnsi="Times New Roman"/>
                <w:b/>
                <w:bCs/>
                <w:sz w:val="24"/>
                <w:szCs w:val="24"/>
              </w:rPr>
            </w:pPr>
            <w:r>
              <w:rPr>
                <w:rFonts w:ascii="Times New Roman" w:hAnsi="Times New Roman"/>
                <w:b/>
                <w:bCs/>
                <w:sz w:val="24"/>
                <w:szCs w:val="24"/>
              </w:rPr>
              <w:t>СХ-3</w:t>
            </w:r>
          </w:p>
        </w:tc>
        <w:tc>
          <w:tcPr>
            <w:tcW w:w="7756" w:type="dxa"/>
          </w:tcPr>
          <w:p w:rsidR="00945515" w:rsidRPr="004C099C" w:rsidRDefault="00B75192" w:rsidP="00712B11">
            <w:pPr>
              <w:numPr>
                <w:ilvl w:val="12"/>
                <w:numId w:val="0"/>
              </w:numPr>
              <w:tabs>
                <w:tab w:val="left" w:pos="284"/>
                <w:tab w:val="left" w:pos="851"/>
              </w:tabs>
              <w:spacing w:line="360" w:lineRule="auto"/>
              <w:ind w:left="284" w:right="282" w:hanging="56"/>
              <w:jc w:val="both"/>
              <w:rPr>
                <w:rFonts w:ascii="Times New Roman" w:hAnsi="Times New Roman"/>
                <w:sz w:val="24"/>
                <w:szCs w:val="24"/>
              </w:rPr>
            </w:pPr>
            <w:r w:rsidRPr="00B75192">
              <w:rPr>
                <w:rFonts w:ascii="Times New Roman" w:hAnsi="Times New Roman"/>
                <w:sz w:val="24"/>
                <w:szCs w:val="24"/>
                <w:highlight w:val="yellow"/>
              </w:rPr>
              <w:t>Зона</w:t>
            </w:r>
            <w:r w:rsidR="00945515" w:rsidRPr="00B75192">
              <w:rPr>
                <w:rFonts w:ascii="Times New Roman" w:hAnsi="Times New Roman"/>
                <w:sz w:val="24"/>
                <w:szCs w:val="24"/>
                <w:highlight w:val="yellow"/>
              </w:rPr>
              <w:t xml:space="preserve"> садов</w:t>
            </w:r>
          </w:p>
        </w:tc>
      </w:tr>
      <w:tr w:rsidR="00DA7815" w:rsidRPr="00686166">
        <w:trPr>
          <w:trHeight w:val="133"/>
          <w:tblCellSpacing w:w="0" w:type="dxa"/>
        </w:trPr>
        <w:tc>
          <w:tcPr>
            <w:tcW w:w="2304" w:type="dxa"/>
            <w:vAlign w:val="center"/>
          </w:tcPr>
          <w:p w:rsidR="00DA7815" w:rsidRPr="00945515" w:rsidRDefault="00DA7815" w:rsidP="00E34130">
            <w:pPr>
              <w:spacing w:line="360" w:lineRule="auto"/>
              <w:ind w:left="127" w:right="173" w:hanging="5"/>
              <w:jc w:val="center"/>
              <w:rPr>
                <w:rFonts w:ascii="Times New Roman" w:hAnsi="Times New Roman"/>
                <w:b/>
                <w:bCs/>
                <w:sz w:val="24"/>
                <w:szCs w:val="24"/>
              </w:rPr>
            </w:pPr>
            <w:r w:rsidRPr="00945515">
              <w:rPr>
                <w:rFonts w:ascii="Times New Roman" w:hAnsi="Times New Roman"/>
                <w:b/>
                <w:bCs/>
                <w:sz w:val="24"/>
                <w:szCs w:val="24"/>
              </w:rPr>
              <w:t>С</w:t>
            </w:r>
            <w:r w:rsidR="00E34130">
              <w:rPr>
                <w:rFonts w:ascii="Times New Roman" w:hAnsi="Times New Roman"/>
                <w:b/>
                <w:bCs/>
                <w:sz w:val="24"/>
                <w:szCs w:val="24"/>
              </w:rPr>
              <w:t>Н</w:t>
            </w:r>
          </w:p>
        </w:tc>
        <w:tc>
          <w:tcPr>
            <w:tcW w:w="7756" w:type="dxa"/>
          </w:tcPr>
          <w:p w:rsidR="00DA7815" w:rsidRPr="00945515" w:rsidRDefault="00DA7815" w:rsidP="00860432">
            <w:pPr>
              <w:spacing w:line="360" w:lineRule="auto"/>
              <w:ind w:left="223" w:right="282"/>
              <w:jc w:val="center"/>
              <w:rPr>
                <w:rFonts w:ascii="Times New Roman" w:hAnsi="Times New Roman"/>
                <w:b/>
                <w:sz w:val="24"/>
                <w:szCs w:val="24"/>
              </w:rPr>
            </w:pPr>
            <w:r w:rsidRPr="00945515">
              <w:rPr>
                <w:rFonts w:ascii="Times New Roman" w:hAnsi="Times New Roman"/>
                <w:b/>
                <w:sz w:val="24"/>
                <w:szCs w:val="24"/>
              </w:rPr>
              <w:t>Зоны специального назначения</w:t>
            </w:r>
          </w:p>
        </w:tc>
      </w:tr>
      <w:tr w:rsidR="00DA7815" w:rsidRPr="00686166">
        <w:trPr>
          <w:tblCellSpacing w:w="0" w:type="dxa"/>
        </w:trPr>
        <w:tc>
          <w:tcPr>
            <w:tcW w:w="2304" w:type="dxa"/>
            <w:vAlign w:val="center"/>
          </w:tcPr>
          <w:p w:rsidR="00DA7815" w:rsidRPr="00945515" w:rsidRDefault="00DA7815" w:rsidP="00E34130">
            <w:pPr>
              <w:spacing w:line="360" w:lineRule="auto"/>
              <w:ind w:left="127" w:right="173" w:hanging="5"/>
              <w:jc w:val="center"/>
              <w:rPr>
                <w:rFonts w:ascii="Times New Roman" w:hAnsi="Times New Roman"/>
                <w:sz w:val="24"/>
                <w:szCs w:val="24"/>
              </w:rPr>
            </w:pPr>
            <w:r w:rsidRPr="00945515">
              <w:rPr>
                <w:rFonts w:ascii="Times New Roman" w:hAnsi="Times New Roman"/>
                <w:b/>
                <w:bCs/>
                <w:sz w:val="24"/>
                <w:szCs w:val="24"/>
              </w:rPr>
              <w:t>С</w:t>
            </w:r>
            <w:r w:rsidR="00E34130">
              <w:rPr>
                <w:rFonts w:ascii="Times New Roman" w:hAnsi="Times New Roman"/>
                <w:b/>
                <w:bCs/>
                <w:sz w:val="24"/>
                <w:szCs w:val="24"/>
              </w:rPr>
              <w:t>Н</w:t>
            </w:r>
            <w:r w:rsidRPr="00945515">
              <w:rPr>
                <w:rFonts w:ascii="Times New Roman" w:hAnsi="Times New Roman"/>
                <w:b/>
                <w:bCs/>
                <w:sz w:val="24"/>
                <w:szCs w:val="24"/>
              </w:rPr>
              <w:t>-1</w:t>
            </w:r>
          </w:p>
        </w:tc>
        <w:tc>
          <w:tcPr>
            <w:tcW w:w="7756" w:type="dxa"/>
          </w:tcPr>
          <w:p w:rsidR="00DA7815" w:rsidRPr="00945515" w:rsidRDefault="00DA7815" w:rsidP="00860432">
            <w:pPr>
              <w:spacing w:line="360" w:lineRule="auto"/>
              <w:ind w:right="282" w:firstLine="228"/>
              <w:jc w:val="both"/>
              <w:rPr>
                <w:rFonts w:ascii="Times New Roman" w:hAnsi="Times New Roman"/>
                <w:sz w:val="24"/>
                <w:szCs w:val="24"/>
              </w:rPr>
            </w:pPr>
            <w:r w:rsidRPr="00945515">
              <w:rPr>
                <w:rFonts w:ascii="Times New Roman" w:hAnsi="Times New Roman"/>
                <w:sz w:val="24"/>
                <w:szCs w:val="24"/>
              </w:rPr>
              <w:t>Зона кладбищ</w:t>
            </w:r>
          </w:p>
        </w:tc>
      </w:tr>
      <w:tr w:rsidR="009D0EF8" w:rsidRPr="00686166">
        <w:trPr>
          <w:tblCellSpacing w:w="0" w:type="dxa"/>
        </w:trPr>
        <w:tc>
          <w:tcPr>
            <w:tcW w:w="2304" w:type="dxa"/>
            <w:vAlign w:val="center"/>
          </w:tcPr>
          <w:p w:rsidR="009D0EF8" w:rsidRPr="00945515" w:rsidRDefault="009D0EF8" w:rsidP="009F697A">
            <w:pPr>
              <w:spacing w:line="360" w:lineRule="auto"/>
              <w:ind w:left="127" w:right="173" w:hanging="5"/>
              <w:jc w:val="center"/>
              <w:rPr>
                <w:rFonts w:ascii="Times New Roman" w:hAnsi="Times New Roman"/>
                <w:b/>
                <w:bCs/>
                <w:sz w:val="24"/>
                <w:szCs w:val="24"/>
              </w:rPr>
            </w:pPr>
          </w:p>
        </w:tc>
        <w:tc>
          <w:tcPr>
            <w:tcW w:w="7756" w:type="dxa"/>
          </w:tcPr>
          <w:p w:rsidR="009D0EF8" w:rsidRPr="00945515" w:rsidRDefault="009D0EF8" w:rsidP="009D0EF8">
            <w:pPr>
              <w:spacing w:line="360" w:lineRule="auto"/>
              <w:ind w:left="223" w:right="282"/>
              <w:jc w:val="center"/>
              <w:rPr>
                <w:rFonts w:ascii="Times New Roman" w:hAnsi="Times New Roman"/>
                <w:sz w:val="24"/>
                <w:szCs w:val="24"/>
              </w:rPr>
            </w:pPr>
            <w:r w:rsidRPr="009D0EF8">
              <w:rPr>
                <w:rFonts w:ascii="Times New Roman" w:hAnsi="Times New Roman"/>
                <w:b/>
                <w:sz w:val="24"/>
                <w:szCs w:val="24"/>
              </w:rPr>
              <w:t>Прочие зоны</w:t>
            </w:r>
          </w:p>
        </w:tc>
      </w:tr>
      <w:tr w:rsidR="00A10B85" w:rsidRPr="00686166">
        <w:trPr>
          <w:tblCellSpacing w:w="0" w:type="dxa"/>
        </w:trPr>
        <w:tc>
          <w:tcPr>
            <w:tcW w:w="2304" w:type="dxa"/>
            <w:vAlign w:val="center"/>
          </w:tcPr>
          <w:p w:rsidR="00A10B85" w:rsidRPr="002E311A" w:rsidRDefault="00A10B85" w:rsidP="00B011C9">
            <w:pPr>
              <w:spacing w:line="360" w:lineRule="auto"/>
              <w:ind w:left="127" w:right="173" w:hanging="5"/>
              <w:jc w:val="center"/>
              <w:rPr>
                <w:rFonts w:ascii="Times New Roman" w:hAnsi="Times New Roman"/>
                <w:b/>
                <w:bCs/>
                <w:sz w:val="24"/>
                <w:szCs w:val="24"/>
              </w:rPr>
            </w:pPr>
            <w:r>
              <w:rPr>
                <w:rFonts w:ascii="Times New Roman" w:hAnsi="Times New Roman"/>
                <w:b/>
                <w:bCs/>
                <w:sz w:val="24"/>
                <w:szCs w:val="24"/>
              </w:rPr>
              <w:t>К-1</w:t>
            </w:r>
          </w:p>
        </w:tc>
        <w:tc>
          <w:tcPr>
            <w:tcW w:w="7756" w:type="dxa"/>
          </w:tcPr>
          <w:p w:rsidR="00A10B85" w:rsidRPr="002E311A" w:rsidRDefault="00A10B85" w:rsidP="00B011C9">
            <w:pPr>
              <w:spacing w:line="360" w:lineRule="auto"/>
              <w:ind w:left="223" w:right="282"/>
              <w:jc w:val="both"/>
              <w:rPr>
                <w:rFonts w:ascii="Times New Roman" w:hAnsi="Times New Roman"/>
                <w:b/>
                <w:sz w:val="24"/>
                <w:szCs w:val="24"/>
              </w:rPr>
            </w:pPr>
            <w:r>
              <w:rPr>
                <w:rFonts w:ascii="Times New Roman" w:hAnsi="Times New Roman"/>
                <w:sz w:val="24"/>
                <w:szCs w:val="24"/>
              </w:rPr>
              <w:t>Зона добычи полезных ископаемых</w:t>
            </w:r>
          </w:p>
        </w:tc>
      </w:tr>
      <w:tr w:rsidR="00A10B85" w:rsidRPr="00686166">
        <w:trPr>
          <w:tblCellSpacing w:w="0" w:type="dxa"/>
        </w:trPr>
        <w:tc>
          <w:tcPr>
            <w:tcW w:w="2304" w:type="dxa"/>
            <w:vAlign w:val="center"/>
          </w:tcPr>
          <w:p w:rsidR="00A10B85" w:rsidRPr="00945515" w:rsidRDefault="00A10B85" w:rsidP="009F697A">
            <w:pPr>
              <w:spacing w:line="360" w:lineRule="auto"/>
              <w:ind w:left="127" w:right="173" w:hanging="5"/>
              <w:jc w:val="center"/>
              <w:rPr>
                <w:rFonts w:ascii="Times New Roman" w:hAnsi="Times New Roman"/>
                <w:b/>
                <w:bCs/>
                <w:sz w:val="24"/>
                <w:szCs w:val="24"/>
              </w:rPr>
            </w:pPr>
            <w:r>
              <w:rPr>
                <w:rFonts w:ascii="Times New Roman" w:hAnsi="Times New Roman"/>
                <w:b/>
                <w:bCs/>
                <w:sz w:val="24"/>
                <w:szCs w:val="24"/>
              </w:rPr>
              <w:t>В-1</w:t>
            </w:r>
          </w:p>
        </w:tc>
        <w:tc>
          <w:tcPr>
            <w:tcW w:w="7756" w:type="dxa"/>
          </w:tcPr>
          <w:p w:rsidR="00A10B85" w:rsidRPr="009D0EF8" w:rsidRDefault="00A10B85" w:rsidP="009D0EF8">
            <w:pPr>
              <w:spacing w:line="360" w:lineRule="auto"/>
              <w:ind w:right="282" w:firstLine="228"/>
              <w:jc w:val="both"/>
              <w:rPr>
                <w:rFonts w:ascii="Times New Roman" w:hAnsi="Times New Roman"/>
                <w:b/>
                <w:sz w:val="24"/>
                <w:szCs w:val="24"/>
              </w:rPr>
            </w:pPr>
            <w:r w:rsidRPr="009D0EF8">
              <w:rPr>
                <w:rFonts w:ascii="Times New Roman" w:hAnsi="Times New Roman"/>
                <w:sz w:val="24"/>
                <w:szCs w:val="24"/>
              </w:rPr>
              <w:t>Зона водных объектов</w:t>
            </w:r>
          </w:p>
        </w:tc>
      </w:tr>
    </w:tbl>
    <w:p w:rsidR="00D11BD9" w:rsidRPr="00945515" w:rsidRDefault="00D11BD9" w:rsidP="00860432">
      <w:pPr>
        <w:spacing w:line="360" w:lineRule="auto"/>
        <w:rPr>
          <w:rFonts w:ascii="Times New Roman" w:hAnsi="Times New Roman"/>
          <w:b/>
          <w:bCs/>
          <w:sz w:val="24"/>
          <w:szCs w:val="24"/>
        </w:rPr>
      </w:pPr>
      <w:r w:rsidRPr="00686166">
        <w:rPr>
          <w:rFonts w:ascii="Times New Roman" w:hAnsi="Times New Roman"/>
          <w:b/>
          <w:bCs/>
          <w:color w:val="FF0000"/>
          <w:sz w:val="24"/>
          <w:szCs w:val="24"/>
        </w:rPr>
        <w:br w:type="page"/>
      </w:r>
    </w:p>
    <w:p w:rsidR="00D11BD9" w:rsidRPr="00A3436D" w:rsidRDefault="00D11BD9" w:rsidP="00D54121">
      <w:pPr>
        <w:numPr>
          <w:ilvl w:val="12"/>
          <w:numId w:val="0"/>
        </w:numPr>
        <w:tabs>
          <w:tab w:val="left" w:pos="-300"/>
          <w:tab w:val="left" w:pos="851"/>
        </w:tabs>
        <w:spacing w:before="160" w:after="160" w:line="360" w:lineRule="auto"/>
        <w:ind w:right="-34" w:firstLine="709"/>
        <w:jc w:val="both"/>
        <w:rPr>
          <w:rFonts w:ascii="Times New Roman" w:hAnsi="Times New Roman"/>
          <w:b/>
          <w:sz w:val="24"/>
          <w:szCs w:val="24"/>
        </w:rPr>
      </w:pPr>
      <w:r w:rsidRPr="00A3436D">
        <w:rPr>
          <w:rFonts w:ascii="Times New Roman" w:hAnsi="Times New Roman"/>
          <w:b/>
          <w:sz w:val="24"/>
          <w:szCs w:val="24"/>
        </w:rPr>
        <w:lastRenderedPageBreak/>
        <w:t>СТАТЬЯ 4</w:t>
      </w:r>
      <w:r w:rsidR="009624C8" w:rsidRPr="00A3436D">
        <w:rPr>
          <w:rFonts w:ascii="Times New Roman" w:hAnsi="Times New Roman"/>
          <w:b/>
          <w:sz w:val="24"/>
          <w:szCs w:val="24"/>
        </w:rPr>
        <w:t>4</w:t>
      </w:r>
      <w:r w:rsidRPr="00A3436D">
        <w:rPr>
          <w:rFonts w:ascii="Times New Roman" w:hAnsi="Times New Roman"/>
          <w:b/>
          <w:sz w:val="24"/>
          <w:szCs w:val="24"/>
        </w:rPr>
        <w:t>.1. ГРАДОСТРО</w:t>
      </w:r>
      <w:r w:rsidR="00841265" w:rsidRPr="00A3436D">
        <w:rPr>
          <w:rFonts w:ascii="Times New Roman" w:hAnsi="Times New Roman"/>
          <w:b/>
          <w:sz w:val="24"/>
          <w:szCs w:val="24"/>
        </w:rPr>
        <w:t>ИТЕЛЬНЫЕ РЕГЛАМЕНТЫ. ЖИЛЫЕ ЗОНЫ</w:t>
      </w:r>
    </w:p>
    <w:p w:rsidR="00D11BD9" w:rsidRPr="0015262A" w:rsidRDefault="00D11BD9" w:rsidP="00097862">
      <w:pPr>
        <w:tabs>
          <w:tab w:val="left" w:pos="-300"/>
          <w:tab w:val="left" w:pos="851"/>
        </w:tabs>
        <w:spacing w:line="360" w:lineRule="auto"/>
        <w:ind w:right="1" w:firstLine="709"/>
        <w:jc w:val="both"/>
        <w:rPr>
          <w:rFonts w:ascii="Times New Roman" w:hAnsi="Times New Roman"/>
          <w:i/>
          <w:sz w:val="24"/>
          <w:szCs w:val="24"/>
        </w:rPr>
      </w:pPr>
      <w:r w:rsidRPr="0015262A">
        <w:rPr>
          <w:rFonts w:ascii="Times New Roman" w:hAnsi="Times New Roman"/>
          <w:i/>
          <w:sz w:val="24"/>
          <w:szCs w:val="24"/>
        </w:rPr>
        <w:t>К жилым зонам относятся участки территории поселения, используемые и предназначенные для размещения жилых домов, хозяйственных построек, построек, необходимых для хранения и обслуживания индивидуальных транспортных средств, иных зданий и сооружений, необходимых для ведения домашнего хозяйства. В жилых зонах допускается размещение отдельно стоящих, встроенных или пристроенных объектов социального и коммунально-бытового обслуживания населения, культовых зданий, объектов здравоохранения, объектов образования, стоянок автомобильного транспорта, гаражей и иных объектов, деятельность которых не оказывает вредного воздействия на окружающую среду.</w:t>
      </w:r>
    </w:p>
    <w:p w:rsidR="00695986" w:rsidRPr="0015262A" w:rsidRDefault="00695986" w:rsidP="00D54121">
      <w:pPr>
        <w:spacing w:before="160" w:line="360" w:lineRule="auto"/>
        <w:ind w:firstLine="709"/>
        <w:jc w:val="both"/>
        <w:rPr>
          <w:rFonts w:ascii="Times New Roman" w:hAnsi="Times New Roman"/>
          <w:bCs/>
          <w:sz w:val="24"/>
          <w:szCs w:val="24"/>
          <w:u w:val="single"/>
        </w:rPr>
      </w:pPr>
      <w:r w:rsidRPr="0015262A">
        <w:rPr>
          <w:rFonts w:ascii="Times New Roman" w:hAnsi="Times New Roman"/>
          <w:b/>
          <w:bCs/>
          <w:sz w:val="24"/>
          <w:szCs w:val="24"/>
        </w:rPr>
        <w:t xml:space="preserve">Ж-1. </w:t>
      </w:r>
      <w:r w:rsidRPr="0015262A">
        <w:rPr>
          <w:rFonts w:ascii="Times New Roman" w:hAnsi="Times New Roman"/>
          <w:b/>
          <w:sz w:val="24"/>
          <w:szCs w:val="24"/>
        </w:rPr>
        <w:t>Зона застройки индивидуальными жилыми домами с приусадебными участками</w:t>
      </w:r>
    </w:p>
    <w:p w:rsidR="00695986" w:rsidRDefault="00695986" w:rsidP="00097862">
      <w:pPr>
        <w:pStyle w:val="Iauiue"/>
        <w:spacing w:line="360" w:lineRule="auto"/>
        <w:ind w:right="1" w:firstLine="709"/>
        <w:jc w:val="both"/>
        <w:rPr>
          <w:rFonts w:ascii="Times New Roman" w:hAnsi="Times New Roman"/>
          <w:i/>
          <w:iCs/>
          <w:sz w:val="24"/>
          <w:szCs w:val="24"/>
        </w:rPr>
      </w:pPr>
      <w:r w:rsidRPr="0015262A">
        <w:rPr>
          <w:rFonts w:ascii="Times New Roman" w:hAnsi="Times New Roman"/>
          <w:i/>
          <w:iCs/>
          <w:sz w:val="24"/>
          <w:szCs w:val="24"/>
        </w:rPr>
        <w:t>Зона индивидуальной жилой застройки Ж-1 выделена для обеспечения правовых условий формирования жилых районов из отдельно стоящих жилых домов усадебного типа с созданием условий ведения личного подсобного хозяйства и содержанием домашнего скота и птицы на приусадебном участке, с минимально разрешенным набором услуг местного значения.</w:t>
      </w:r>
    </w:p>
    <w:p w:rsidR="00DE588D" w:rsidRPr="00DE588D" w:rsidRDefault="00DE588D" w:rsidP="00DE588D">
      <w:pPr>
        <w:pStyle w:val="nienie"/>
        <w:tabs>
          <w:tab w:val="left" w:pos="0"/>
          <w:tab w:val="left" w:pos="1120"/>
        </w:tabs>
        <w:spacing w:line="360" w:lineRule="auto"/>
        <w:ind w:left="0" w:firstLine="0"/>
        <w:rPr>
          <w:rFonts w:ascii="Times New Roman" w:hAnsi="Times New Roman"/>
          <w:i/>
          <w:szCs w:val="24"/>
          <w:highlight w:val="green"/>
          <w:u w:val="single"/>
        </w:rPr>
      </w:pPr>
      <w:r w:rsidRPr="00DE588D">
        <w:rPr>
          <w:rFonts w:ascii="Times New Roman" w:hAnsi="Times New Roman"/>
          <w:i/>
          <w:szCs w:val="24"/>
          <w:highlight w:val="green"/>
          <w:u w:val="single"/>
        </w:rPr>
        <w:t>Максимальный процент застройки в границах земельного участка:</w:t>
      </w:r>
    </w:p>
    <w:p w:rsidR="00DE588D" w:rsidRPr="00DE588D" w:rsidRDefault="00DE588D" w:rsidP="00DE588D">
      <w:pPr>
        <w:widowControl w:val="0"/>
        <w:ind w:right="-2"/>
        <w:jc w:val="both"/>
        <w:rPr>
          <w:rFonts w:ascii="Times New Roman" w:hAnsi="Times New Roman"/>
          <w:i/>
          <w:sz w:val="24"/>
          <w:szCs w:val="24"/>
          <w:highlight w:val="green"/>
        </w:rPr>
      </w:pPr>
      <w:r w:rsidRPr="00DE588D">
        <w:rPr>
          <w:rFonts w:ascii="Times New Roman" w:hAnsi="Times New Roman"/>
          <w:i/>
          <w:sz w:val="24"/>
          <w:szCs w:val="24"/>
          <w:highlight w:val="green"/>
        </w:rPr>
        <w:t>Максимальный процент застройки участка в условиях вновь застраиваемых территорий (отношение площади земельного участка, которая может быть занята объектами индивидуального жилищного строительства и хозяйственными постройками, ко всей площади земельного участка) не может превышать 50%.</w:t>
      </w:r>
    </w:p>
    <w:p w:rsidR="00DE588D" w:rsidRPr="00DE588D" w:rsidRDefault="00DE588D" w:rsidP="00DE588D">
      <w:pPr>
        <w:widowControl w:val="0"/>
        <w:spacing w:after="240"/>
        <w:ind w:right="-2"/>
        <w:jc w:val="both"/>
        <w:rPr>
          <w:rFonts w:ascii="Times New Roman" w:hAnsi="Times New Roman"/>
          <w:i/>
          <w:sz w:val="24"/>
          <w:szCs w:val="24"/>
        </w:rPr>
      </w:pPr>
      <w:r w:rsidRPr="00DE588D">
        <w:rPr>
          <w:rFonts w:ascii="Times New Roman" w:hAnsi="Times New Roman"/>
          <w:i/>
          <w:sz w:val="24"/>
          <w:szCs w:val="24"/>
          <w:highlight w:val="green"/>
        </w:rPr>
        <w:t>Максимальный процент застройки участка в условиях реконструкции сложившейся застройки при отсутствии централизованного канализования не может превышать 60%, а при наличии централизованного канализования не может превышать 70%.</w:t>
      </w:r>
    </w:p>
    <w:p w:rsidR="00695986" w:rsidRPr="0015262A" w:rsidRDefault="00695986" w:rsidP="00D54121">
      <w:pPr>
        <w:pStyle w:val="Iauiue"/>
        <w:spacing w:before="160" w:line="360" w:lineRule="auto"/>
        <w:ind w:firstLine="709"/>
        <w:jc w:val="both"/>
        <w:rPr>
          <w:rFonts w:ascii="Times New Roman" w:hAnsi="Times New Roman"/>
          <w:sz w:val="24"/>
          <w:szCs w:val="24"/>
        </w:rPr>
      </w:pPr>
      <w:r w:rsidRPr="0015262A">
        <w:rPr>
          <w:rFonts w:ascii="Times New Roman" w:hAnsi="Times New Roman"/>
          <w:b/>
          <w:sz w:val="24"/>
          <w:szCs w:val="24"/>
        </w:rPr>
        <w:t>Основные виды разрешенного использования:</w:t>
      </w:r>
    </w:p>
    <w:p w:rsidR="00695986" w:rsidRPr="0015262A" w:rsidRDefault="00695986" w:rsidP="00097862">
      <w:pPr>
        <w:pStyle w:val="Iauiue"/>
        <w:numPr>
          <w:ilvl w:val="0"/>
          <w:numId w:val="56"/>
        </w:numPr>
        <w:tabs>
          <w:tab w:val="left" w:pos="1134"/>
        </w:tabs>
        <w:spacing w:line="360" w:lineRule="auto"/>
        <w:ind w:left="0" w:firstLine="709"/>
        <w:jc w:val="both"/>
        <w:rPr>
          <w:rFonts w:ascii="Times New Roman" w:hAnsi="Times New Roman"/>
          <w:b/>
          <w:sz w:val="24"/>
          <w:szCs w:val="24"/>
        </w:rPr>
      </w:pPr>
      <w:r w:rsidRPr="0015262A">
        <w:rPr>
          <w:rFonts w:ascii="Times New Roman" w:hAnsi="Times New Roman"/>
          <w:sz w:val="24"/>
          <w:szCs w:val="24"/>
        </w:rPr>
        <w:t>отдельно стоящие односемейные дома традиционного типа с земельными участками.</w:t>
      </w:r>
    </w:p>
    <w:p w:rsidR="00695986" w:rsidRPr="0015262A" w:rsidRDefault="00695986" w:rsidP="00D54121">
      <w:pPr>
        <w:spacing w:before="160" w:line="360" w:lineRule="auto"/>
        <w:ind w:firstLine="709"/>
        <w:jc w:val="both"/>
        <w:rPr>
          <w:rFonts w:ascii="Times New Roman" w:hAnsi="Times New Roman"/>
          <w:b/>
          <w:bCs/>
          <w:sz w:val="24"/>
          <w:szCs w:val="24"/>
        </w:rPr>
      </w:pPr>
      <w:r w:rsidRPr="0015262A">
        <w:rPr>
          <w:rFonts w:ascii="Times New Roman" w:hAnsi="Times New Roman"/>
          <w:b/>
          <w:bCs/>
          <w:sz w:val="24"/>
          <w:szCs w:val="24"/>
        </w:rPr>
        <w:t>Вспомогательные виды разрешенного использования:</w:t>
      </w:r>
    </w:p>
    <w:p w:rsidR="00695986" w:rsidRPr="0015262A" w:rsidRDefault="00695986" w:rsidP="00097862">
      <w:pPr>
        <w:pStyle w:val="Iauiue"/>
        <w:numPr>
          <w:ilvl w:val="0"/>
          <w:numId w:val="55"/>
        </w:numPr>
        <w:tabs>
          <w:tab w:val="left" w:pos="0"/>
          <w:tab w:val="left" w:pos="1120"/>
        </w:tabs>
        <w:overflowPunct w:val="0"/>
        <w:autoSpaceDE w:val="0"/>
        <w:autoSpaceDN w:val="0"/>
        <w:adjustRightInd w:val="0"/>
        <w:spacing w:line="360" w:lineRule="auto"/>
        <w:ind w:left="0" w:firstLine="709"/>
        <w:jc w:val="both"/>
        <w:textAlignment w:val="baseline"/>
        <w:rPr>
          <w:rFonts w:ascii="Times New Roman" w:hAnsi="Times New Roman"/>
          <w:sz w:val="24"/>
          <w:szCs w:val="24"/>
        </w:rPr>
      </w:pPr>
      <w:r w:rsidRPr="0015262A">
        <w:rPr>
          <w:rFonts w:ascii="Times New Roman" w:hAnsi="Times New Roman"/>
          <w:sz w:val="24"/>
          <w:szCs w:val="24"/>
        </w:rPr>
        <w:t>отдельно стоящие или пристроенные к жилому дому гаражи или открытые автостоянки: 1 - 2 машиноместа на индивидуальный участок, расположенные в границах личных земельных участков без нарушения принципов добрососедства;</w:t>
      </w:r>
    </w:p>
    <w:p w:rsidR="00574B8C" w:rsidRPr="0015262A" w:rsidRDefault="00574B8C" w:rsidP="00097862">
      <w:pPr>
        <w:pStyle w:val="Iauiue"/>
        <w:numPr>
          <w:ilvl w:val="0"/>
          <w:numId w:val="55"/>
        </w:numPr>
        <w:tabs>
          <w:tab w:val="left" w:pos="0"/>
          <w:tab w:val="left" w:pos="1120"/>
        </w:tabs>
        <w:overflowPunct w:val="0"/>
        <w:autoSpaceDE w:val="0"/>
        <w:autoSpaceDN w:val="0"/>
        <w:adjustRightInd w:val="0"/>
        <w:spacing w:line="360" w:lineRule="auto"/>
        <w:ind w:left="0" w:firstLine="709"/>
        <w:jc w:val="both"/>
        <w:textAlignment w:val="baseline"/>
        <w:rPr>
          <w:rFonts w:ascii="Times New Roman" w:hAnsi="Times New Roman"/>
          <w:sz w:val="24"/>
          <w:szCs w:val="24"/>
        </w:rPr>
      </w:pPr>
      <w:r w:rsidRPr="0015262A">
        <w:rPr>
          <w:rFonts w:ascii="Times New Roman" w:hAnsi="Times New Roman"/>
          <w:sz w:val="24"/>
          <w:szCs w:val="24"/>
        </w:rPr>
        <w:t>детские сады, иные объекты дошкольного воспитания (при условии последующего выделения в отдельную зону после разработки проекта планировки и проекта межевания);</w:t>
      </w:r>
    </w:p>
    <w:p w:rsidR="00695986" w:rsidRPr="0015262A" w:rsidRDefault="00695986" w:rsidP="00097862">
      <w:pPr>
        <w:pStyle w:val="nienie"/>
        <w:numPr>
          <w:ilvl w:val="0"/>
          <w:numId w:val="55"/>
        </w:numPr>
        <w:tabs>
          <w:tab w:val="left" w:pos="0"/>
          <w:tab w:val="left" w:pos="1120"/>
        </w:tabs>
        <w:spacing w:line="360" w:lineRule="auto"/>
        <w:ind w:left="0" w:firstLine="709"/>
        <w:rPr>
          <w:rFonts w:ascii="Times New Roman" w:hAnsi="Times New Roman"/>
          <w:szCs w:val="24"/>
        </w:rPr>
      </w:pPr>
      <w:r w:rsidRPr="0015262A">
        <w:rPr>
          <w:rFonts w:ascii="Times New Roman" w:hAnsi="Times New Roman"/>
          <w:szCs w:val="24"/>
        </w:rPr>
        <w:t>детские площадки, игровые комплексы;</w:t>
      </w:r>
    </w:p>
    <w:p w:rsidR="00695986" w:rsidRPr="0015262A" w:rsidRDefault="00695986" w:rsidP="00097862">
      <w:pPr>
        <w:pStyle w:val="nienie"/>
        <w:numPr>
          <w:ilvl w:val="0"/>
          <w:numId w:val="55"/>
        </w:numPr>
        <w:tabs>
          <w:tab w:val="left" w:pos="0"/>
          <w:tab w:val="left" w:pos="1120"/>
        </w:tabs>
        <w:spacing w:line="360" w:lineRule="auto"/>
        <w:ind w:left="0" w:firstLine="709"/>
        <w:rPr>
          <w:rFonts w:ascii="Times New Roman" w:hAnsi="Times New Roman"/>
          <w:szCs w:val="24"/>
        </w:rPr>
      </w:pPr>
      <w:r w:rsidRPr="0015262A">
        <w:rPr>
          <w:rFonts w:ascii="Times New Roman" w:hAnsi="Times New Roman"/>
          <w:szCs w:val="24"/>
        </w:rPr>
        <w:t>площадки отдыха для взрослых;</w:t>
      </w:r>
    </w:p>
    <w:p w:rsidR="00695986" w:rsidRPr="0015262A" w:rsidRDefault="00695986" w:rsidP="00097862">
      <w:pPr>
        <w:pStyle w:val="nienie"/>
        <w:numPr>
          <w:ilvl w:val="0"/>
          <w:numId w:val="55"/>
        </w:numPr>
        <w:tabs>
          <w:tab w:val="left" w:pos="0"/>
          <w:tab w:val="left" w:pos="1120"/>
        </w:tabs>
        <w:spacing w:line="360" w:lineRule="auto"/>
        <w:ind w:left="0" w:firstLine="709"/>
        <w:rPr>
          <w:rFonts w:ascii="Times New Roman" w:hAnsi="Times New Roman"/>
          <w:szCs w:val="24"/>
        </w:rPr>
      </w:pPr>
      <w:r w:rsidRPr="0015262A">
        <w:rPr>
          <w:rFonts w:ascii="Times New Roman" w:hAnsi="Times New Roman"/>
          <w:szCs w:val="24"/>
        </w:rPr>
        <w:t>хозяйственные постройки;</w:t>
      </w:r>
    </w:p>
    <w:p w:rsidR="00695986" w:rsidRPr="0015262A" w:rsidRDefault="00695986" w:rsidP="00097862">
      <w:pPr>
        <w:pStyle w:val="Iauiue"/>
        <w:numPr>
          <w:ilvl w:val="0"/>
          <w:numId w:val="55"/>
        </w:numPr>
        <w:tabs>
          <w:tab w:val="left" w:pos="0"/>
          <w:tab w:val="left" w:pos="1120"/>
        </w:tabs>
        <w:overflowPunct w:val="0"/>
        <w:autoSpaceDE w:val="0"/>
        <w:autoSpaceDN w:val="0"/>
        <w:adjustRightInd w:val="0"/>
        <w:spacing w:line="360" w:lineRule="auto"/>
        <w:ind w:left="0" w:firstLine="709"/>
        <w:jc w:val="both"/>
        <w:textAlignment w:val="baseline"/>
        <w:rPr>
          <w:rFonts w:ascii="Times New Roman" w:hAnsi="Times New Roman"/>
          <w:sz w:val="24"/>
          <w:szCs w:val="24"/>
        </w:rPr>
      </w:pPr>
      <w:r w:rsidRPr="0015262A">
        <w:rPr>
          <w:rFonts w:ascii="Times New Roman" w:hAnsi="Times New Roman"/>
          <w:sz w:val="24"/>
          <w:szCs w:val="24"/>
        </w:rPr>
        <w:t xml:space="preserve">строения для содержания домашнего скота и птицы; </w:t>
      </w:r>
    </w:p>
    <w:p w:rsidR="00695986" w:rsidRPr="0015262A" w:rsidRDefault="00695986" w:rsidP="00097862">
      <w:pPr>
        <w:pStyle w:val="nienie"/>
        <w:numPr>
          <w:ilvl w:val="0"/>
          <w:numId w:val="55"/>
        </w:numPr>
        <w:tabs>
          <w:tab w:val="left" w:pos="0"/>
          <w:tab w:val="left" w:pos="1120"/>
        </w:tabs>
        <w:spacing w:line="360" w:lineRule="auto"/>
        <w:ind w:left="0" w:firstLine="709"/>
        <w:rPr>
          <w:rFonts w:ascii="Times New Roman" w:hAnsi="Times New Roman"/>
          <w:szCs w:val="24"/>
        </w:rPr>
      </w:pPr>
      <w:r w:rsidRPr="0015262A">
        <w:rPr>
          <w:rFonts w:ascii="Times New Roman" w:hAnsi="Times New Roman"/>
          <w:szCs w:val="24"/>
        </w:rPr>
        <w:t>индивидуальные бани, надворные туалеты;</w:t>
      </w:r>
    </w:p>
    <w:p w:rsidR="00695986" w:rsidRPr="0015262A" w:rsidRDefault="00695986" w:rsidP="00097862">
      <w:pPr>
        <w:pStyle w:val="Iauiue"/>
        <w:numPr>
          <w:ilvl w:val="0"/>
          <w:numId w:val="55"/>
        </w:numPr>
        <w:tabs>
          <w:tab w:val="left" w:pos="0"/>
          <w:tab w:val="left" w:pos="1120"/>
        </w:tabs>
        <w:overflowPunct w:val="0"/>
        <w:autoSpaceDE w:val="0"/>
        <w:autoSpaceDN w:val="0"/>
        <w:adjustRightInd w:val="0"/>
        <w:spacing w:line="360" w:lineRule="auto"/>
        <w:ind w:left="0" w:firstLine="709"/>
        <w:jc w:val="both"/>
        <w:textAlignment w:val="baseline"/>
        <w:rPr>
          <w:rFonts w:ascii="Times New Roman" w:hAnsi="Times New Roman"/>
          <w:sz w:val="24"/>
          <w:szCs w:val="24"/>
        </w:rPr>
      </w:pPr>
      <w:r w:rsidRPr="0015262A">
        <w:rPr>
          <w:rFonts w:ascii="Times New Roman" w:hAnsi="Times New Roman"/>
          <w:sz w:val="24"/>
          <w:szCs w:val="24"/>
        </w:rPr>
        <w:lastRenderedPageBreak/>
        <w:t>сады, огороды, палисадники;</w:t>
      </w:r>
    </w:p>
    <w:p w:rsidR="00695986" w:rsidRPr="0015262A" w:rsidRDefault="00695986" w:rsidP="00097862">
      <w:pPr>
        <w:pStyle w:val="nienie"/>
        <w:numPr>
          <w:ilvl w:val="0"/>
          <w:numId w:val="55"/>
        </w:numPr>
        <w:tabs>
          <w:tab w:val="left" w:pos="0"/>
          <w:tab w:val="left" w:pos="1120"/>
        </w:tabs>
        <w:spacing w:line="360" w:lineRule="auto"/>
        <w:ind w:left="0" w:firstLine="709"/>
        <w:rPr>
          <w:rFonts w:ascii="Times New Roman" w:hAnsi="Times New Roman"/>
          <w:szCs w:val="24"/>
        </w:rPr>
      </w:pPr>
      <w:r w:rsidRPr="0015262A">
        <w:rPr>
          <w:rFonts w:ascii="Times New Roman" w:hAnsi="Times New Roman"/>
          <w:szCs w:val="24"/>
        </w:rPr>
        <w:t>теплицы, оранжереи;</w:t>
      </w:r>
    </w:p>
    <w:p w:rsidR="00695986" w:rsidRPr="0015262A" w:rsidRDefault="00695986" w:rsidP="00097862">
      <w:pPr>
        <w:pStyle w:val="nienie"/>
        <w:numPr>
          <w:ilvl w:val="0"/>
          <w:numId w:val="55"/>
        </w:numPr>
        <w:tabs>
          <w:tab w:val="left" w:pos="0"/>
          <w:tab w:val="left" w:pos="1120"/>
        </w:tabs>
        <w:spacing w:line="360" w:lineRule="auto"/>
        <w:ind w:left="0" w:firstLine="709"/>
        <w:rPr>
          <w:rFonts w:ascii="Times New Roman" w:hAnsi="Times New Roman"/>
          <w:szCs w:val="24"/>
        </w:rPr>
      </w:pPr>
      <w:r w:rsidRPr="0015262A">
        <w:rPr>
          <w:rFonts w:ascii="Times New Roman" w:hAnsi="Times New Roman"/>
          <w:szCs w:val="24"/>
        </w:rPr>
        <w:t>индивидуальные резервуары для хранения воды, скважины для забора воды, индивидуальные колодцы;</w:t>
      </w:r>
    </w:p>
    <w:p w:rsidR="00695986" w:rsidRPr="0015262A" w:rsidRDefault="00695986" w:rsidP="00097862">
      <w:pPr>
        <w:pStyle w:val="nienie"/>
        <w:numPr>
          <w:ilvl w:val="0"/>
          <w:numId w:val="55"/>
        </w:numPr>
        <w:tabs>
          <w:tab w:val="left" w:pos="0"/>
          <w:tab w:val="left" w:pos="1120"/>
        </w:tabs>
        <w:spacing w:line="360" w:lineRule="auto"/>
        <w:ind w:left="0" w:firstLine="709"/>
        <w:rPr>
          <w:rFonts w:ascii="Times New Roman" w:hAnsi="Times New Roman"/>
          <w:szCs w:val="24"/>
        </w:rPr>
      </w:pPr>
      <w:r w:rsidRPr="0015262A">
        <w:rPr>
          <w:rFonts w:ascii="Times New Roman" w:hAnsi="Times New Roman"/>
          <w:szCs w:val="24"/>
        </w:rPr>
        <w:t>объекты пожарной охраны (гидранты, резервуары, противопожарные водоемы);</w:t>
      </w:r>
    </w:p>
    <w:p w:rsidR="00695986" w:rsidRPr="0015262A" w:rsidRDefault="00695986" w:rsidP="00097862">
      <w:pPr>
        <w:pStyle w:val="nienie"/>
        <w:numPr>
          <w:ilvl w:val="0"/>
          <w:numId w:val="55"/>
        </w:numPr>
        <w:tabs>
          <w:tab w:val="left" w:pos="0"/>
          <w:tab w:val="left" w:pos="1120"/>
        </w:tabs>
        <w:spacing w:line="360" w:lineRule="auto"/>
        <w:ind w:left="0" w:firstLine="709"/>
        <w:rPr>
          <w:rFonts w:ascii="Times New Roman" w:hAnsi="Times New Roman"/>
          <w:szCs w:val="24"/>
        </w:rPr>
      </w:pPr>
      <w:r w:rsidRPr="0015262A">
        <w:rPr>
          <w:rFonts w:ascii="Times New Roman" w:hAnsi="Times New Roman"/>
          <w:szCs w:val="24"/>
        </w:rPr>
        <w:t>площадки для сбора мусора;</w:t>
      </w:r>
    </w:p>
    <w:p w:rsidR="00695986" w:rsidRPr="0015262A" w:rsidRDefault="00695986" w:rsidP="00097862">
      <w:pPr>
        <w:pStyle w:val="nienie"/>
        <w:numPr>
          <w:ilvl w:val="0"/>
          <w:numId w:val="55"/>
        </w:numPr>
        <w:tabs>
          <w:tab w:val="left" w:pos="0"/>
          <w:tab w:val="left" w:pos="1120"/>
        </w:tabs>
        <w:spacing w:line="360" w:lineRule="auto"/>
        <w:ind w:left="0" w:firstLine="709"/>
        <w:rPr>
          <w:rFonts w:ascii="Times New Roman" w:hAnsi="Times New Roman"/>
          <w:szCs w:val="24"/>
        </w:rPr>
      </w:pPr>
      <w:r w:rsidRPr="0015262A">
        <w:rPr>
          <w:rFonts w:ascii="Times New Roman" w:hAnsi="Times New Roman"/>
          <w:szCs w:val="24"/>
        </w:rPr>
        <w:t>скульптура и скульптурные композиции, фонтаны и другие объекты ландшафтного дизайна.</w:t>
      </w:r>
    </w:p>
    <w:p w:rsidR="00695986" w:rsidRPr="0015262A" w:rsidRDefault="00695986" w:rsidP="00D54121">
      <w:pPr>
        <w:pStyle w:val="Iauiue"/>
        <w:spacing w:before="160" w:line="360" w:lineRule="auto"/>
        <w:ind w:firstLine="709"/>
        <w:jc w:val="both"/>
        <w:rPr>
          <w:rFonts w:ascii="Times New Roman" w:hAnsi="Times New Roman"/>
          <w:b/>
          <w:sz w:val="24"/>
          <w:szCs w:val="24"/>
        </w:rPr>
      </w:pPr>
      <w:r w:rsidRPr="0015262A">
        <w:rPr>
          <w:rFonts w:ascii="Times New Roman" w:hAnsi="Times New Roman"/>
          <w:b/>
          <w:sz w:val="24"/>
          <w:szCs w:val="24"/>
        </w:rPr>
        <w:t>Условно разрешенные виды использования:</w:t>
      </w:r>
    </w:p>
    <w:p w:rsidR="00695986" w:rsidRDefault="00695986" w:rsidP="00097862">
      <w:pPr>
        <w:pStyle w:val="nienie"/>
        <w:numPr>
          <w:ilvl w:val="0"/>
          <w:numId w:val="54"/>
        </w:numPr>
        <w:tabs>
          <w:tab w:val="left" w:pos="0"/>
          <w:tab w:val="left" w:pos="1120"/>
        </w:tabs>
        <w:spacing w:line="360" w:lineRule="auto"/>
        <w:ind w:left="0" w:firstLine="709"/>
        <w:rPr>
          <w:rFonts w:ascii="Times New Roman" w:hAnsi="Times New Roman"/>
          <w:szCs w:val="24"/>
        </w:rPr>
      </w:pPr>
      <w:r w:rsidRPr="0015262A">
        <w:rPr>
          <w:rFonts w:ascii="Times New Roman" w:hAnsi="Times New Roman"/>
          <w:szCs w:val="24"/>
        </w:rPr>
        <w:t xml:space="preserve">магазины товаров первой необходимости общей площадью не более </w:t>
      </w:r>
      <w:smartTag w:uri="urn:schemas-microsoft-com:office:smarttags" w:element="metricconverter">
        <w:smartTagPr>
          <w:attr w:name="ProductID" w:val="150 кв. м"/>
        </w:smartTagPr>
        <w:r w:rsidR="00F10FA2">
          <w:rPr>
            <w:rFonts w:ascii="Times New Roman" w:hAnsi="Times New Roman"/>
            <w:szCs w:val="24"/>
          </w:rPr>
          <w:t>1</w:t>
        </w:r>
        <w:smartTag w:uri="urn:schemas-microsoft-com:office:smarttags" w:element="metricconverter">
          <w:smartTagPr>
            <w:attr w:name="ProductID" w:val="50 кв. м"/>
          </w:smartTagPr>
          <w:r w:rsidRPr="0015262A">
            <w:rPr>
              <w:rFonts w:ascii="Times New Roman" w:hAnsi="Times New Roman"/>
              <w:szCs w:val="24"/>
            </w:rPr>
            <w:t>50 кв. м</w:t>
          </w:r>
        </w:smartTag>
      </w:smartTag>
      <w:r w:rsidRPr="0015262A">
        <w:rPr>
          <w:rFonts w:ascii="Times New Roman" w:hAnsi="Times New Roman"/>
          <w:szCs w:val="24"/>
        </w:rPr>
        <w:t>;</w:t>
      </w:r>
    </w:p>
    <w:p w:rsidR="00F10FA2" w:rsidRPr="0015262A" w:rsidRDefault="00F10FA2" w:rsidP="00097862">
      <w:pPr>
        <w:pStyle w:val="nienie"/>
        <w:numPr>
          <w:ilvl w:val="0"/>
          <w:numId w:val="54"/>
        </w:numPr>
        <w:tabs>
          <w:tab w:val="left" w:pos="0"/>
          <w:tab w:val="left" w:pos="1120"/>
        </w:tabs>
        <w:spacing w:line="360" w:lineRule="auto"/>
        <w:ind w:left="0" w:firstLine="709"/>
        <w:rPr>
          <w:rFonts w:ascii="Times New Roman" w:hAnsi="Times New Roman"/>
          <w:szCs w:val="24"/>
        </w:rPr>
      </w:pPr>
      <w:r>
        <w:rPr>
          <w:rFonts w:ascii="Times New Roman" w:hAnsi="Times New Roman"/>
          <w:szCs w:val="24"/>
        </w:rPr>
        <w:t>объекты здравоохранения;</w:t>
      </w:r>
    </w:p>
    <w:p w:rsidR="00695986" w:rsidRPr="0015262A" w:rsidRDefault="00695986" w:rsidP="00097862">
      <w:pPr>
        <w:pStyle w:val="nienie"/>
        <w:numPr>
          <w:ilvl w:val="0"/>
          <w:numId w:val="54"/>
        </w:numPr>
        <w:tabs>
          <w:tab w:val="left" w:pos="0"/>
          <w:tab w:val="left" w:pos="1120"/>
        </w:tabs>
        <w:spacing w:line="360" w:lineRule="auto"/>
        <w:ind w:left="0" w:firstLine="709"/>
        <w:rPr>
          <w:rFonts w:ascii="Times New Roman" w:hAnsi="Times New Roman"/>
          <w:szCs w:val="24"/>
        </w:rPr>
      </w:pPr>
      <w:r w:rsidRPr="0015262A">
        <w:rPr>
          <w:rFonts w:ascii="Times New Roman" w:hAnsi="Times New Roman"/>
          <w:szCs w:val="24"/>
        </w:rPr>
        <w:t xml:space="preserve">закусочные, кафе общей площадью до </w:t>
      </w:r>
      <w:smartTag w:uri="urn:schemas-microsoft-com:office:smarttags" w:element="metricconverter">
        <w:smartTagPr>
          <w:attr w:name="ProductID" w:val="50 кв. м"/>
        </w:smartTagPr>
        <w:r w:rsidRPr="0015262A">
          <w:rPr>
            <w:rFonts w:ascii="Times New Roman" w:hAnsi="Times New Roman"/>
            <w:szCs w:val="24"/>
          </w:rPr>
          <w:t>50 кв. м (с ограничением по времени работы)</w:t>
        </w:r>
      </w:smartTag>
      <w:r w:rsidRPr="0015262A">
        <w:rPr>
          <w:rFonts w:ascii="Times New Roman" w:hAnsi="Times New Roman"/>
          <w:szCs w:val="24"/>
        </w:rPr>
        <w:t>;</w:t>
      </w:r>
    </w:p>
    <w:p w:rsidR="00695986" w:rsidRPr="0015262A" w:rsidRDefault="00B45EED" w:rsidP="00097862">
      <w:pPr>
        <w:pStyle w:val="nienie"/>
        <w:numPr>
          <w:ilvl w:val="0"/>
          <w:numId w:val="54"/>
        </w:numPr>
        <w:tabs>
          <w:tab w:val="left" w:pos="0"/>
          <w:tab w:val="left" w:pos="1120"/>
        </w:tabs>
        <w:spacing w:line="360" w:lineRule="auto"/>
        <w:ind w:left="0" w:firstLine="709"/>
        <w:rPr>
          <w:rFonts w:ascii="Times New Roman" w:hAnsi="Times New Roman"/>
          <w:szCs w:val="24"/>
        </w:rPr>
      </w:pPr>
      <w:r>
        <w:rPr>
          <w:rFonts w:ascii="Times New Roman" w:hAnsi="Times New Roman"/>
          <w:szCs w:val="24"/>
        </w:rPr>
        <w:t>парикмахерские;</w:t>
      </w:r>
    </w:p>
    <w:p w:rsidR="00695986" w:rsidRPr="0015262A" w:rsidRDefault="00695986" w:rsidP="00097862">
      <w:pPr>
        <w:pStyle w:val="nienie"/>
        <w:numPr>
          <w:ilvl w:val="0"/>
          <w:numId w:val="54"/>
        </w:numPr>
        <w:tabs>
          <w:tab w:val="left" w:pos="0"/>
          <w:tab w:val="left" w:pos="1120"/>
        </w:tabs>
        <w:spacing w:line="360" w:lineRule="auto"/>
        <w:ind w:left="0" w:firstLine="709"/>
        <w:rPr>
          <w:rFonts w:ascii="Times New Roman" w:hAnsi="Times New Roman"/>
          <w:szCs w:val="24"/>
        </w:rPr>
      </w:pPr>
      <w:r w:rsidRPr="0015262A">
        <w:rPr>
          <w:rFonts w:ascii="Times New Roman" w:hAnsi="Times New Roman"/>
          <w:szCs w:val="24"/>
        </w:rPr>
        <w:t>аптеки;</w:t>
      </w:r>
    </w:p>
    <w:p w:rsidR="00695986" w:rsidRPr="0015262A" w:rsidRDefault="00695986" w:rsidP="00097862">
      <w:pPr>
        <w:pStyle w:val="nienie"/>
        <w:numPr>
          <w:ilvl w:val="0"/>
          <w:numId w:val="54"/>
        </w:numPr>
        <w:tabs>
          <w:tab w:val="left" w:pos="0"/>
          <w:tab w:val="left" w:pos="1120"/>
        </w:tabs>
        <w:spacing w:line="360" w:lineRule="auto"/>
        <w:ind w:left="0" w:firstLine="709"/>
        <w:rPr>
          <w:rFonts w:ascii="Times New Roman" w:hAnsi="Times New Roman"/>
          <w:szCs w:val="24"/>
        </w:rPr>
      </w:pPr>
      <w:r w:rsidRPr="0015262A">
        <w:rPr>
          <w:rFonts w:ascii="Times New Roman" w:hAnsi="Times New Roman"/>
          <w:szCs w:val="24"/>
        </w:rPr>
        <w:t>мастерские для занятий индивидуальной трудовой деятельностью по изготовлению мелких поделок и работ по индивидуальным заказам без нарушения принципов добрососедства в соответствии с санитарными и противопожарными нормами;</w:t>
      </w:r>
    </w:p>
    <w:p w:rsidR="00695986" w:rsidRPr="0015262A" w:rsidRDefault="00695986" w:rsidP="00097862">
      <w:pPr>
        <w:pStyle w:val="nienie"/>
        <w:numPr>
          <w:ilvl w:val="0"/>
          <w:numId w:val="54"/>
        </w:numPr>
        <w:tabs>
          <w:tab w:val="left" w:pos="0"/>
          <w:tab w:val="left" w:pos="1120"/>
        </w:tabs>
        <w:spacing w:line="360" w:lineRule="auto"/>
        <w:ind w:left="0" w:firstLine="709"/>
        <w:rPr>
          <w:rFonts w:ascii="Times New Roman" w:hAnsi="Times New Roman"/>
          <w:szCs w:val="24"/>
        </w:rPr>
      </w:pPr>
      <w:r w:rsidRPr="0015262A">
        <w:rPr>
          <w:rFonts w:ascii="Times New Roman" w:hAnsi="Times New Roman"/>
          <w:szCs w:val="24"/>
        </w:rPr>
        <w:t>отделения, участковые пункты милиции;</w:t>
      </w:r>
    </w:p>
    <w:p w:rsidR="00695986" w:rsidRPr="0015262A" w:rsidRDefault="00695986" w:rsidP="00097862">
      <w:pPr>
        <w:pStyle w:val="nienie"/>
        <w:numPr>
          <w:ilvl w:val="0"/>
          <w:numId w:val="54"/>
        </w:numPr>
        <w:tabs>
          <w:tab w:val="left" w:pos="0"/>
          <w:tab w:val="left" w:pos="1120"/>
        </w:tabs>
        <w:spacing w:line="360" w:lineRule="auto"/>
        <w:ind w:left="0" w:firstLine="709"/>
        <w:rPr>
          <w:rFonts w:ascii="Times New Roman" w:hAnsi="Times New Roman"/>
          <w:szCs w:val="24"/>
        </w:rPr>
      </w:pPr>
      <w:r w:rsidRPr="0015262A">
        <w:rPr>
          <w:rFonts w:ascii="Times New Roman" w:hAnsi="Times New Roman"/>
          <w:szCs w:val="24"/>
        </w:rPr>
        <w:t>жилищно-эксплуатационные и аварийно-диспетчерские службы;</w:t>
      </w:r>
    </w:p>
    <w:p w:rsidR="00695986" w:rsidRPr="0015262A" w:rsidRDefault="00695986" w:rsidP="00097862">
      <w:pPr>
        <w:pStyle w:val="nienie"/>
        <w:numPr>
          <w:ilvl w:val="0"/>
          <w:numId w:val="54"/>
        </w:numPr>
        <w:tabs>
          <w:tab w:val="left" w:pos="0"/>
          <w:tab w:val="left" w:pos="1120"/>
        </w:tabs>
        <w:spacing w:line="360" w:lineRule="auto"/>
        <w:ind w:left="0" w:firstLine="709"/>
        <w:rPr>
          <w:rFonts w:ascii="Times New Roman" w:hAnsi="Times New Roman"/>
          <w:szCs w:val="24"/>
        </w:rPr>
      </w:pPr>
      <w:r w:rsidRPr="0015262A">
        <w:rPr>
          <w:rFonts w:ascii="Times New Roman" w:hAnsi="Times New Roman"/>
          <w:szCs w:val="24"/>
        </w:rPr>
        <w:t>парковки перед объектами обслуживающих и коммерческих видов использования;</w:t>
      </w:r>
    </w:p>
    <w:p w:rsidR="00695986" w:rsidRPr="0015262A" w:rsidRDefault="00695986" w:rsidP="00097862">
      <w:pPr>
        <w:pStyle w:val="nienie"/>
        <w:numPr>
          <w:ilvl w:val="0"/>
          <w:numId w:val="54"/>
        </w:numPr>
        <w:tabs>
          <w:tab w:val="left" w:pos="0"/>
          <w:tab w:val="left" w:pos="1120"/>
        </w:tabs>
        <w:spacing w:line="360" w:lineRule="auto"/>
        <w:ind w:left="0" w:firstLine="709"/>
        <w:rPr>
          <w:rFonts w:ascii="Times New Roman" w:hAnsi="Times New Roman"/>
          <w:szCs w:val="24"/>
        </w:rPr>
      </w:pPr>
      <w:r w:rsidRPr="0015262A">
        <w:rPr>
          <w:rFonts w:ascii="Times New Roman" w:hAnsi="Times New Roman"/>
          <w:szCs w:val="24"/>
        </w:rPr>
        <w:t>гостевые парковки;</w:t>
      </w:r>
    </w:p>
    <w:p w:rsidR="00695986" w:rsidRPr="0015262A" w:rsidRDefault="00695986" w:rsidP="00097862">
      <w:pPr>
        <w:pStyle w:val="nienie"/>
        <w:numPr>
          <w:ilvl w:val="0"/>
          <w:numId w:val="54"/>
        </w:numPr>
        <w:tabs>
          <w:tab w:val="left" w:pos="0"/>
          <w:tab w:val="left" w:pos="1120"/>
        </w:tabs>
        <w:spacing w:line="360" w:lineRule="auto"/>
        <w:ind w:left="0" w:firstLine="709"/>
        <w:rPr>
          <w:rFonts w:ascii="Times New Roman" w:hAnsi="Times New Roman"/>
          <w:szCs w:val="24"/>
        </w:rPr>
      </w:pPr>
      <w:r w:rsidRPr="0015262A">
        <w:rPr>
          <w:rFonts w:ascii="Times New Roman" w:hAnsi="Times New Roman"/>
          <w:szCs w:val="24"/>
        </w:rPr>
        <w:t>ветлечебницы без постоянного содержания животных;</w:t>
      </w:r>
    </w:p>
    <w:p w:rsidR="00695986" w:rsidRPr="0015262A" w:rsidRDefault="00695986" w:rsidP="00097862">
      <w:pPr>
        <w:pStyle w:val="nienie"/>
        <w:numPr>
          <w:ilvl w:val="0"/>
          <w:numId w:val="54"/>
        </w:numPr>
        <w:tabs>
          <w:tab w:val="left" w:pos="0"/>
          <w:tab w:val="left" w:pos="1120"/>
        </w:tabs>
        <w:spacing w:line="360" w:lineRule="auto"/>
        <w:ind w:left="0" w:firstLine="709"/>
        <w:rPr>
          <w:rFonts w:ascii="Times New Roman" w:hAnsi="Times New Roman"/>
          <w:szCs w:val="24"/>
        </w:rPr>
      </w:pPr>
      <w:r w:rsidRPr="0015262A">
        <w:rPr>
          <w:rFonts w:ascii="Times New Roman" w:hAnsi="Times New Roman"/>
          <w:szCs w:val="24"/>
        </w:rPr>
        <w:t>консультативные поликлиники, центры психологической реабилитации населения;</w:t>
      </w:r>
    </w:p>
    <w:p w:rsidR="008A57E4" w:rsidRDefault="00B75192" w:rsidP="00104BCD">
      <w:pPr>
        <w:pStyle w:val="nienie"/>
        <w:numPr>
          <w:ilvl w:val="0"/>
          <w:numId w:val="54"/>
        </w:numPr>
        <w:tabs>
          <w:tab w:val="left" w:pos="0"/>
          <w:tab w:val="left" w:pos="1120"/>
        </w:tabs>
        <w:spacing w:line="360" w:lineRule="auto"/>
        <w:ind w:left="0" w:firstLine="709"/>
        <w:rPr>
          <w:rFonts w:ascii="Times New Roman" w:hAnsi="Times New Roman"/>
          <w:szCs w:val="24"/>
        </w:rPr>
      </w:pPr>
      <w:r>
        <w:rPr>
          <w:rFonts w:ascii="Times New Roman" w:hAnsi="Times New Roman"/>
          <w:szCs w:val="24"/>
        </w:rPr>
        <w:t>спортплощадки;</w:t>
      </w:r>
    </w:p>
    <w:p w:rsidR="00B75192" w:rsidRPr="00B75192" w:rsidRDefault="00B75192" w:rsidP="00104BCD">
      <w:pPr>
        <w:pStyle w:val="nienie"/>
        <w:numPr>
          <w:ilvl w:val="0"/>
          <w:numId w:val="54"/>
        </w:numPr>
        <w:tabs>
          <w:tab w:val="left" w:pos="0"/>
          <w:tab w:val="left" w:pos="1120"/>
        </w:tabs>
        <w:spacing w:line="360" w:lineRule="auto"/>
        <w:ind w:left="0" w:firstLine="709"/>
        <w:rPr>
          <w:rFonts w:ascii="Times New Roman" w:hAnsi="Times New Roman"/>
          <w:szCs w:val="24"/>
          <w:highlight w:val="yellow"/>
        </w:rPr>
      </w:pPr>
      <w:r w:rsidRPr="00B75192">
        <w:rPr>
          <w:rFonts w:ascii="Times New Roman" w:hAnsi="Times New Roman"/>
          <w:szCs w:val="24"/>
          <w:highlight w:val="yellow"/>
        </w:rPr>
        <w:t>сооружения связи, радиовещания и телевидения</w:t>
      </w:r>
      <w:r>
        <w:rPr>
          <w:rFonts w:ascii="Times New Roman" w:hAnsi="Times New Roman"/>
          <w:szCs w:val="24"/>
          <w:highlight w:val="yellow"/>
        </w:rPr>
        <w:t>.</w:t>
      </w:r>
    </w:p>
    <w:p w:rsidR="0065348F" w:rsidRPr="00F81A59" w:rsidRDefault="0065348F" w:rsidP="00D54121">
      <w:pPr>
        <w:pStyle w:val="Iauiue"/>
        <w:tabs>
          <w:tab w:val="left" w:pos="0"/>
        </w:tabs>
        <w:spacing w:before="160" w:line="360" w:lineRule="auto"/>
        <w:ind w:right="-40" w:firstLine="709"/>
        <w:jc w:val="both"/>
        <w:rPr>
          <w:rFonts w:ascii="Times New Roman" w:hAnsi="Times New Roman"/>
          <w:b/>
          <w:sz w:val="24"/>
          <w:szCs w:val="24"/>
        </w:rPr>
      </w:pPr>
      <w:r w:rsidRPr="00F81A59">
        <w:rPr>
          <w:rFonts w:ascii="Times New Roman" w:hAnsi="Times New Roman"/>
          <w:b/>
          <w:bCs/>
          <w:sz w:val="24"/>
          <w:szCs w:val="24"/>
        </w:rPr>
        <w:t xml:space="preserve">Ж-2. </w:t>
      </w:r>
      <w:r w:rsidRPr="00F81A59">
        <w:rPr>
          <w:rFonts w:ascii="Times New Roman" w:hAnsi="Times New Roman"/>
          <w:b/>
          <w:sz w:val="24"/>
          <w:szCs w:val="24"/>
        </w:rPr>
        <w:t>Зона застройки малоэтажными жилыми домами с приусадебными участками</w:t>
      </w:r>
      <w:r w:rsidRPr="00F81A59">
        <w:rPr>
          <w:rFonts w:ascii="Times New Roman" w:hAnsi="Times New Roman"/>
          <w:i/>
          <w:iCs/>
          <w:sz w:val="24"/>
          <w:szCs w:val="24"/>
        </w:rPr>
        <w:t xml:space="preserve"> Зона жилой застройки Ж-2 выделена для формирования жилых районов с размещением многокварт</w:t>
      </w:r>
      <w:r w:rsidR="00E803EB" w:rsidRPr="00F81A59">
        <w:rPr>
          <w:rFonts w:ascii="Times New Roman" w:hAnsi="Times New Roman"/>
          <w:i/>
          <w:iCs/>
          <w:sz w:val="24"/>
          <w:szCs w:val="24"/>
        </w:rPr>
        <w:t>ирных домов средней этажности (2</w:t>
      </w:r>
      <w:r w:rsidRPr="00F81A59">
        <w:rPr>
          <w:rFonts w:ascii="Times New Roman" w:hAnsi="Times New Roman"/>
          <w:i/>
          <w:iCs/>
          <w:sz w:val="24"/>
          <w:szCs w:val="24"/>
        </w:rPr>
        <w:t xml:space="preserve"> -</w:t>
      </w:r>
      <w:r w:rsidR="003B4409" w:rsidRPr="00F81A59">
        <w:rPr>
          <w:rFonts w:ascii="Times New Roman" w:hAnsi="Times New Roman"/>
          <w:i/>
          <w:iCs/>
          <w:sz w:val="24"/>
          <w:szCs w:val="24"/>
        </w:rPr>
        <w:t xml:space="preserve"> </w:t>
      </w:r>
      <w:r w:rsidRPr="00F81A59">
        <w:rPr>
          <w:rFonts w:ascii="Times New Roman" w:hAnsi="Times New Roman"/>
          <w:i/>
          <w:iCs/>
          <w:sz w:val="24"/>
          <w:szCs w:val="24"/>
        </w:rPr>
        <w:t>5 этажей). Допускается размещение сопутствующих объектов повседневного обслуживания, некоммерческих коммунальных предприятий, площадок для отдыха, игр, спортивные площадки, а также размещение на земельных участках многоквартирных жилых домов хозяйственных построек (без содержания домашнего скота и птицы) и гаражей боксового типа для жителей, проживающих в этих домах.</w:t>
      </w:r>
    </w:p>
    <w:p w:rsidR="0065348F" w:rsidRPr="00F81A59" w:rsidRDefault="0065348F" w:rsidP="00D54121">
      <w:pPr>
        <w:pStyle w:val="Iauiue"/>
        <w:spacing w:before="160" w:line="360" w:lineRule="auto"/>
        <w:ind w:firstLine="709"/>
        <w:jc w:val="both"/>
        <w:rPr>
          <w:rFonts w:ascii="Times New Roman" w:hAnsi="Times New Roman"/>
          <w:b/>
          <w:sz w:val="24"/>
          <w:szCs w:val="24"/>
        </w:rPr>
      </w:pPr>
      <w:r w:rsidRPr="00F81A59">
        <w:rPr>
          <w:rFonts w:ascii="Times New Roman" w:hAnsi="Times New Roman"/>
          <w:b/>
          <w:sz w:val="24"/>
          <w:szCs w:val="24"/>
        </w:rPr>
        <w:t>Основные виды разрешенного использования:</w:t>
      </w:r>
    </w:p>
    <w:p w:rsidR="0065348F" w:rsidRPr="00F81A59" w:rsidRDefault="0065348F" w:rsidP="00097862">
      <w:pPr>
        <w:pStyle w:val="nienie"/>
        <w:numPr>
          <w:ilvl w:val="0"/>
          <w:numId w:val="53"/>
        </w:numPr>
        <w:tabs>
          <w:tab w:val="left" w:pos="0"/>
          <w:tab w:val="left" w:pos="1162"/>
        </w:tabs>
        <w:spacing w:line="360" w:lineRule="auto"/>
        <w:ind w:left="0" w:right="-37" w:firstLine="709"/>
        <w:rPr>
          <w:rFonts w:ascii="Times New Roman" w:hAnsi="Times New Roman"/>
          <w:szCs w:val="24"/>
        </w:rPr>
      </w:pPr>
      <w:r w:rsidRPr="00F81A59">
        <w:rPr>
          <w:rFonts w:ascii="Times New Roman" w:hAnsi="Times New Roman"/>
          <w:szCs w:val="24"/>
        </w:rPr>
        <w:lastRenderedPageBreak/>
        <w:t>жилые дома средней этажности 2 - 5 этажа;</w:t>
      </w:r>
    </w:p>
    <w:p w:rsidR="0065348F" w:rsidRPr="00F81A59" w:rsidRDefault="0065348F" w:rsidP="00097862">
      <w:pPr>
        <w:pStyle w:val="nienie"/>
        <w:numPr>
          <w:ilvl w:val="0"/>
          <w:numId w:val="53"/>
        </w:numPr>
        <w:tabs>
          <w:tab w:val="left" w:pos="0"/>
          <w:tab w:val="left" w:pos="1162"/>
        </w:tabs>
        <w:spacing w:line="360" w:lineRule="auto"/>
        <w:ind w:left="0" w:firstLine="709"/>
        <w:rPr>
          <w:rFonts w:ascii="Times New Roman" w:hAnsi="Times New Roman"/>
          <w:szCs w:val="24"/>
        </w:rPr>
      </w:pPr>
      <w:r w:rsidRPr="00F81A59">
        <w:rPr>
          <w:rFonts w:ascii="Times New Roman" w:hAnsi="Times New Roman"/>
          <w:szCs w:val="24"/>
        </w:rPr>
        <w:t>детские сады, иные объекты дошкольного воспитания;</w:t>
      </w:r>
    </w:p>
    <w:p w:rsidR="0065348F" w:rsidRPr="00F81A59" w:rsidRDefault="0065348F" w:rsidP="00097862">
      <w:pPr>
        <w:pStyle w:val="nienie"/>
        <w:numPr>
          <w:ilvl w:val="0"/>
          <w:numId w:val="53"/>
        </w:numPr>
        <w:tabs>
          <w:tab w:val="left" w:pos="0"/>
          <w:tab w:val="left" w:pos="1162"/>
        </w:tabs>
        <w:spacing w:line="360" w:lineRule="auto"/>
        <w:ind w:left="0" w:firstLine="709"/>
        <w:rPr>
          <w:rFonts w:ascii="Times New Roman" w:hAnsi="Times New Roman"/>
          <w:szCs w:val="24"/>
        </w:rPr>
      </w:pPr>
      <w:r w:rsidRPr="00F81A59">
        <w:rPr>
          <w:rFonts w:ascii="Times New Roman" w:hAnsi="Times New Roman"/>
          <w:szCs w:val="24"/>
        </w:rPr>
        <w:t>аптеки;</w:t>
      </w:r>
    </w:p>
    <w:p w:rsidR="0065348F" w:rsidRPr="00F81A59" w:rsidRDefault="0065348F" w:rsidP="00097862">
      <w:pPr>
        <w:pStyle w:val="nienie"/>
        <w:numPr>
          <w:ilvl w:val="0"/>
          <w:numId w:val="53"/>
        </w:numPr>
        <w:tabs>
          <w:tab w:val="left" w:pos="0"/>
          <w:tab w:val="left" w:pos="1162"/>
        </w:tabs>
        <w:spacing w:line="360" w:lineRule="auto"/>
        <w:ind w:left="0" w:right="-37" w:firstLine="709"/>
        <w:rPr>
          <w:rFonts w:ascii="Times New Roman" w:hAnsi="Times New Roman"/>
          <w:szCs w:val="24"/>
        </w:rPr>
      </w:pPr>
      <w:r w:rsidRPr="00F81A59">
        <w:rPr>
          <w:rFonts w:ascii="Times New Roman" w:hAnsi="Times New Roman"/>
          <w:szCs w:val="24"/>
        </w:rPr>
        <w:t>площадки детские, спортивные, хозяйственные, для отдыха.</w:t>
      </w:r>
    </w:p>
    <w:p w:rsidR="00D54121" w:rsidRPr="00F81A59" w:rsidRDefault="00D54121" w:rsidP="00D54121">
      <w:pPr>
        <w:pStyle w:val="nienie"/>
        <w:tabs>
          <w:tab w:val="left" w:pos="0"/>
          <w:tab w:val="left" w:pos="1162"/>
        </w:tabs>
        <w:spacing w:line="360" w:lineRule="auto"/>
        <w:ind w:right="-37" w:firstLine="0"/>
        <w:rPr>
          <w:rFonts w:ascii="Times New Roman" w:hAnsi="Times New Roman"/>
          <w:szCs w:val="24"/>
        </w:rPr>
      </w:pPr>
    </w:p>
    <w:p w:rsidR="0065348F" w:rsidRPr="00F81A59" w:rsidRDefault="0065348F" w:rsidP="00D54121">
      <w:pPr>
        <w:pStyle w:val="nienie"/>
        <w:spacing w:before="160" w:line="360" w:lineRule="auto"/>
        <w:ind w:left="0" w:firstLine="709"/>
        <w:rPr>
          <w:rFonts w:ascii="Times New Roman" w:hAnsi="Times New Roman"/>
          <w:b/>
          <w:bCs/>
          <w:szCs w:val="24"/>
        </w:rPr>
      </w:pPr>
      <w:r w:rsidRPr="00F81A59">
        <w:rPr>
          <w:rFonts w:ascii="Times New Roman" w:hAnsi="Times New Roman"/>
          <w:b/>
          <w:bCs/>
          <w:szCs w:val="24"/>
        </w:rPr>
        <w:t>Вспомогательные виды разрешенного использования:</w:t>
      </w:r>
    </w:p>
    <w:p w:rsidR="0065348F" w:rsidRPr="00F81A59" w:rsidRDefault="0065348F" w:rsidP="00097862">
      <w:pPr>
        <w:pStyle w:val="nienie"/>
        <w:numPr>
          <w:ilvl w:val="0"/>
          <w:numId w:val="52"/>
        </w:numPr>
        <w:tabs>
          <w:tab w:val="left" w:pos="0"/>
          <w:tab w:val="left" w:pos="1162"/>
        </w:tabs>
        <w:spacing w:line="360" w:lineRule="auto"/>
        <w:ind w:left="0" w:right="-37" w:firstLine="709"/>
        <w:rPr>
          <w:rFonts w:ascii="Times New Roman" w:hAnsi="Times New Roman"/>
          <w:szCs w:val="24"/>
        </w:rPr>
      </w:pPr>
      <w:r w:rsidRPr="00F81A59">
        <w:rPr>
          <w:rFonts w:ascii="Times New Roman" w:hAnsi="Times New Roman"/>
          <w:szCs w:val="24"/>
        </w:rPr>
        <w:t>жилищно-эксплуатационные и аварийно-диспетчерские службы;</w:t>
      </w:r>
    </w:p>
    <w:p w:rsidR="0065348F" w:rsidRPr="00F81A59" w:rsidRDefault="0065348F" w:rsidP="00097862">
      <w:pPr>
        <w:pStyle w:val="nienie"/>
        <w:numPr>
          <w:ilvl w:val="0"/>
          <w:numId w:val="52"/>
        </w:numPr>
        <w:tabs>
          <w:tab w:val="left" w:pos="0"/>
          <w:tab w:val="left" w:pos="1162"/>
        </w:tabs>
        <w:spacing w:line="360" w:lineRule="auto"/>
        <w:ind w:left="0" w:right="-37" w:firstLine="709"/>
        <w:rPr>
          <w:rFonts w:ascii="Times New Roman" w:hAnsi="Times New Roman"/>
          <w:szCs w:val="24"/>
        </w:rPr>
      </w:pPr>
      <w:r w:rsidRPr="00F81A59">
        <w:rPr>
          <w:rFonts w:ascii="Times New Roman" w:hAnsi="Times New Roman"/>
          <w:szCs w:val="24"/>
        </w:rPr>
        <w:t>объекты пожарной охраны (гидранты, резервуары, пожарные водоемы);</w:t>
      </w:r>
    </w:p>
    <w:p w:rsidR="0065348F" w:rsidRPr="00F81A59" w:rsidRDefault="0065348F" w:rsidP="00097862">
      <w:pPr>
        <w:pStyle w:val="nienie"/>
        <w:numPr>
          <w:ilvl w:val="0"/>
          <w:numId w:val="52"/>
        </w:numPr>
        <w:tabs>
          <w:tab w:val="left" w:pos="0"/>
          <w:tab w:val="left" w:pos="1162"/>
        </w:tabs>
        <w:spacing w:line="360" w:lineRule="auto"/>
        <w:ind w:left="0" w:right="-37" w:firstLine="709"/>
        <w:rPr>
          <w:rFonts w:ascii="Times New Roman" w:hAnsi="Times New Roman"/>
          <w:szCs w:val="24"/>
        </w:rPr>
      </w:pPr>
      <w:r w:rsidRPr="00F81A59">
        <w:rPr>
          <w:rFonts w:ascii="Times New Roman" w:hAnsi="Times New Roman"/>
          <w:szCs w:val="24"/>
        </w:rPr>
        <w:t>площадки для сбора мусора;</w:t>
      </w:r>
    </w:p>
    <w:p w:rsidR="0065348F" w:rsidRPr="00F81A59" w:rsidRDefault="0065348F" w:rsidP="00097862">
      <w:pPr>
        <w:pStyle w:val="Iauiue"/>
        <w:numPr>
          <w:ilvl w:val="0"/>
          <w:numId w:val="52"/>
        </w:numPr>
        <w:tabs>
          <w:tab w:val="left" w:pos="0"/>
          <w:tab w:val="left" w:pos="1162"/>
        </w:tabs>
        <w:overflowPunct w:val="0"/>
        <w:autoSpaceDE w:val="0"/>
        <w:autoSpaceDN w:val="0"/>
        <w:adjustRightInd w:val="0"/>
        <w:spacing w:line="360" w:lineRule="auto"/>
        <w:ind w:left="0" w:right="-37" w:firstLine="709"/>
        <w:jc w:val="both"/>
        <w:textAlignment w:val="baseline"/>
        <w:rPr>
          <w:rFonts w:ascii="Times New Roman" w:hAnsi="Times New Roman"/>
          <w:sz w:val="24"/>
          <w:szCs w:val="24"/>
        </w:rPr>
      </w:pPr>
      <w:r w:rsidRPr="00F81A59">
        <w:rPr>
          <w:rFonts w:ascii="Times New Roman" w:hAnsi="Times New Roman"/>
          <w:sz w:val="24"/>
          <w:szCs w:val="24"/>
        </w:rPr>
        <w:t>парковки перед объектами обслуживающих и коммерческих видов использования;</w:t>
      </w:r>
    </w:p>
    <w:p w:rsidR="0065348F" w:rsidRPr="00F81A59" w:rsidRDefault="0065348F" w:rsidP="00097862">
      <w:pPr>
        <w:pStyle w:val="Iauiue"/>
        <w:numPr>
          <w:ilvl w:val="0"/>
          <w:numId w:val="52"/>
        </w:numPr>
        <w:tabs>
          <w:tab w:val="left" w:pos="-200"/>
          <w:tab w:val="left" w:pos="1162"/>
        </w:tabs>
        <w:overflowPunct w:val="0"/>
        <w:autoSpaceDE w:val="0"/>
        <w:autoSpaceDN w:val="0"/>
        <w:adjustRightInd w:val="0"/>
        <w:spacing w:line="360" w:lineRule="auto"/>
        <w:ind w:left="0" w:right="-40" w:firstLine="709"/>
        <w:jc w:val="both"/>
        <w:textAlignment w:val="baseline"/>
        <w:rPr>
          <w:rFonts w:ascii="Times New Roman" w:hAnsi="Times New Roman"/>
          <w:sz w:val="24"/>
          <w:szCs w:val="24"/>
        </w:rPr>
      </w:pPr>
      <w:r w:rsidRPr="00F81A59">
        <w:rPr>
          <w:rFonts w:ascii="Times New Roman" w:hAnsi="Times New Roman"/>
          <w:sz w:val="24"/>
          <w:szCs w:val="24"/>
        </w:rPr>
        <w:t>скульптура и скульптурные композиции, фонтаны и другие объекты ландшафтного дизайна.</w:t>
      </w:r>
    </w:p>
    <w:p w:rsidR="0065348F" w:rsidRPr="00F81A59" w:rsidRDefault="0065348F" w:rsidP="00D54121">
      <w:pPr>
        <w:pStyle w:val="Iauiue"/>
        <w:spacing w:before="160" w:line="360" w:lineRule="auto"/>
        <w:ind w:firstLine="709"/>
        <w:jc w:val="both"/>
        <w:rPr>
          <w:rFonts w:ascii="Times New Roman" w:hAnsi="Times New Roman"/>
          <w:b/>
          <w:sz w:val="24"/>
          <w:szCs w:val="24"/>
        </w:rPr>
      </w:pPr>
      <w:r w:rsidRPr="00F81A59">
        <w:rPr>
          <w:rFonts w:ascii="Times New Roman" w:hAnsi="Times New Roman"/>
          <w:b/>
          <w:sz w:val="24"/>
          <w:szCs w:val="24"/>
        </w:rPr>
        <w:t>Условно разрешенные виды использования:</w:t>
      </w:r>
    </w:p>
    <w:p w:rsidR="0065348F" w:rsidRDefault="0065348F" w:rsidP="00097862">
      <w:pPr>
        <w:pStyle w:val="nienie"/>
        <w:numPr>
          <w:ilvl w:val="0"/>
          <w:numId w:val="52"/>
        </w:numPr>
        <w:tabs>
          <w:tab w:val="left" w:pos="-200"/>
          <w:tab w:val="left" w:pos="1162"/>
        </w:tabs>
        <w:spacing w:line="360" w:lineRule="auto"/>
        <w:ind w:left="0" w:right="-40" w:firstLine="709"/>
        <w:rPr>
          <w:rFonts w:ascii="Times New Roman" w:hAnsi="Times New Roman"/>
          <w:szCs w:val="24"/>
        </w:rPr>
      </w:pPr>
      <w:r w:rsidRPr="00F81A59">
        <w:rPr>
          <w:rFonts w:ascii="Times New Roman" w:hAnsi="Times New Roman"/>
          <w:szCs w:val="24"/>
        </w:rPr>
        <w:t>жилые дома для малосемейных гостиничного типа;</w:t>
      </w:r>
    </w:p>
    <w:p w:rsidR="00023A52" w:rsidRPr="00F81A59" w:rsidRDefault="00023A52" w:rsidP="00097862">
      <w:pPr>
        <w:pStyle w:val="nienie"/>
        <w:numPr>
          <w:ilvl w:val="0"/>
          <w:numId w:val="52"/>
        </w:numPr>
        <w:tabs>
          <w:tab w:val="left" w:pos="-200"/>
          <w:tab w:val="left" w:pos="1162"/>
        </w:tabs>
        <w:spacing w:line="360" w:lineRule="auto"/>
        <w:ind w:left="0" w:right="-40" w:firstLine="709"/>
        <w:rPr>
          <w:rFonts w:ascii="Times New Roman" w:hAnsi="Times New Roman"/>
          <w:szCs w:val="24"/>
        </w:rPr>
      </w:pPr>
      <w:r w:rsidRPr="004657DA">
        <w:rPr>
          <w:rFonts w:ascii="Times New Roman" w:hAnsi="Times New Roman"/>
          <w:szCs w:val="24"/>
        </w:rPr>
        <w:t>магазины товаров первой необходимости общей площадью не более 150 кв.м (с соб</w:t>
      </w:r>
      <w:r>
        <w:rPr>
          <w:rFonts w:ascii="Times New Roman" w:hAnsi="Times New Roman"/>
          <w:szCs w:val="24"/>
        </w:rPr>
        <w:t>людением санитарных требований);</w:t>
      </w:r>
    </w:p>
    <w:p w:rsidR="0065348F" w:rsidRPr="00F81A59" w:rsidRDefault="0065348F" w:rsidP="00097862">
      <w:pPr>
        <w:pStyle w:val="nienie"/>
        <w:numPr>
          <w:ilvl w:val="0"/>
          <w:numId w:val="52"/>
        </w:numPr>
        <w:tabs>
          <w:tab w:val="left" w:pos="-200"/>
          <w:tab w:val="left" w:pos="1162"/>
        </w:tabs>
        <w:spacing w:line="360" w:lineRule="auto"/>
        <w:ind w:left="0" w:right="-40" w:firstLine="709"/>
        <w:rPr>
          <w:rFonts w:ascii="Times New Roman" w:hAnsi="Times New Roman"/>
          <w:szCs w:val="24"/>
        </w:rPr>
      </w:pPr>
      <w:r w:rsidRPr="00F81A59">
        <w:rPr>
          <w:rFonts w:ascii="Times New Roman" w:hAnsi="Times New Roman"/>
          <w:szCs w:val="24"/>
        </w:rPr>
        <w:t>общежития;</w:t>
      </w:r>
    </w:p>
    <w:p w:rsidR="0065348F" w:rsidRPr="00F81A59" w:rsidRDefault="0065348F" w:rsidP="00097862">
      <w:pPr>
        <w:pStyle w:val="nienie"/>
        <w:numPr>
          <w:ilvl w:val="0"/>
          <w:numId w:val="52"/>
        </w:numPr>
        <w:tabs>
          <w:tab w:val="left" w:pos="-200"/>
          <w:tab w:val="left" w:pos="1162"/>
        </w:tabs>
        <w:spacing w:line="360" w:lineRule="auto"/>
        <w:ind w:left="0" w:right="-40" w:firstLine="709"/>
        <w:rPr>
          <w:rFonts w:ascii="Times New Roman" w:hAnsi="Times New Roman"/>
          <w:szCs w:val="24"/>
        </w:rPr>
      </w:pPr>
      <w:r w:rsidRPr="00F81A59">
        <w:rPr>
          <w:rFonts w:ascii="Times New Roman" w:hAnsi="Times New Roman"/>
          <w:szCs w:val="24"/>
        </w:rPr>
        <w:t>участковые пункты милиции;</w:t>
      </w:r>
    </w:p>
    <w:p w:rsidR="0065348F" w:rsidRPr="00F81A59" w:rsidRDefault="0065348F" w:rsidP="00097862">
      <w:pPr>
        <w:pStyle w:val="nienie"/>
        <w:numPr>
          <w:ilvl w:val="0"/>
          <w:numId w:val="52"/>
        </w:numPr>
        <w:tabs>
          <w:tab w:val="left" w:pos="-200"/>
          <w:tab w:val="left" w:pos="1162"/>
        </w:tabs>
        <w:spacing w:line="360" w:lineRule="auto"/>
        <w:ind w:left="0" w:right="-40" w:firstLine="709"/>
        <w:rPr>
          <w:rFonts w:ascii="Times New Roman" w:hAnsi="Times New Roman"/>
          <w:szCs w:val="24"/>
        </w:rPr>
      </w:pPr>
      <w:r w:rsidRPr="00F81A59">
        <w:rPr>
          <w:rFonts w:ascii="Times New Roman" w:hAnsi="Times New Roman"/>
          <w:szCs w:val="24"/>
        </w:rPr>
        <w:t>гаражи боксового типа;</w:t>
      </w:r>
    </w:p>
    <w:p w:rsidR="0065348F" w:rsidRPr="00F81A59" w:rsidRDefault="0065348F" w:rsidP="00097862">
      <w:pPr>
        <w:pStyle w:val="nienie"/>
        <w:numPr>
          <w:ilvl w:val="0"/>
          <w:numId w:val="52"/>
        </w:numPr>
        <w:tabs>
          <w:tab w:val="left" w:pos="-200"/>
          <w:tab w:val="left" w:pos="1162"/>
        </w:tabs>
        <w:spacing w:line="360" w:lineRule="auto"/>
        <w:ind w:left="0" w:right="-40" w:firstLine="709"/>
        <w:rPr>
          <w:rFonts w:ascii="Times New Roman" w:hAnsi="Times New Roman"/>
          <w:szCs w:val="24"/>
        </w:rPr>
      </w:pPr>
      <w:r w:rsidRPr="00F81A59">
        <w:rPr>
          <w:rFonts w:ascii="Times New Roman" w:hAnsi="Times New Roman"/>
          <w:szCs w:val="24"/>
        </w:rPr>
        <w:t>гостевые автостоянки на отдельном земельном участке;</w:t>
      </w:r>
    </w:p>
    <w:p w:rsidR="0065348F" w:rsidRPr="00F81A59" w:rsidRDefault="0065348F" w:rsidP="00097862">
      <w:pPr>
        <w:pStyle w:val="nienie"/>
        <w:numPr>
          <w:ilvl w:val="0"/>
          <w:numId w:val="52"/>
        </w:numPr>
        <w:tabs>
          <w:tab w:val="left" w:pos="-200"/>
          <w:tab w:val="left" w:pos="1162"/>
        </w:tabs>
        <w:spacing w:line="360" w:lineRule="auto"/>
        <w:ind w:left="0" w:right="-40" w:firstLine="709"/>
        <w:rPr>
          <w:rFonts w:ascii="Times New Roman" w:hAnsi="Times New Roman"/>
          <w:szCs w:val="24"/>
        </w:rPr>
      </w:pPr>
      <w:r w:rsidRPr="00F81A59">
        <w:rPr>
          <w:rFonts w:ascii="Times New Roman" w:hAnsi="Times New Roman"/>
          <w:szCs w:val="24"/>
        </w:rPr>
        <w:t>хозяйственные постройки без права содержания в них домашнего скота и птицы;</w:t>
      </w:r>
    </w:p>
    <w:p w:rsidR="0065348F" w:rsidRDefault="0065348F" w:rsidP="00097862">
      <w:pPr>
        <w:pStyle w:val="aff1"/>
        <w:numPr>
          <w:ilvl w:val="0"/>
          <w:numId w:val="52"/>
        </w:numPr>
        <w:tabs>
          <w:tab w:val="left" w:pos="1162"/>
        </w:tabs>
        <w:spacing w:line="360" w:lineRule="auto"/>
        <w:ind w:left="0" w:firstLine="709"/>
        <w:jc w:val="both"/>
        <w:rPr>
          <w:rFonts w:ascii="Times New Roman" w:hAnsi="Times New Roman"/>
          <w:sz w:val="24"/>
          <w:szCs w:val="24"/>
        </w:rPr>
      </w:pPr>
      <w:r w:rsidRPr="00F81A59">
        <w:rPr>
          <w:rFonts w:ascii="Times New Roman" w:hAnsi="Times New Roman"/>
          <w:sz w:val="24"/>
          <w:szCs w:val="24"/>
        </w:rPr>
        <w:t>консультативные поликлиники, центры психологической реабилитации населения.</w:t>
      </w:r>
    </w:p>
    <w:p w:rsidR="00023A52" w:rsidRPr="00023A52" w:rsidRDefault="00023A52" w:rsidP="00023A52">
      <w:pPr>
        <w:pStyle w:val="nienie"/>
        <w:numPr>
          <w:ilvl w:val="0"/>
          <w:numId w:val="52"/>
        </w:numPr>
        <w:tabs>
          <w:tab w:val="left" w:pos="0"/>
          <w:tab w:val="left" w:pos="1120"/>
        </w:tabs>
        <w:spacing w:line="360" w:lineRule="auto"/>
        <w:rPr>
          <w:rFonts w:ascii="Times New Roman" w:hAnsi="Times New Roman"/>
          <w:szCs w:val="24"/>
          <w:highlight w:val="yellow"/>
        </w:rPr>
      </w:pPr>
      <w:r>
        <w:rPr>
          <w:rFonts w:ascii="Times New Roman" w:hAnsi="Times New Roman"/>
          <w:szCs w:val="24"/>
          <w:highlight w:val="yellow"/>
        </w:rPr>
        <w:t xml:space="preserve">   </w:t>
      </w:r>
      <w:r w:rsidRPr="00B75192">
        <w:rPr>
          <w:rFonts w:ascii="Times New Roman" w:hAnsi="Times New Roman"/>
          <w:szCs w:val="24"/>
          <w:highlight w:val="yellow"/>
        </w:rPr>
        <w:t>сооружения связи, радиовещания и телевидения</w:t>
      </w:r>
      <w:r>
        <w:rPr>
          <w:rFonts w:ascii="Times New Roman" w:hAnsi="Times New Roman"/>
          <w:szCs w:val="24"/>
          <w:highlight w:val="yellow"/>
        </w:rPr>
        <w:t>.</w:t>
      </w:r>
    </w:p>
    <w:p w:rsidR="00C83628" w:rsidRPr="005D2E1B" w:rsidRDefault="00C83628" w:rsidP="00C83628">
      <w:pPr>
        <w:pStyle w:val="Iauiue"/>
        <w:spacing w:before="160" w:line="360" w:lineRule="auto"/>
        <w:ind w:firstLine="709"/>
        <w:jc w:val="both"/>
        <w:rPr>
          <w:rFonts w:ascii="Times New Roman" w:hAnsi="Times New Roman"/>
          <w:b/>
          <w:sz w:val="24"/>
          <w:szCs w:val="24"/>
        </w:rPr>
      </w:pPr>
      <w:r w:rsidRPr="005D2E1B">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Для земельных участков, предоставляемым гражданам в собственность из земель, находящихся в государственной или муниципальной собственности, установлены следующие предельные (минимальные и максимальные) размеры:</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 для ведения садоводства – от </w:t>
      </w:r>
      <w:smartTag w:uri="urn:schemas-microsoft-com:office:smarttags" w:element="metricconverter">
        <w:smartTagPr>
          <w:attr w:name="ProductID" w:val="0,03 га"/>
        </w:smartTagPr>
        <w:r w:rsidRPr="00C83628">
          <w:rPr>
            <w:rFonts w:ascii="Times New Roman" w:hAnsi="Times New Roman"/>
            <w:sz w:val="24"/>
            <w:szCs w:val="24"/>
          </w:rPr>
          <w:t>0,03 га</w:t>
        </w:r>
      </w:smartTag>
      <w:r w:rsidRPr="00C83628">
        <w:rPr>
          <w:rFonts w:ascii="Times New Roman" w:hAnsi="Times New Roman"/>
          <w:sz w:val="24"/>
          <w:szCs w:val="24"/>
        </w:rPr>
        <w:t xml:space="preserve"> до </w:t>
      </w:r>
      <w:smartTag w:uri="urn:schemas-microsoft-com:office:smarttags" w:element="metricconverter">
        <w:smartTagPr>
          <w:attr w:name="ProductID" w:val="0,12 га"/>
        </w:smartTagPr>
        <w:r w:rsidRPr="00C83628">
          <w:rPr>
            <w:rFonts w:ascii="Times New Roman" w:hAnsi="Times New Roman"/>
            <w:sz w:val="24"/>
            <w:szCs w:val="24"/>
          </w:rPr>
          <w:t>0,12 га</w:t>
        </w:r>
      </w:smartTag>
      <w:r w:rsidRPr="00C83628">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 для огородничества – от 0,03 до </w:t>
      </w:r>
      <w:smartTag w:uri="urn:schemas-microsoft-com:office:smarttags" w:element="metricconverter">
        <w:smartTagPr>
          <w:attr w:name="ProductID" w:val="0,12 га"/>
        </w:smartTagPr>
        <w:r w:rsidRPr="00C83628">
          <w:rPr>
            <w:rFonts w:ascii="Times New Roman" w:hAnsi="Times New Roman"/>
            <w:sz w:val="24"/>
            <w:szCs w:val="24"/>
          </w:rPr>
          <w:t>0,12 га</w:t>
        </w:r>
      </w:smartTag>
      <w:r w:rsidRPr="00C83628">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 для ведения животноводства – от </w:t>
      </w:r>
      <w:smartTag w:uri="urn:schemas-microsoft-com:office:smarttags" w:element="metricconverter">
        <w:smartTagPr>
          <w:attr w:name="ProductID" w:val="0,2 га"/>
        </w:smartTagPr>
        <w:r w:rsidRPr="00C83628">
          <w:rPr>
            <w:rFonts w:ascii="Times New Roman" w:hAnsi="Times New Roman"/>
            <w:sz w:val="24"/>
            <w:szCs w:val="24"/>
          </w:rPr>
          <w:t>0,2 га</w:t>
        </w:r>
      </w:smartTag>
      <w:r w:rsidRPr="00C83628">
        <w:rPr>
          <w:rFonts w:ascii="Times New Roman" w:hAnsi="Times New Roman"/>
          <w:sz w:val="24"/>
          <w:szCs w:val="24"/>
        </w:rPr>
        <w:t xml:space="preserve"> до </w:t>
      </w:r>
      <w:smartTag w:uri="urn:schemas-microsoft-com:office:smarttags" w:element="metricconverter">
        <w:smartTagPr>
          <w:attr w:name="ProductID" w:val="0,4 га"/>
        </w:smartTagPr>
        <w:r w:rsidRPr="00C83628">
          <w:rPr>
            <w:rFonts w:ascii="Times New Roman" w:hAnsi="Times New Roman"/>
            <w:sz w:val="24"/>
            <w:szCs w:val="24"/>
          </w:rPr>
          <w:t>0,4 га</w:t>
        </w:r>
      </w:smartTag>
      <w:r w:rsidRPr="00C83628">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 для дачного строительства – от </w:t>
      </w:r>
      <w:smartTag w:uri="urn:schemas-microsoft-com:office:smarttags" w:element="metricconverter">
        <w:smartTagPr>
          <w:attr w:name="ProductID" w:val="0,05 га"/>
        </w:smartTagPr>
        <w:r w:rsidRPr="00C83628">
          <w:rPr>
            <w:rFonts w:ascii="Times New Roman" w:hAnsi="Times New Roman"/>
            <w:sz w:val="24"/>
            <w:szCs w:val="24"/>
          </w:rPr>
          <w:t>0,05 га</w:t>
        </w:r>
      </w:smartTag>
      <w:r w:rsidRPr="00C83628">
        <w:rPr>
          <w:rFonts w:ascii="Times New Roman" w:hAnsi="Times New Roman"/>
          <w:sz w:val="24"/>
          <w:szCs w:val="24"/>
        </w:rPr>
        <w:t xml:space="preserve"> до </w:t>
      </w:r>
      <w:smartTag w:uri="urn:schemas-microsoft-com:office:smarttags" w:element="metricconverter">
        <w:smartTagPr>
          <w:attr w:name="ProductID" w:val="0,2 га"/>
        </w:smartTagPr>
        <w:r w:rsidRPr="00C83628">
          <w:rPr>
            <w:rFonts w:ascii="Times New Roman" w:hAnsi="Times New Roman"/>
            <w:sz w:val="24"/>
            <w:szCs w:val="24"/>
          </w:rPr>
          <w:t>0,2 га</w:t>
        </w:r>
      </w:smartTag>
      <w:r w:rsidRPr="00C83628">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 для ведения крестьянского (фермерского) хозяйства – не менее одной среднерайонной </w:t>
      </w:r>
      <w:r w:rsidRPr="00C83628">
        <w:rPr>
          <w:rFonts w:ascii="Times New Roman" w:hAnsi="Times New Roman"/>
          <w:sz w:val="24"/>
          <w:szCs w:val="24"/>
        </w:rPr>
        <w:lastRenderedPageBreak/>
        <w:t>нормы, установленной для бесплатной передачи земли в собственность граждан при реорганизации сельскохозяйственных предприятий (</w:t>
      </w:r>
      <w:smartTag w:uri="urn:schemas-microsoft-com:office:smarttags" w:element="metricconverter">
        <w:smartTagPr>
          <w:attr w:name="ProductID" w:val="7,6 га"/>
        </w:smartTagPr>
        <w:r w:rsidRPr="00C83628">
          <w:rPr>
            <w:rFonts w:ascii="Times New Roman" w:hAnsi="Times New Roman"/>
            <w:sz w:val="24"/>
            <w:szCs w:val="24"/>
          </w:rPr>
          <w:t>7,6 га</w:t>
        </w:r>
      </w:smartTag>
      <w:r w:rsidRPr="00C83628">
        <w:rPr>
          <w:rFonts w:ascii="Times New Roman" w:hAnsi="Times New Roman"/>
          <w:sz w:val="24"/>
          <w:szCs w:val="24"/>
        </w:rPr>
        <w:t xml:space="preserve"> сельхозугодий).</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Максимальный размер общей площади земельных участков для ведения личного подсобного хозяйства, которые могут находится одновременно на праве собственности и ином праве у гражданина; или гражданина и совместно осуществляющих с ним ведение личного подсобного хозяйства членов его семьи, должен быть не более </w:t>
      </w:r>
      <w:smartTag w:uri="urn:schemas-microsoft-com:office:smarttags" w:element="metricconverter">
        <w:smartTagPr>
          <w:attr w:name="ProductID" w:val="1,0 га"/>
        </w:smartTagPr>
        <w:r w:rsidRPr="00C83628">
          <w:rPr>
            <w:rFonts w:ascii="Times New Roman" w:hAnsi="Times New Roman"/>
            <w:sz w:val="24"/>
            <w:szCs w:val="24"/>
          </w:rPr>
          <w:t>1,0 га</w:t>
        </w:r>
      </w:smartTag>
      <w:r w:rsidRPr="00C83628">
        <w:rPr>
          <w:rFonts w:ascii="Times New Roman" w:hAnsi="Times New Roman"/>
          <w:sz w:val="24"/>
          <w:szCs w:val="24"/>
        </w:rPr>
        <w:t xml:space="preserve">, в том числе от </w:t>
      </w:r>
      <w:smartTag w:uri="urn:schemas-microsoft-com:office:smarttags" w:element="metricconverter">
        <w:smartTagPr>
          <w:attr w:name="ProductID" w:val="0,1 га"/>
        </w:smartTagPr>
        <w:r w:rsidRPr="00C83628">
          <w:rPr>
            <w:rFonts w:ascii="Times New Roman" w:hAnsi="Times New Roman"/>
            <w:sz w:val="24"/>
            <w:szCs w:val="24"/>
          </w:rPr>
          <w:t>0,1 га</w:t>
        </w:r>
      </w:smartTag>
      <w:r w:rsidRPr="00C83628">
        <w:rPr>
          <w:rFonts w:ascii="Times New Roman" w:hAnsi="Times New Roman"/>
          <w:sz w:val="24"/>
          <w:szCs w:val="24"/>
        </w:rPr>
        <w:t xml:space="preserve"> до </w:t>
      </w:r>
      <w:smartTag w:uri="urn:schemas-microsoft-com:office:smarttags" w:element="metricconverter">
        <w:smartTagPr>
          <w:attr w:name="ProductID" w:val="0,3 га"/>
        </w:smartTagPr>
        <w:r w:rsidRPr="00C83628">
          <w:rPr>
            <w:rFonts w:ascii="Times New Roman" w:hAnsi="Times New Roman"/>
            <w:sz w:val="24"/>
            <w:szCs w:val="24"/>
          </w:rPr>
          <w:t>0,3 га</w:t>
        </w:r>
      </w:smartTag>
      <w:r w:rsidRPr="00C83628">
        <w:rPr>
          <w:rFonts w:ascii="Times New Roman" w:hAnsi="Times New Roman"/>
          <w:sz w:val="24"/>
          <w:szCs w:val="24"/>
        </w:rPr>
        <w:t xml:space="preserve"> в черте населенного пункта и от 0,9 до </w:t>
      </w:r>
      <w:smartTag w:uri="urn:schemas-microsoft-com:office:smarttags" w:element="metricconverter">
        <w:smartTagPr>
          <w:attr w:name="ProductID" w:val="0,7 га"/>
        </w:smartTagPr>
        <w:r w:rsidRPr="00C83628">
          <w:rPr>
            <w:rFonts w:ascii="Times New Roman" w:hAnsi="Times New Roman"/>
            <w:sz w:val="24"/>
            <w:szCs w:val="24"/>
          </w:rPr>
          <w:t>0,7 га</w:t>
        </w:r>
      </w:smartTag>
      <w:r w:rsidRPr="00C83628">
        <w:rPr>
          <w:rFonts w:ascii="Times New Roman" w:hAnsi="Times New Roman"/>
          <w:sz w:val="24"/>
          <w:szCs w:val="24"/>
        </w:rPr>
        <w:t xml:space="preserve"> за чертой населенного пункта.</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Минимальный размер общей площади земельных участков для ведения личного подсобного хозяйства, которые могут находится одновременно на праве собственности или ином праве у гражданина, или гражданина и совместно проживающих с ним и совместно осуществляющих с ним ведение личного подсобного хозяйства членов его семьи, должны быть не менее:</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 на свободных земельных участках – </w:t>
      </w:r>
      <w:smartTag w:uri="urn:schemas-microsoft-com:office:smarttags" w:element="metricconverter">
        <w:smartTagPr>
          <w:attr w:name="ProductID" w:val="0,1 га"/>
        </w:smartTagPr>
        <w:r w:rsidRPr="00C83628">
          <w:rPr>
            <w:rFonts w:ascii="Times New Roman" w:hAnsi="Times New Roman"/>
            <w:sz w:val="24"/>
            <w:szCs w:val="24"/>
          </w:rPr>
          <w:t>0,1 га</w:t>
        </w:r>
      </w:smartTag>
      <w:r w:rsidRPr="00C83628">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 под застроенными территориями (при разделе участка) – </w:t>
      </w:r>
      <w:smartTag w:uri="urn:schemas-microsoft-com:office:smarttags" w:element="metricconverter">
        <w:smartTagPr>
          <w:attr w:name="ProductID" w:val="0,05 га"/>
        </w:smartTagPr>
        <w:r w:rsidRPr="00C83628">
          <w:rPr>
            <w:rFonts w:ascii="Times New Roman" w:hAnsi="Times New Roman"/>
            <w:sz w:val="24"/>
            <w:szCs w:val="24"/>
          </w:rPr>
          <w:t>0,05 га</w:t>
        </w:r>
      </w:smartTag>
      <w:r w:rsidRPr="00C83628">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Максимальные размеры земельных участков, предоставляемых гражданам в собственность бесплатно из земель, находящихся в государственной или муниципальной собственности не могут превышать:</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 для ведения садоводства – </w:t>
      </w:r>
      <w:smartTag w:uri="urn:schemas-microsoft-com:office:smarttags" w:element="metricconverter">
        <w:smartTagPr>
          <w:attr w:name="ProductID" w:val="0,12 га"/>
        </w:smartTagPr>
        <w:r w:rsidRPr="00C83628">
          <w:rPr>
            <w:rFonts w:ascii="Times New Roman" w:hAnsi="Times New Roman"/>
            <w:sz w:val="24"/>
            <w:szCs w:val="24"/>
          </w:rPr>
          <w:t>0,12 га</w:t>
        </w:r>
      </w:smartTag>
      <w:r w:rsidRPr="00C83628">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 для огородничества – </w:t>
      </w:r>
      <w:smartTag w:uri="urn:schemas-microsoft-com:office:smarttags" w:element="metricconverter">
        <w:smartTagPr>
          <w:attr w:name="ProductID" w:val="0,12 га"/>
        </w:smartTagPr>
        <w:r w:rsidRPr="00C83628">
          <w:rPr>
            <w:rFonts w:ascii="Times New Roman" w:hAnsi="Times New Roman"/>
            <w:sz w:val="24"/>
            <w:szCs w:val="24"/>
          </w:rPr>
          <w:t>0,12 га</w:t>
        </w:r>
      </w:smartTag>
      <w:r w:rsidRPr="00C83628">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 для ведения животноводства – </w:t>
      </w:r>
      <w:smartTag w:uri="urn:schemas-microsoft-com:office:smarttags" w:element="metricconverter">
        <w:smartTagPr>
          <w:attr w:name="ProductID" w:val="0,4 га"/>
        </w:smartTagPr>
        <w:r w:rsidRPr="00C83628">
          <w:rPr>
            <w:rFonts w:ascii="Times New Roman" w:hAnsi="Times New Roman"/>
            <w:sz w:val="24"/>
            <w:szCs w:val="24"/>
          </w:rPr>
          <w:t>0,4 га</w:t>
        </w:r>
      </w:smartTag>
      <w:r w:rsidRPr="00C83628">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 для дачного строительства – </w:t>
      </w:r>
      <w:smartTag w:uri="urn:schemas-microsoft-com:office:smarttags" w:element="metricconverter">
        <w:smartTagPr>
          <w:attr w:name="ProductID" w:val="0,2 га"/>
        </w:smartTagPr>
        <w:r w:rsidRPr="00C83628">
          <w:rPr>
            <w:rFonts w:ascii="Times New Roman" w:hAnsi="Times New Roman"/>
            <w:sz w:val="24"/>
            <w:szCs w:val="24"/>
          </w:rPr>
          <w:t>0,2 га</w:t>
        </w:r>
      </w:smartTag>
      <w:r w:rsidRPr="00C83628">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для ведения крестьянского (фермерского) хозяйства – одной среднерайонной нормы, установленной для бесплатной передачи земли в собственность граждан при реорганизации сельскохозяйственных предприятий.</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Для территорий свободных от застройки и территорий со сложившейся застройкой, площадь земельного участка, предоставляемая гражданину для индивидуального жилищного строительства, должна быть не менее </w:t>
      </w:r>
      <w:smartTag w:uri="urn:schemas-microsoft-com:office:smarttags" w:element="metricconverter">
        <w:smartTagPr>
          <w:attr w:name="ProductID" w:val="0,06 га"/>
        </w:smartTagPr>
        <w:r w:rsidRPr="00C83628">
          <w:rPr>
            <w:rFonts w:ascii="Times New Roman" w:hAnsi="Times New Roman"/>
            <w:sz w:val="24"/>
            <w:szCs w:val="24"/>
          </w:rPr>
          <w:t>0,06 га</w:t>
        </w:r>
      </w:smartTag>
      <w:r w:rsidRPr="00C83628">
        <w:rPr>
          <w:rFonts w:ascii="Times New Roman" w:hAnsi="Times New Roman"/>
          <w:sz w:val="24"/>
          <w:szCs w:val="24"/>
        </w:rPr>
        <w:t xml:space="preserve"> и не более </w:t>
      </w:r>
      <w:smartTag w:uri="urn:schemas-microsoft-com:office:smarttags" w:element="metricconverter">
        <w:smartTagPr>
          <w:attr w:name="ProductID" w:val="0,25 га"/>
        </w:smartTagPr>
        <w:r w:rsidRPr="00C83628">
          <w:rPr>
            <w:rFonts w:ascii="Times New Roman" w:hAnsi="Times New Roman"/>
            <w:sz w:val="24"/>
            <w:szCs w:val="24"/>
          </w:rPr>
          <w:t>0,25 га</w:t>
        </w:r>
      </w:smartTag>
      <w:r w:rsidRPr="00C83628">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Для использования под сад, огород – от 0,01 до </w:t>
      </w:r>
      <w:smartTag w:uri="urn:schemas-microsoft-com:office:smarttags" w:element="metricconverter">
        <w:smartTagPr>
          <w:attr w:name="ProductID" w:val="0,05 га"/>
        </w:smartTagPr>
        <w:r w:rsidRPr="00C83628">
          <w:rPr>
            <w:rFonts w:ascii="Times New Roman" w:hAnsi="Times New Roman"/>
            <w:sz w:val="24"/>
            <w:szCs w:val="24"/>
          </w:rPr>
          <w:t>0,05 га</w:t>
        </w:r>
      </w:smartTag>
      <w:r w:rsidRPr="00C83628">
        <w:rPr>
          <w:rFonts w:ascii="Times New Roman" w:hAnsi="Times New Roman"/>
          <w:sz w:val="24"/>
          <w:szCs w:val="24"/>
        </w:rPr>
        <w:t>.</w:t>
      </w:r>
    </w:p>
    <w:p w:rsid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Для размещения гаражей – от </w:t>
      </w:r>
      <w:smartTag w:uri="urn:schemas-microsoft-com:office:smarttags" w:element="metricconverter">
        <w:smartTagPr>
          <w:attr w:name="ProductID" w:val="0,005 га"/>
        </w:smartTagPr>
        <w:r w:rsidRPr="00C83628">
          <w:rPr>
            <w:rFonts w:ascii="Times New Roman" w:hAnsi="Times New Roman"/>
            <w:sz w:val="24"/>
            <w:szCs w:val="24"/>
          </w:rPr>
          <w:t>0,005 га</w:t>
        </w:r>
      </w:smartTag>
      <w:r w:rsidRPr="00C83628">
        <w:rPr>
          <w:rFonts w:ascii="Times New Roman" w:hAnsi="Times New Roman"/>
          <w:sz w:val="24"/>
          <w:szCs w:val="24"/>
        </w:rPr>
        <w:t>.</w:t>
      </w:r>
    </w:p>
    <w:p w:rsidR="00746E3D" w:rsidRPr="00DE39A4" w:rsidRDefault="00746E3D" w:rsidP="00746E3D">
      <w:pPr>
        <w:spacing w:line="360" w:lineRule="auto"/>
        <w:ind w:right="143" w:firstLine="709"/>
        <w:jc w:val="both"/>
        <w:rPr>
          <w:rFonts w:ascii="Times New Roman" w:hAnsi="Times New Roman"/>
          <w:sz w:val="24"/>
          <w:szCs w:val="24"/>
        </w:rPr>
      </w:pPr>
      <w:r>
        <w:rPr>
          <w:rFonts w:ascii="Times New Roman" w:hAnsi="Times New Roman"/>
          <w:sz w:val="24"/>
          <w:szCs w:val="24"/>
        </w:rPr>
        <w:t xml:space="preserve">При кадастровом учете, в связи с уточнением границ земельного участка, предельный минимальный размер земельного участка в жилой зоне – </w:t>
      </w:r>
      <w:smartTag w:uri="urn:schemas-microsoft-com:office:smarttags" w:element="metricconverter">
        <w:smartTagPr>
          <w:attr w:name="ProductID" w:val="300 м2"/>
        </w:smartTagPr>
        <w:r>
          <w:rPr>
            <w:rFonts w:ascii="Times New Roman" w:hAnsi="Times New Roman"/>
            <w:sz w:val="24"/>
            <w:szCs w:val="24"/>
          </w:rPr>
          <w:t>300 м</w:t>
        </w:r>
        <w:r>
          <w:rPr>
            <w:rFonts w:ascii="Times New Roman" w:hAnsi="Times New Roman"/>
            <w:sz w:val="24"/>
            <w:szCs w:val="24"/>
            <w:vertAlign w:val="superscript"/>
          </w:rPr>
          <w:t>2</w:t>
        </w:r>
      </w:smartTag>
      <w:r>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Расстояние между фронтальной границей участка и основным строением – в соответствии со сложившейся линией застройки</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Минимальное расстояние от границ землевладения до строений, а также между строениями: </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 От границ соседнего участка до: основного строения - </w:t>
      </w:r>
      <w:smartTag w:uri="urn:schemas-microsoft-com:office:smarttags" w:element="metricconverter">
        <w:smartTagPr>
          <w:attr w:name="ProductID" w:val="3 м"/>
        </w:smartTagPr>
        <w:r w:rsidRPr="00C83628">
          <w:rPr>
            <w:rFonts w:ascii="Times New Roman" w:hAnsi="Times New Roman"/>
            <w:sz w:val="24"/>
            <w:szCs w:val="24"/>
          </w:rPr>
          <w:t>3 м</w:t>
        </w:r>
      </w:smartTag>
      <w:r w:rsidRPr="00C83628">
        <w:rPr>
          <w:rFonts w:ascii="Times New Roman" w:hAnsi="Times New Roman"/>
          <w:sz w:val="24"/>
          <w:szCs w:val="24"/>
        </w:rPr>
        <w:t xml:space="preserve">; хозяйственных и прочих </w:t>
      </w:r>
      <w:r w:rsidRPr="00C83628">
        <w:rPr>
          <w:rFonts w:ascii="Times New Roman" w:hAnsi="Times New Roman"/>
          <w:sz w:val="24"/>
          <w:szCs w:val="24"/>
        </w:rPr>
        <w:lastRenderedPageBreak/>
        <w:t xml:space="preserve">строений - </w:t>
      </w:r>
      <w:smartTag w:uri="urn:schemas-microsoft-com:office:smarttags" w:element="metricconverter">
        <w:smartTagPr>
          <w:attr w:name="ProductID" w:val="1 м"/>
        </w:smartTagPr>
        <w:r w:rsidRPr="00C83628">
          <w:rPr>
            <w:rFonts w:ascii="Times New Roman" w:hAnsi="Times New Roman"/>
            <w:sz w:val="24"/>
            <w:szCs w:val="24"/>
          </w:rPr>
          <w:t>1 м</w:t>
        </w:r>
      </w:smartTag>
      <w:r w:rsidRPr="00C83628">
        <w:rPr>
          <w:rFonts w:ascii="Times New Roman" w:hAnsi="Times New Roman"/>
          <w:sz w:val="24"/>
          <w:szCs w:val="24"/>
        </w:rPr>
        <w:t xml:space="preserve">; открытой стоянки - </w:t>
      </w:r>
      <w:smartTag w:uri="urn:schemas-microsoft-com:office:smarttags" w:element="metricconverter">
        <w:smartTagPr>
          <w:attr w:name="ProductID" w:val="1 м"/>
        </w:smartTagPr>
        <w:r w:rsidRPr="00C83628">
          <w:rPr>
            <w:rFonts w:ascii="Times New Roman" w:hAnsi="Times New Roman"/>
            <w:sz w:val="24"/>
            <w:szCs w:val="24"/>
          </w:rPr>
          <w:t>1 м</w:t>
        </w:r>
      </w:smartTag>
      <w:r w:rsidRPr="00C83628">
        <w:rPr>
          <w:rFonts w:ascii="Times New Roman" w:hAnsi="Times New Roman"/>
          <w:sz w:val="24"/>
          <w:szCs w:val="24"/>
        </w:rPr>
        <w:t xml:space="preserve">; отдельно стоящего гаража - </w:t>
      </w:r>
      <w:smartTag w:uri="urn:schemas-microsoft-com:office:smarttags" w:element="metricconverter">
        <w:smartTagPr>
          <w:attr w:name="ProductID" w:val="1 м"/>
        </w:smartTagPr>
        <w:r w:rsidRPr="00C83628">
          <w:rPr>
            <w:rFonts w:ascii="Times New Roman" w:hAnsi="Times New Roman"/>
            <w:sz w:val="24"/>
            <w:szCs w:val="24"/>
          </w:rPr>
          <w:t>1 м</w:t>
        </w:r>
      </w:smartTag>
      <w:r w:rsidRPr="00C83628">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От основных строений до отдельно стоящих хозяйственных и прочих строений - в соответствии с противопожарными и санитарными требованиями.</w:t>
      </w:r>
    </w:p>
    <w:p w:rsidR="00C83628" w:rsidRPr="005D2E1B" w:rsidRDefault="00C83628" w:rsidP="00C83628">
      <w:pPr>
        <w:pStyle w:val="Iauiue"/>
        <w:spacing w:before="160" w:line="360" w:lineRule="auto"/>
        <w:ind w:firstLine="709"/>
        <w:jc w:val="both"/>
        <w:rPr>
          <w:rFonts w:ascii="Times New Roman" w:hAnsi="Times New Roman"/>
          <w:b/>
          <w:sz w:val="24"/>
          <w:szCs w:val="24"/>
        </w:rPr>
      </w:pPr>
      <w:r w:rsidRPr="005D2E1B">
        <w:rPr>
          <w:rFonts w:ascii="Times New Roman" w:hAnsi="Times New Roman"/>
          <w:b/>
          <w:sz w:val="24"/>
          <w:szCs w:val="24"/>
        </w:rPr>
        <w:t>Примечания:</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1. Расстояния измеряются до наружных граней стен строений.</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2.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3. Высота зданий.</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3.1. Для всех основных строений количество надземных этажей - до двух с возможным использованием (дополнительно) чердачного пространства скатной кровли под мансардный этаж без увеличения высоты здания. </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3.2 Высота здания от уровня земли до конька кровли - не более </w:t>
      </w:r>
      <w:smartTag w:uri="urn:schemas-microsoft-com:office:smarttags" w:element="metricconverter">
        <w:smartTagPr>
          <w:attr w:name="ProductID" w:val="11 м"/>
        </w:smartTagPr>
        <w:r w:rsidRPr="00C83628">
          <w:rPr>
            <w:rFonts w:ascii="Times New Roman" w:hAnsi="Times New Roman"/>
            <w:sz w:val="24"/>
            <w:szCs w:val="24"/>
          </w:rPr>
          <w:t>11 м</w:t>
        </w:r>
      </w:smartTag>
      <w:r w:rsidRPr="00C83628">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3.3. 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sidRPr="00C83628">
          <w:rPr>
            <w:rFonts w:ascii="Times New Roman" w:hAnsi="Times New Roman"/>
            <w:sz w:val="24"/>
            <w:szCs w:val="24"/>
          </w:rPr>
          <w:t>4 м</w:t>
        </w:r>
      </w:smartTag>
      <w:r w:rsidRPr="00C83628">
        <w:rPr>
          <w:rFonts w:ascii="Times New Roman" w:hAnsi="Times New Roman"/>
          <w:sz w:val="24"/>
          <w:szCs w:val="24"/>
        </w:rPr>
        <w:t xml:space="preserve">; до конька  кровли - не более </w:t>
      </w:r>
      <w:smartTag w:uri="urn:schemas-microsoft-com:office:smarttags" w:element="metricconverter">
        <w:smartTagPr>
          <w:attr w:name="ProductID" w:val="7 м"/>
        </w:smartTagPr>
        <w:r w:rsidRPr="00C83628">
          <w:rPr>
            <w:rFonts w:ascii="Times New Roman" w:hAnsi="Times New Roman"/>
            <w:sz w:val="24"/>
            <w:szCs w:val="24"/>
          </w:rPr>
          <w:t>7 м</w:t>
        </w:r>
      </w:smartTag>
      <w:r w:rsidRPr="00C83628">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3.4. Исключение: шпили, башни, флагштоки - без ограничения.</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4. Вспомогательные строения, за исключением гаражей, размещать со стороны улиц не допускается.</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5. Требования к ограждению земельных участков: характер ограждения и его высота должны быть единообразными как минимум на протяжении одного квартала с обеих сторон улицы. Высота не более 1.8м.</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Расстояния от сараев для скота и птицы до шахтных колодцев должно быть не менее </w:t>
      </w:r>
      <w:smartTag w:uri="urn:schemas-microsoft-com:office:smarttags" w:element="metricconverter">
        <w:smartTagPr>
          <w:attr w:name="ProductID" w:val="50 метров"/>
        </w:smartTagPr>
        <w:r w:rsidRPr="00C83628">
          <w:rPr>
            <w:rFonts w:ascii="Times New Roman" w:hAnsi="Times New Roman"/>
            <w:sz w:val="24"/>
            <w:szCs w:val="24"/>
          </w:rPr>
          <w:t>50 метров</w:t>
        </w:r>
      </w:smartTag>
      <w:r w:rsidRPr="00C83628">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Разведение и содержание домашних животных и птиц сверх максимального предельного количества голов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Не допускается размещать со стороны улиц вспомогательные строения, за исключением автостоянок.</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Расстояния:</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 от площадок с контейнерами для отходов, до границ участков жилых домов, детских учреждений не менее </w:t>
      </w:r>
      <w:smartTag w:uri="urn:schemas-microsoft-com:office:smarttags" w:element="metricconverter">
        <w:smartTagPr>
          <w:attr w:name="ProductID" w:val="50 метров"/>
        </w:smartTagPr>
        <w:r w:rsidRPr="00C83628">
          <w:rPr>
            <w:rFonts w:ascii="Times New Roman" w:hAnsi="Times New Roman"/>
            <w:sz w:val="24"/>
            <w:szCs w:val="24"/>
          </w:rPr>
          <w:t>50 метров</w:t>
        </w:r>
      </w:smartTag>
      <w:r w:rsidRPr="00C83628">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lastRenderedPageBreak/>
        <w:t xml:space="preserve">- от газорегуляторных пунктов до границ участков жилых домов - не менее </w:t>
      </w:r>
      <w:smartTag w:uri="urn:schemas-microsoft-com:office:smarttags" w:element="metricconverter">
        <w:smartTagPr>
          <w:attr w:name="ProductID" w:val="15 метров"/>
        </w:smartTagPr>
        <w:r w:rsidRPr="00C83628">
          <w:rPr>
            <w:rFonts w:ascii="Times New Roman" w:hAnsi="Times New Roman"/>
            <w:sz w:val="24"/>
            <w:szCs w:val="24"/>
          </w:rPr>
          <w:t>15 метров</w:t>
        </w:r>
      </w:smartTag>
      <w:r w:rsidRPr="00C83628">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 от трансформаторных подстанций до границ участков жилых домов - не менее </w:t>
      </w:r>
      <w:smartTag w:uri="urn:schemas-microsoft-com:office:smarttags" w:element="metricconverter">
        <w:smartTagPr>
          <w:attr w:name="ProductID" w:val="10 метров"/>
        </w:smartTagPr>
        <w:r w:rsidRPr="00C83628">
          <w:rPr>
            <w:rFonts w:ascii="Times New Roman" w:hAnsi="Times New Roman"/>
            <w:sz w:val="24"/>
            <w:szCs w:val="24"/>
          </w:rPr>
          <w:t>10 метров</w:t>
        </w:r>
      </w:smartTag>
      <w:r w:rsidRPr="00C83628">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 от края лесопаркового массива до границ ближних участков жилой застройки - не менее </w:t>
      </w:r>
      <w:smartTag w:uri="urn:schemas-microsoft-com:office:smarttags" w:element="metricconverter">
        <w:smartTagPr>
          <w:attr w:name="ProductID" w:val="30 метров"/>
        </w:smartTagPr>
        <w:r w:rsidRPr="00C83628">
          <w:rPr>
            <w:rFonts w:ascii="Times New Roman" w:hAnsi="Times New Roman"/>
            <w:sz w:val="24"/>
            <w:szCs w:val="24"/>
          </w:rPr>
          <w:t>30 метров</w:t>
        </w:r>
      </w:smartTag>
      <w:r w:rsidRPr="00C83628">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Для всех основных строений количество надземных этажей - до трех с возможным использованием (дополнительно) чердачного пространства скатной кровли под мансардный этаж без увеличения высоты здания.</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На территории малоэтажной застройки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sidRPr="00C83628">
          <w:rPr>
            <w:rFonts w:ascii="Times New Roman" w:hAnsi="Times New Roman"/>
            <w:sz w:val="24"/>
            <w:szCs w:val="24"/>
          </w:rPr>
          <w:t>4 м</w:t>
        </w:r>
      </w:smartTag>
      <w:r w:rsidRPr="00C83628">
        <w:rPr>
          <w:rFonts w:ascii="Times New Roman" w:hAnsi="Times New Roman"/>
          <w:sz w:val="24"/>
          <w:szCs w:val="24"/>
        </w:rPr>
        <w:t xml:space="preserve">; до конька кровли - не более </w:t>
      </w:r>
      <w:smartTag w:uri="urn:schemas-microsoft-com:office:smarttags" w:element="metricconverter">
        <w:smartTagPr>
          <w:attr w:name="ProductID" w:val="7 м"/>
        </w:smartTagPr>
        <w:r w:rsidRPr="00C83628">
          <w:rPr>
            <w:rFonts w:ascii="Times New Roman" w:hAnsi="Times New Roman"/>
            <w:sz w:val="24"/>
            <w:szCs w:val="24"/>
          </w:rPr>
          <w:t>7 м</w:t>
        </w:r>
      </w:smartTag>
      <w:r w:rsidRPr="00C83628">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Допускается пристройка хозяйственного сарая, гаража, бани, теплицы к индивидуальному жилому дому с соблюдением требований санитарных, зооветеринарных и противопожарных норм.</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На территории с застройкой индивидуальными жилыми домами автостоянки размещаются в пределах отведенного участка.</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Хозяйственные площадки предусматриваются на приусадебных участках (кроме площадок для мусоросборников, размещенных из расчета 1 контейнер на 10 домов), но не далее </w:t>
      </w:r>
      <w:smartTag w:uri="urn:schemas-microsoft-com:office:smarttags" w:element="metricconverter">
        <w:smartTagPr>
          <w:attr w:name="ProductID" w:val="100 метров"/>
        </w:smartTagPr>
        <w:r w:rsidRPr="00C83628">
          <w:rPr>
            <w:rFonts w:ascii="Times New Roman" w:hAnsi="Times New Roman"/>
            <w:sz w:val="24"/>
            <w:szCs w:val="24"/>
          </w:rPr>
          <w:t>100 метров</w:t>
        </w:r>
      </w:smartTag>
      <w:r w:rsidRPr="00C83628">
        <w:rPr>
          <w:rFonts w:ascii="Times New Roman" w:hAnsi="Times New Roman"/>
          <w:sz w:val="24"/>
          <w:szCs w:val="24"/>
        </w:rPr>
        <w:t xml:space="preserve"> от входа в дом.</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етров"/>
        </w:smartTagPr>
        <w:r w:rsidRPr="00C83628">
          <w:rPr>
            <w:rFonts w:ascii="Times New Roman" w:hAnsi="Times New Roman"/>
            <w:sz w:val="24"/>
            <w:szCs w:val="24"/>
          </w:rPr>
          <w:t>50 метров</w:t>
        </w:r>
      </w:smartTag>
      <w:r w:rsidRPr="00C83628">
        <w:rPr>
          <w:rFonts w:ascii="Times New Roman" w:hAnsi="Times New Roman"/>
          <w:sz w:val="24"/>
          <w:szCs w:val="24"/>
        </w:rPr>
        <w:t>.</w:t>
      </w:r>
    </w:p>
    <w:p w:rsidR="00C83628" w:rsidRP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На территории частного домовладения места расположения мусоросборников, дворовых туалетов и помойных ям должны определяться домовладельцами.</w:t>
      </w:r>
    </w:p>
    <w:p w:rsidR="00C83628" w:rsidRDefault="00C83628" w:rsidP="00C83628">
      <w:pPr>
        <w:pStyle w:val="Iauiue"/>
        <w:spacing w:line="360" w:lineRule="auto"/>
        <w:ind w:firstLine="709"/>
        <w:jc w:val="both"/>
        <w:rPr>
          <w:rFonts w:ascii="Times New Roman" w:hAnsi="Times New Roman"/>
          <w:sz w:val="24"/>
          <w:szCs w:val="24"/>
        </w:rPr>
      </w:pPr>
      <w:r w:rsidRPr="00C83628">
        <w:rPr>
          <w:rFonts w:ascii="Times New Roman" w:hAnsi="Times New Roman"/>
          <w:sz w:val="24"/>
          <w:szCs w:val="24"/>
        </w:rPr>
        <w:t xml:space="preserve">Мусоросборники, дворовые туалеты и помойные ямы должны быть расположены на расстоянии не менее </w:t>
      </w:r>
      <w:smartTag w:uri="urn:schemas-microsoft-com:office:smarttags" w:element="metricconverter">
        <w:smartTagPr>
          <w:attr w:name="ProductID" w:val="4 метров"/>
        </w:smartTagPr>
        <w:r w:rsidRPr="00C83628">
          <w:rPr>
            <w:rFonts w:ascii="Times New Roman" w:hAnsi="Times New Roman"/>
            <w:sz w:val="24"/>
            <w:szCs w:val="24"/>
          </w:rPr>
          <w:t>4 метров</w:t>
        </w:r>
      </w:smartTag>
      <w:r w:rsidRPr="00C83628">
        <w:rPr>
          <w:rFonts w:ascii="Times New Roman" w:hAnsi="Times New Roman"/>
          <w:sz w:val="24"/>
          <w:szCs w:val="24"/>
        </w:rPr>
        <w:t xml:space="preserve"> от границ участка домовладения.</w:t>
      </w:r>
    </w:p>
    <w:p w:rsidR="008A57E4" w:rsidRPr="0019406D" w:rsidRDefault="0019406D" w:rsidP="008A57E4">
      <w:pPr>
        <w:pStyle w:val="nienie"/>
        <w:tabs>
          <w:tab w:val="left" w:pos="0"/>
          <w:tab w:val="left" w:pos="1120"/>
        </w:tabs>
        <w:spacing w:line="360" w:lineRule="auto"/>
        <w:ind w:left="0" w:firstLine="0"/>
        <w:rPr>
          <w:rFonts w:ascii="Times New Roman" w:hAnsi="Times New Roman"/>
          <w:szCs w:val="24"/>
          <w:highlight w:val="green"/>
          <w:u w:val="single"/>
        </w:rPr>
      </w:pPr>
      <w:r w:rsidRPr="0019406D">
        <w:rPr>
          <w:rFonts w:ascii="Times New Roman" w:hAnsi="Times New Roman"/>
          <w:szCs w:val="24"/>
        </w:rPr>
        <w:t xml:space="preserve">            </w:t>
      </w:r>
      <w:r w:rsidR="008A57E4" w:rsidRPr="0019406D">
        <w:rPr>
          <w:rFonts w:ascii="Times New Roman" w:hAnsi="Times New Roman"/>
          <w:szCs w:val="24"/>
          <w:highlight w:val="green"/>
          <w:u w:val="single"/>
        </w:rPr>
        <w:t>Максимальный процент застройк</w:t>
      </w:r>
      <w:r w:rsidR="000C2961" w:rsidRPr="0019406D">
        <w:rPr>
          <w:rFonts w:ascii="Times New Roman" w:hAnsi="Times New Roman"/>
          <w:szCs w:val="24"/>
          <w:highlight w:val="green"/>
          <w:u w:val="single"/>
        </w:rPr>
        <w:t xml:space="preserve">и в границах земельного участка - </w:t>
      </w:r>
      <w:r w:rsidR="00166539" w:rsidRPr="0019406D">
        <w:rPr>
          <w:rFonts w:ascii="Times New Roman" w:hAnsi="Times New Roman"/>
          <w:szCs w:val="24"/>
          <w:highlight w:val="green"/>
          <w:u w:val="single"/>
        </w:rPr>
        <w:t>40%</w:t>
      </w:r>
    </w:p>
    <w:p w:rsidR="00D11BD9" w:rsidRPr="00003036" w:rsidRDefault="00D11BD9" w:rsidP="00D54121">
      <w:pPr>
        <w:numPr>
          <w:ilvl w:val="12"/>
          <w:numId w:val="0"/>
        </w:numPr>
        <w:tabs>
          <w:tab w:val="left" w:pos="-300"/>
          <w:tab w:val="left" w:pos="851"/>
        </w:tabs>
        <w:spacing w:before="160" w:after="160" w:line="360" w:lineRule="auto"/>
        <w:ind w:right="-40" w:firstLine="709"/>
        <w:jc w:val="both"/>
        <w:rPr>
          <w:rFonts w:ascii="Times New Roman" w:hAnsi="Times New Roman"/>
          <w:b/>
          <w:sz w:val="24"/>
          <w:szCs w:val="24"/>
        </w:rPr>
      </w:pPr>
      <w:r w:rsidRPr="00003036">
        <w:rPr>
          <w:rFonts w:ascii="Times New Roman" w:hAnsi="Times New Roman"/>
          <w:b/>
          <w:sz w:val="24"/>
          <w:szCs w:val="24"/>
        </w:rPr>
        <w:t>СТАТЬЯ 4</w:t>
      </w:r>
      <w:r w:rsidR="009624C8" w:rsidRPr="00003036">
        <w:rPr>
          <w:rFonts w:ascii="Times New Roman" w:hAnsi="Times New Roman"/>
          <w:b/>
          <w:sz w:val="24"/>
          <w:szCs w:val="24"/>
        </w:rPr>
        <w:t>4</w:t>
      </w:r>
      <w:r w:rsidRPr="00003036">
        <w:rPr>
          <w:rFonts w:ascii="Times New Roman" w:hAnsi="Times New Roman"/>
          <w:b/>
          <w:sz w:val="24"/>
          <w:szCs w:val="24"/>
        </w:rPr>
        <w:t>.2. ГРАДОСТРОИТЕЛЬНЫЕ РЕГЛАМЕНТЫ. ОБЩЕСТВЕННО-ДЕЛОВЫЕ И КОММЕРЧЕСКИЕ ЗОНЫ</w:t>
      </w:r>
    </w:p>
    <w:p w:rsidR="00D11BD9" w:rsidRPr="00003036" w:rsidRDefault="00D11BD9" w:rsidP="00D54121">
      <w:pPr>
        <w:tabs>
          <w:tab w:val="left" w:pos="-300"/>
          <w:tab w:val="left" w:pos="851"/>
        </w:tabs>
        <w:spacing w:line="360" w:lineRule="auto"/>
        <w:ind w:firstLine="709"/>
        <w:jc w:val="both"/>
        <w:rPr>
          <w:rFonts w:ascii="Times New Roman" w:hAnsi="Times New Roman"/>
          <w:i/>
          <w:snapToGrid w:val="0"/>
          <w:sz w:val="24"/>
          <w:szCs w:val="24"/>
        </w:rPr>
      </w:pPr>
      <w:r w:rsidRPr="00003036">
        <w:rPr>
          <w:rFonts w:ascii="Times New Roman" w:hAnsi="Times New Roman"/>
          <w:i/>
          <w:snapToGrid w:val="0"/>
          <w:sz w:val="24"/>
          <w:szCs w:val="24"/>
        </w:rPr>
        <w:t xml:space="preserve">К общественно-деловым </w:t>
      </w:r>
      <w:r w:rsidR="004C76E1" w:rsidRPr="00003036">
        <w:rPr>
          <w:rFonts w:ascii="Times New Roman" w:hAnsi="Times New Roman"/>
          <w:i/>
          <w:snapToGrid w:val="0"/>
          <w:sz w:val="24"/>
          <w:szCs w:val="24"/>
        </w:rPr>
        <w:t xml:space="preserve">и коммерческим </w:t>
      </w:r>
      <w:r w:rsidRPr="00003036">
        <w:rPr>
          <w:rFonts w:ascii="Times New Roman" w:hAnsi="Times New Roman"/>
          <w:i/>
          <w:snapToGrid w:val="0"/>
          <w:sz w:val="24"/>
          <w:szCs w:val="24"/>
        </w:rPr>
        <w:t xml:space="preserve">зонам относятся участки территории, </w:t>
      </w:r>
      <w:r w:rsidR="004C76E1" w:rsidRPr="00003036">
        <w:rPr>
          <w:rFonts w:ascii="Times New Roman" w:hAnsi="Times New Roman"/>
          <w:i/>
          <w:snapToGrid w:val="0"/>
          <w:sz w:val="24"/>
          <w:szCs w:val="24"/>
        </w:rPr>
        <w:t xml:space="preserve">преимущественно </w:t>
      </w:r>
      <w:r w:rsidRPr="00003036">
        <w:rPr>
          <w:rFonts w:ascii="Times New Roman" w:hAnsi="Times New Roman"/>
          <w:i/>
          <w:snapToGrid w:val="0"/>
          <w:sz w:val="24"/>
          <w:szCs w:val="24"/>
        </w:rPr>
        <w:t xml:space="preserve">используемые и предназначенные для размещения зданий и сооружений общественно-делового назначения — административных зданий, офисов, объектов коммерческой деятельности, торговли, культуры, здравоохранения, общественного питания, бытового обслуживания, а также образовательных учреждений среднего и высшего </w:t>
      </w:r>
      <w:r w:rsidRPr="00003036">
        <w:rPr>
          <w:rFonts w:ascii="Times New Roman" w:hAnsi="Times New Roman"/>
          <w:i/>
          <w:snapToGrid w:val="0"/>
          <w:sz w:val="24"/>
          <w:szCs w:val="24"/>
        </w:rPr>
        <w:lastRenderedPageBreak/>
        <w:t>профессионального образования, центров деловой, финансовой и общественной активности, культовых и иных зданий.</w:t>
      </w:r>
      <w:r w:rsidR="004C76E1" w:rsidRPr="00003036">
        <w:rPr>
          <w:rFonts w:ascii="Times New Roman" w:hAnsi="Times New Roman"/>
          <w:i/>
          <w:snapToGrid w:val="0"/>
          <w:sz w:val="24"/>
          <w:szCs w:val="24"/>
        </w:rPr>
        <w:t xml:space="preserve"> В данной территориальной зоне можно размещать жилые здания.</w:t>
      </w:r>
    </w:p>
    <w:p w:rsidR="00D11BD9" w:rsidRPr="00322A75" w:rsidRDefault="00D11BD9" w:rsidP="00D54121">
      <w:pPr>
        <w:numPr>
          <w:ilvl w:val="12"/>
          <w:numId w:val="0"/>
        </w:numPr>
        <w:tabs>
          <w:tab w:val="left" w:pos="-300"/>
          <w:tab w:val="left" w:pos="851"/>
        </w:tabs>
        <w:spacing w:before="160" w:line="360" w:lineRule="auto"/>
        <w:ind w:firstLine="709"/>
        <w:jc w:val="both"/>
        <w:rPr>
          <w:rFonts w:ascii="Times New Roman" w:hAnsi="Times New Roman"/>
          <w:b/>
          <w:sz w:val="24"/>
          <w:szCs w:val="24"/>
        </w:rPr>
      </w:pPr>
      <w:r w:rsidRPr="00322A75">
        <w:rPr>
          <w:rFonts w:ascii="Times New Roman" w:hAnsi="Times New Roman"/>
          <w:b/>
          <w:sz w:val="24"/>
          <w:szCs w:val="24"/>
        </w:rPr>
        <w:t xml:space="preserve">О-1. Зона </w:t>
      </w:r>
      <w:r w:rsidR="000751AB" w:rsidRPr="00322A75">
        <w:rPr>
          <w:rFonts w:ascii="Times New Roman" w:hAnsi="Times New Roman"/>
          <w:b/>
          <w:sz w:val="24"/>
          <w:szCs w:val="24"/>
        </w:rPr>
        <w:t>обслуживания</w:t>
      </w:r>
      <w:r w:rsidRPr="00322A75">
        <w:rPr>
          <w:rFonts w:ascii="Times New Roman" w:hAnsi="Times New Roman"/>
          <w:b/>
          <w:sz w:val="24"/>
          <w:szCs w:val="24"/>
        </w:rPr>
        <w:t xml:space="preserve"> </w:t>
      </w:r>
      <w:r w:rsidR="000751AB" w:rsidRPr="00322A75">
        <w:rPr>
          <w:rFonts w:ascii="Times New Roman" w:hAnsi="Times New Roman"/>
          <w:b/>
          <w:sz w:val="24"/>
          <w:szCs w:val="24"/>
        </w:rPr>
        <w:t xml:space="preserve">и </w:t>
      </w:r>
      <w:r w:rsidRPr="00322A75">
        <w:rPr>
          <w:rFonts w:ascii="Times New Roman" w:hAnsi="Times New Roman"/>
          <w:b/>
          <w:sz w:val="24"/>
          <w:szCs w:val="24"/>
        </w:rPr>
        <w:t>деловой активности центра пос</w:t>
      </w:r>
      <w:r w:rsidR="000751AB" w:rsidRPr="00322A75">
        <w:rPr>
          <w:rFonts w:ascii="Times New Roman" w:hAnsi="Times New Roman"/>
          <w:b/>
          <w:sz w:val="24"/>
          <w:szCs w:val="24"/>
        </w:rPr>
        <w:t>елка</w:t>
      </w:r>
    </w:p>
    <w:p w:rsidR="000751AB" w:rsidRDefault="000751AB" w:rsidP="00097862">
      <w:pPr>
        <w:numPr>
          <w:ilvl w:val="12"/>
          <w:numId w:val="0"/>
        </w:numPr>
        <w:tabs>
          <w:tab w:val="left" w:pos="-300"/>
          <w:tab w:val="left" w:pos="851"/>
        </w:tabs>
        <w:spacing w:line="360" w:lineRule="auto"/>
        <w:ind w:right="-37" w:firstLine="709"/>
        <w:jc w:val="both"/>
        <w:rPr>
          <w:rFonts w:ascii="Times New Roman" w:hAnsi="Times New Roman"/>
          <w:i/>
          <w:iCs/>
          <w:sz w:val="24"/>
          <w:szCs w:val="24"/>
        </w:rPr>
      </w:pPr>
      <w:r w:rsidRPr="00322A75">
        <w:rPr>
          <w:rFonts w:ascii="Times New Roman" w:hAnsi="Times New Roman"/>
          <w:i/>
          <w:iCs/>
          <w:sz w:val="24"/>
          <w:szCs w:val="24"/>
        </w:rPr>
        <w:t xml:space="preserve">Зона </w:t>
      </w:r>
      <w:r w:rsidRPr="00322A75">
        <w:rPr>
          <w:rFonts w:ascii="Times New Roman" w:hAnsi="Times New Roman"/>
          <w:bCs/>
          <w:i/>
          <w:sz w:val="24"/>
          <w:szCs w:val="24"/>
        </w:rPr>
        <w:t xml:space="preserve">объектов административного управления, обслуживания населения и деловой активности </w:t>
      </w:r>
      <w:r w:rsidRPr="00322A75">
        <w:rPr>
          <w:rFonts w:ascii="Times New Roman" w:hAnsi="Times New Roman"/>
          <w:bCs/>
          <w:i/>
          <w:noProof/>
          <w:sz w:val="24"/>
          <w:szCs w:val="24"/>
        </w:rPr>
        <w:t>центральной зоны поселка</w:t>
      </w:r>
      <w:r w:rsidRPr="00322A75">
        <w:rPr>
          <w:rFonts w:ascii="Times New Roman" w:hAnsi="Times New Roman"/>
          <w:i/>
          <w:iCs/>
          <w:sz w:val="24"/>
          <w:szCs w:val="24"/>
        </w:rPr>
        <w:t xml:space="preserve"> О-1 выделена для обеспечения правовых условий использования и строительства недвижимости на территориях размещения центральных функций, где сочетаются здания административного, общественного, культурного назначения, коммерческого и коммунального обслуживания и иные учреждения, </w:t>
      </w:r>
      <w:r w:rsidR="004C76E1" w:rsidRPr="00322A75">
        <w:rPr>
          <w:rFonts w:ascii="Times New Roman" w:hAnsi="Times New Roman"/>
          <w:i/>
          <w:iCs/>
          <w:sz w:val="24"/>
          <w:szCs w:val="24"/>
        </w:rPr>
        <w:t xml:space="preserve">в том числе общепоселкового, районного, </w:t>
      </w:r>
      <w:r w:rsidRPr="00322A75">
        <w:rPr>
          <w:rFonts w:ascii="Times New Roman" w:hAnsi="Times New Roman"/>
          <w:i/>
          <w:iCs/>
          <w:sz w:val="24"/>
          <w:szCs w:val="24"/>
        </w:rPr>
        <w:t>регионального</w:t>
      </w:r>
      <w:r w:rsidR="004C76E1" w:rsidRPr="00322A75">
        <w:rPr>
          <w:rFonts w:ascii="Times New Roman" w:hAnsi="Times New Roman"/>
          <w:i/>
          <w:iCs/>
          <w:sz w:val="24"/>
          <w:szCs w:val="24"/>
        </w:rPr>
        <w:t xml:space="preserve"> и федерального</w:t>
      </w:r>
      <w:r w:rsidRPr="00322A75">
        <w:rPr>
          <w:rFonts w:ascii="Times New Roman" w:hAnsi="Times New Roman"/>
          <w:i/>
          <w:iCs/>
          <w:sz w:val="24"/>
          <w:szCs w:val="24"/>
        </w:rPr>
        <w:t xml:space="preserve"> значения.</w:t>
      </w:r>
    </w:p>
    <w:p w:rsidR="008A57E4" w:rsidRDefault="008A57E4" w:rsidP="00C449AD">
      <w:pPr>
        <w:tabs>
          <w:tab w:val="left" w:pos="-300"/>
        </w:tabs>
        <w:spacing w:before="160" w:line="360" w:lineRule="auto"/>
        <w:ind w:firstLine="709"/>
        <w:jc w:val="both"/>
        <w:rPr>
          <w:rFonts w:ascii="Times New Roman" w:hAnsi="Times New Roman"/>
          <w:b/>
          <w:bCs/>
          <w:sz w:val="24"/>
          <w:szCs w:val="24"/>
        </w:rPr>
      </w:pPr>
    </w:p>
    <w:p w:rsidR="00D11BD9" w:rsidRPr="00322A75" w:rsidRDefault="00D11BD9" w:rsidP="00C449AD">
      <w:pPr>
        <w:tabs>
          <w:tab w:val="left" w:pos="-300"/>
        </w:tabs>
        <w:spacing w:before="160" w:line="360" w:lineRule="auto"/>
        <w:ind w:firstLine="709"/>
        <w:jc w:val="both"/>
        <w:rPr>
          <w:rFonts w:ascii="Times New Roman" w:hAnsi="Times New Roman"/>
          <w:b/>
          <w:bCs/>
          <w:sz w:val="24"/>
          <w:szCs w:val="24"/>
        </w:rPr>
      </w:pPr>
      <w:r w:rsidRPr="00322A75">
        <w:rPr>
          <w:rFonts w:ascii="Times New Roman" w:hAnsi="Times New Roman"/>
          <w:b/>
          <w:bCs/>
          <w:sz w:val="24"/>
          <w:szCs w:val="24"/>
        </w:rPr>
        <w:t>Основные виды разрешенного использования:</w:t>
      </w:r>
    </w:p>
    <w:p w:rsidR="000751AB" w:rsidRPr="00322A75" w:rsidRDefault="000751AB" w:rsidP="00097862">
      <w:pPr>
        <w:pStyle w:val="nienie"/>
        <w:numPr>
          <w:ilvl w:val="0"/>
          <w:numId w:val="51"/>
        </w:numPr>
        <w:tabs>
          <w:tab w:val="left" w:pos="142"/>
          <w:tab w:val="left" w:pos="1134"/>
        </w:tabs>
        <w:spacing w:line="360" w:lineRule="auto"/>
        <w:ind w:left="0" w:firstLine="709"/>
        <w:rPr>
          <w:rFonts w:ascii="Times New Roman" w:hAnsi="Times New Roman"/>
          <w:szCs w:val="24"/>
        </w:rPr>
      </w:pPr>
      <w:r w:rsidRPr="00322A75">
        <w:rPr>
          <w:rFonts w:ascii="Times New Roman" w:hAnsi="Times New Roman"/>
          <w:szCs w:val="24"/>
        </w:rPr>
        <w:t>индивидуальные жилые дома с приусадебными участками с возможностью предоставления услуг, торговли и осуществления индивидуальной трудовой деятельности без нарушения принципов добрососедства в соответствии с санитарными и противопожарными нормами;</w:t>
      </w:r>
    </w:p>
    <w:p w:rsidR="000751AB" w:rsidRPr="00322A75" w:rsidRDefault="00DC23A3" w:rsidP="00097862">
      <w:pPr>
        <w:pStyle w:val="aff1"/>
        <w:numPr>
          <w:ilvl w:val="0"/>
          <w:numId w:val="51"/>
        </w:numPr>
        <w:tabs>
          <w:tab w:val="left" w:pos="1134"/>
        </w:tabs>
        <w:spacing w:line="360" w:lineRule="auto"/>
        <w:ind w:left="0" w:firstLine="709"/>
        <w:jc w:val="both"/>
        <w:rPr>
          <w:rFonts w:ascii="Times New Roman" w:hAnsi="Times New Roman"/>
          <w:sz w:val="24"/>
          <w:szCs w:val="24"/>
        </w:rPr>
      </w:pPr>
      <w:r w:rsidRPr="00322A75">
        <w:rPr>
          <w:rFonts w:ascii="Times New Roman" w:hAnsi="Times New Roman"/>
          <w:sz w:val="24"/>
          <w:szCs w:val="24"/>
        </w:rPr>
        <w:t>офисные здания и помещения - конторы различных организаций, фирм, компаний при условии размещения в нижних этажах офисов и объектов культурного и обслуживающего назначения;</w:t>
      </w:r>
    </w:p>
    <w:p w:rsidR="000751AB" w:rsidRPr="00322A75" w:rsidRDefault="000751AB" w:rsidP="00097862">
      <w:pPr>
        <w:pStyle w:val="aff1"/>
        <w:numPr>
          <w:ilvl w:val="0"/>
          <w:numId w:val="51"/>
        </w:numPr>
        <w:tabs>
          <w:tab w:val="left" w:pos="-300"/>
          <w:tab w:val="left" w:pos="142"/>
          <w:tab w:val="left" w:pos="1134"/>
          <w:tab w:val="num" w:pos="1418"/>
        </w:tabs>
        <w:spacing w:line="360" w:lineRule="auto"/>
        <w:ind w:left="0" w:right="-37" w:firstLine="709"/>
        <w:jc w:val="both"/>
        <w:rPr>
          <w:rFonts w:ascii="Times New Roman" w:hAnsi="Times New Roman"/>
          <w:sz w:val="24"/>
          <w:szCs w:val="24"/>
        </w:rPr>
      </w:pPr>
      <w:r w:rsidRPr="00322A75">
        <w:rPr>
          <w:rFonts w:ascii="Times New Roman" w:hAnsi="Times New Roman"/>
          <w:sz w:val="24"/>
          <w:szCs w:val="24"/>
        </w:rPr>
        <w:t>административные здания, банки, отделения банков;</w:t>
      </w:r>
    </w:p>
    <w:p w:rsidR="000751AB" w:rsidRPr="00322A75" w:rsidRDefault="000751AB" w:rsidP="00097862">
      <w:pPr>
        <w:pStyle w:val="aff1"/>
        <w:numPr>
          <w:ilvl w:val="0"/>
          <w:numId w:val="51"/>
        </w:numPr>
        <w:tabs>
          <w:tab w:val="left" w:pos="-300"/>
          <w:tab w:val="left" w:pos="142"/>
          <w:tab w:val="left" w:pos="1134"/>
          <w:tab w:val="num" w:pos="1418"/>
        </w:tabs>
        <w:spacing w:line="360" w:lineRule="auto"/>
        <w:ind w:left="0" w:right="-37" w:firstLine="709"/>
        <w:jc w:val="both"/>
        <w:rPr>
          <w:rFonts w:ascii="Times New Roman" w:hAnsi="Times New Roman"/>
          <w:sz w:val="24"/>
          <w:szCs w:val="24"/>
        </w:rPr>
      </w:pPr>
      <w:r w:rsidRPr="00322A75">
        <w:rPr>
          <w:rFonts w:ascii="Times New Roman" w:hAnsi="Times New Roman"/>
          <w:sz w:val="24"/>
          <w:szCs w:val="24"/>
        </w:rPr>
        <w:t xml:space="preserve">театры, концертные залы; </w:t>
      </w:r>
    </w:p>
    <w:p w:rsidR="000751AB" w:rsidRPr="00322A75" w:rsidRDefault="000751AB" w:rsidP="00097862">
      <w:pPr>
        <w:pStyle w:val="aff1"/>
        <w:numPr>
          <w:ilvl w:val="0"/>
          <w:numId w:val="51"/>
        </w:numPr>
        <w:tabs>
          <w:tab w:val="left" w:pos="-300"/>
          <w:tab w:val="left" w:pos="142"/>
          <w:tab w:val="left" w:pos="1134"/>
          <w:tab w:val="num" w:pos="1418"/>
        </w:tabs>
        <w:spacing w:line="360" w:lineRule="auto"/>
        <w:ind w:left="0" w:right="-37" w:firstLine="709"/>
        <w:jc w:val="both"/>
        <w:rPr>
          <w:rFonts w:ascii="Times New Roman" w:hAnsi="Times New Roman"/>
          <w:sz w:val="24"/>
          <w:szCs w:val="24"/>
        </w:rPr>
      </w:pPr>
      <w:r w:rsidRPr="00322A75">
        <w:rPr>
          <w:rFonts w:ascii="Times New Roman" w:hAnsi="Times New Roman"/>
          <w:sz w:val="24"/>
          <w:szCs w:val="24"/>
        </w:rPr>
        <w:t xml:space="preserve">универсальные </w:t>
      </w:r>
      <w:r w:rsidR="00DC23A3" w:rsidRPr="00322A75">
        <w:rPr>
          <w:rFonts w:ascii="Times New Roman" w:hAnsi="Times New Roman"/>
          <w:sz w:val="24"/>
          <w:szCs w:val="24"/>
        </w:rPr>
        <w:t xml:space="preserve">спортивно-зрелищные и </w:t>
      </w:r>
      <w:r w:rsidRPr="00322A75">
        <w:rPr>
          <w:rFonts w:ascii="Times New Roman" w:hAnsi="Times New Roman"/>
          <w:sz w:val="24"/>
          <w:szCs w:val="24"/>
        </w:rPr>
        <w:t xml:space="preserve">развлекательные комплексы; </w:t>
      </w:r>
    </w:p>
    <w:p w:rsidR="000751AB" w:rsidRPr="00322A75" w:rsidRDefault="000751AB" w:rsidP="00097862">
      <w:pPr>
        <w:pStyle w:val="aff1"/>
        <w:numPr>
          <w:ilvl w:val="0"/>
          <w:numId w:val="51"/>
        </w:numPr>
        <w:tabs>
          <w:tab w:val="left" w:pos="-300"/>
          <w:tab w:val="left" w:pos="142"/>
          <w:tab w:val="left" w:pos="1134"/>
          <w:tab w:val="num" w:pos="1418"/>
        </w:tabs>
        <w:spacing w:line="360" w:lineRule="auto"/>
        <w:ind w:left="0" w:right="-37" w:firstLine="709"/>
        <w:jc w:val="both"/>
        <w:rPr>
          <w:rFonts w:ascii="Times New Roman" w:hAnsi="Times New Roman"/>
          <w:sz w:val="24"/>
          <w:szCs w:val="24"/>
        </w:rPr>
      </w:pPr>
      <w:r w:rsidRPr="00322A75">
        <w:rPr>
          <w:rFonts w:ascii="Times New Roman" w:hAnsi="Times New Roman"/>
          <w:sz w:val="24"/>
          <w:szCs w:val="24"/>
        </w:rPr>
        <w:t xml:space="preserve">кинотеатры, видеосалоны; </w:t>
      </w:r>
    </w:p>
    <w:p w:rsidR="000751AB" w:rsidRPr="00322A75" w:rsidRDefault="000751AB" w:rsidP="00097862">
      <w:pPr>
        <w:pStyle w:val="aff1"/>
        <w:numPr>
          <w:ilvl w:val="0"/>
          <w:numId w:val="51"/>
        </w:numPr>
        <w:tabs>
          <w:tab w:val="left" w:pos="-300"/>
          <w:tab w:val="left" w:pos="142"/>
          <w:tab w:val="left" w:pos="1134"/>
          <w:tab w:val="num" w:pos="1418"/>
        </w:tabs>
        <w:spacing w:line="360" w:lineRule="auto"/>
        <w:ind w:left="0" w:right="-37" w:firstLine="709"/>
        <w:jc w:val="both"/>
        <w:rPr>
          <w:rFonts w:ascii="Times New Roman" w:hAnsi="Times New Roman"/>
          <w:sz w:val="24"/>
          <w:szCs w:val="24"/>
        </w:rPr>
      </w:pPr>
      <w:r w:rsidRPr="00322A75">
        <w:rPr>
          <w:rFonts w:ascii="Times New Roman" w:hAnsi="Times New Roman"/>
          <w:sz w:val="24"/>
          <w:szCs w:val="24"/>
        </w:rPr>
        <w:t xml:space="preserve">музеи, выставочные залы, картинные и художественные галереи, художественные салоны; </w:t>
      </w:r>
    </w:p>
    <w:p w:rsidR="000751AB" w:rsidRPr="00322A75" w:rsidRDefault="000751AB" w:rsidP="00097862">
      <w:pPr>
        <w:pStyle w:val="aff1"/>
        <w:numPr>
          <w:ilvl w:val="0"/>
          <w:numId w:val="51"/>
        </w:numPr>
        <w:tabs>
          <w:tab w:val="left" w:pos="-300"/>
          <w:tab w:val="left" w:pos="142"/>
          <w:tab w:val="left" w:pos="1134"/>
          <w:tab w:val="num" w:pos="1418"/>
        </w:tabs>
        <w:spacing w:line="360" w:lineRule="auto"/>
        <w:ind w:left="0" w:right="-37" w:firstLine="709"/>
        <w:jc w:val="both"/>
        <w:rPr>
          <w:rFonts w:ascii="Times New Roman" w:hAnsi="Times New Roman"/>
          <w:sz w:val="24"/>
          <w:szCs w:val="24"/>
        </w:rPr>
      </w:pPr>
      <w:r w:rsidRPr="00322A75">
        <w:rPr>
          <w:rFonts w:ascii="Times New Roman" w:hAnsi="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0751AB" w:rsidRPr="00322A75" w:rsidRDefault="000751AB" w:rsidP="00097862">
      <w:pPr>
        <w:pStyle w:val="aff1"/>
        <w:numPr>
          <w:ilvl w:val="0"/>
          <w:numId w:val="51"/>
        </w:numPr>
        <w:tabs>
          <w:tab w:val="left" w:pos="-300"/>
          <w:tab w:val="left" w:pos="142"/>
          <w:tab w:val="left" w:pos="1134"/>
          <w:tab w:val="num" w:pos="1418"/>
        </w:tabs>
        <w:spacing w:line="360" w:lineRule="auto"/>
        <w:ind w:left="0" w:right="-37" w:firstLine="709"/>
        <w:jc w:val="both"/>
        <w:rPr>
          <w:rFonts w:ascii="Times New Roman" w:hAnsi="Times New Roman"/>
          <w:sz w:val="24"/>
          <w:szCs w:val="24"/>
        </w:rPr>
      </w:pPr>
      <w:r w:rsidRPr="00322A75">
        <w:rPr>
          <w:rFonts w:ascii="Times New Roman" w:hAnsi="Times New Roman"/>
          <w:sz w:val="24"/>
          <w:szCs w:val="24"/>
        </w:rPr>
        <w:t>дома бракосочетаний;</w:t>
      </w:r>
    </w:p>
    <w:p w:rsidR="000751AB" w:rsidRPr="00322A75" w:rsidRDefault="000751AB" w:rsidP="00097862">
      <w:pPr>
        <w:pStyle w:val="aff1"/>
        <w:numPr>
          <w:ilvl w:val="0"/>
          <w:numId w:val="51"/>
        </w:numPr>
        <w:tabs>
          <w:tab w:val="left" w:pos="-300"/>
          <w:tab w:val="left" w:pos="142"/>
          <w:tab w:val="left" w:pos="1134"/>
          <w:tab w:val="num" w:pos="1418"/>
        </w:tabs>
        <w:spacing w:line="360" w:lineRule="auto"/>
        <w:ind w:left="0" w:right="-37" w:firstLine="709"/>
        <w:jc w:val="both"/>
        <w:rPr>
          <w:rFonts w:ascii="Times New Roman" w:hAnsi="Times New Roman"/>
          <w:sz w:val="24"/>
          <w:szCs w:val="24"/>
        </w:rPr>
      </w:pPr>
      <w:r w:rsidRPr="00322A75">
        <w:rPr>
          <w:rFonts w:ascii="Times New Roman" w:hAnsi="Times New Roman"/>
          <w:sz w:val="24"/>
          <w:szCs w:val="24"/>
        </w:rPr>
        <w:t>библиотеки, архивы, информационные центры, справочные бюро;</w:t>
      </w:r>
    </w:p>
    <w:p w:rsidR="000751AB" w:rsidRPr="00322A75" w:rsidRDefault="000751AB" w:rsidP="00097862">
      <w:pPr>
        <w:pStyle w:val="aff1"/>
        <w:numPr>
          <w:ilvl w:val="0"/>
          <w:numId w:val="51"/>
        </w:numPr>
        <w:tabs>
          <w:tab w:val="left" w:pos="-300"/>
          <w:tab w:val="left" w:pos="142"/>
          <w:tab w:val="left" w:pos="1134"/>
          <w:tab w:val="num" w:pos="1418"/>
        </w:tabs>
        <w:spacing w:line="360" w:lineRule="auto"/>
        <w:ind w:left="0" w:right="-37" w:firstLine="709"/>
        <w:jc w:val="both"/>
        <w:rPr>
          <w:rFonts w:ascii="Times New Roman" w:hAnsi="Times New Roman"/>
          <w:sz w:val="24"/>
          <w:szCs w:val="24"/>
        </w:rPr>
      </w:pPr>
      <w:r w:rsidRPr="00322A75">
        <w:rPr>
          <w:rFonts w:ascii="Times New Roman" w:hAnsi="Times New Roman"/>
          <w:sz w:val="24"/>
          <w:szCs w:val="24"/>
        </w:rPr>
        <w:t xml:space="preserve">гостиницы, </w:t>
      </w:r>
      <w:r w:rsidR="00DC23A3" w:rsidRPr="00322A75">
        <w:rPr>
          <w:rFonts w:ascii="Times New Roman" w:hAnsi="Times New Roman"/>
          <w:sz w:val="24"/>
          <w:szCs w:val="24"/>
        </w:rPr>
        <w:t xml:space="preserve">гостевые дома, </w:t>
      </w:r>
      <w:r w:rsidRPr="00322A75">
        <w:rPr>
          <w:rFonts w:ascii="Times New Roman" w:hAnsi="Times New Roman"/>
          <w:sz w:val="24"/>
          <w:szCs w:val="24"/>
        </w:rPr>
        <w:t>центры обслуживания туристов;</w:t>
      </w:r>
    </w:p>
    <w:p w:rsidR="00DC23A3" w:rsidRPr="00322A75" w:rsidRDefault="00DC23A3" w:rsidP="00097862">
      <w:pPr>
        <w:pStyle w:val="aff1"/>
        <w:numPr>
          <w:ilvl w:val="0"/>
          <w:numId w:val="51"/>
        </w:numPr>
        <w:tabs>
          <w:tab w:val="left" w:pos="-300"/>
          <w:tab w:val="left" w:pos="142"/>
          <w:tab w:val="left" w:pos="1134"/>
          <w:tab w:val="num" w:pos="1418"/>
        </w:tabs>
        <w:spacing w:line="360" w:lineRule="auto"/>
        <w:ind w:left="0" w:right="-37" w:firstLine="709"/>
        <w:jc w:val="both"/>
        <w:rPr>
          <w:rFonts w:ascii="Times New Roman" w:hAnsi="Times New Roman"/>
          <w:sz w:val="24"/>
          <w:szCs w:val="24"/>
        </w:rPr>
      </w:pPr>
      <w:r w:rsidRPr="00322A75">
        <w:rPr>
          <w:rFonts w:ascii="Times New Roman" w:hAnsi="Times New Roman"/>
          <w:sz w:val="24"/>
          <w:szCs w:val="24"/>
        </w:rPr>
        <w:t>бильярдные;</w:t>
      </w:r>
    </w:p>
    <w:p w:rsidR="000751AB" w:rsidRPr="00322A75" w:rsidRDefault="000751AB" w:rsidP="00097862">
      <w:pPr>
        <w:pStyle w:val="aff1"/>
        <w:numPr>
          <w:ilvl w:val="0"/>
          <w:numId w:val="51"/>
        </w:numPr>
        <w:tabs>
          <w:tab w:val="left" w:pos="-300"/>
          <w:tab w:val="left" w:pos="142"/>
          <w:tab w:val="left" w:pos="1134"/>
          <w:tab w:val="num" w:pos="1418"/>
        </w:tabs>
        <w:spacing w:line="360" w:lineRule="auto"/>
        <w:ind w:left="0" w:right="-37" w:firstLine="709"/>
        <w:jc w:val="both"/>
        <w:rPr>
          <w:rFonts w:ascii="Times New Roman" w:hAnsi="Times New Roman"/>
          <w:sz w:val="24"/>
          <w:szCs w:val="24"/>
        </w:rPr>
      </w:pPr>
      <w:r w:rsidRPr="00322A75">
        <w:rPr>
          <w:rFonts w:ascii="Times New Roman" w:hAnsi="Times New Roman"/>
          <w:sz w:val="24"/>
          <w:szCs w:val="24"/>
        </w:rPr>
        <w:t>танцзалы, дискотеки;</w:t>
      </w:r>
    </w:p>
    <w:p w:rsidR="000751AB" w:rsidRPr="00322A75" w:rsidRDefault="000751AB" w:rsidP="00097862">
      <w:pPr>
        <w:pStyle w:val="aff1"/>
        <w:numPr>
          <w:ilvl w:val="0"/>
          <w:numId w:val="51"/>
        </w:numPr>
        <w:tabs>
          <w:tab w:val="left" w:pos="-300"/>
          <w:tab w:val="left" w:pos="142"/>
          <w:tab w:val="left" w:pos="1134"/>
          <w:tab w:val="num" w:pos="1418"/>
        </w:tabs>
        <w:spacing w:line="360" w:lineRule="auto"/>
        <w:ind w:left="0" w:right="-37" w:firstLine="709"/>
        <w:jc w:val="both"/>
        <w:rPr>
          <w:rFonts w:ascii="Times New Roman" w:hAnsi="Times New Roman"/>
          <w:sz w:val="24"/>
          <w:szCs w:val="24"/>
        </w:rPr>
      </w:pPr>
      <w:r w:rsidRPr="00322A75">
        <w:rPr>
          <w:rFonts w:ascii="Times New Roman" w:hAnsi="Times New Roman"/>
          <w:sz w:val="24"/>
          <w:szCs w:val="24"/>
        </w:rPr>
        <w:t>компьютерные центры, интернет-кафе;</w:t>
      </w:r>
    </w:p>
    <w:p w:rsidR="000751AB" w:rsidRPr="00322A75" w:rsidRDefault="000751AB" w:rsidP="00097862">
      <w:pPr>
        <w:pStyle w:val="aff1"/>
        <w:numPr>
          <w:ilvl w:val="0"/>
          <w:numId w:val="51"/>
        </w:numPr>
        <w:tabs>
          <w:tab w:val="left" w:pos="-300"/>
          <w:tab w:val="left" w:pos="142"/>
          <w:tab w:val="left" w:pos="1134"/>
          <w:tab w:val="num" w:pos="1418"/>
        </w:tabs>
        <w:spacing w:line="360" w:lineRule="auto"/>
        <w:ind w:left="0" w:right="-37" w:firstLine="709"/>
        <w:jc w:val="both"/>
        <w:rPr>
          <w:rFonts w:ascii="Times New Roman" w:hAnsi="Times New Roman"/>
          <w:sz w:val="24"/>
          <w:szCs w:val="24"/>
        </w:rPr>
      </w:pPr>
      <w:r w:rsidRPr="00322A75">
        <w:rPr>
          <w:rFonts w:ascii="Times New Roman" w:hAnsi="Times New Roman"/>
          <w:sz w:val="24"/>
          <w:szCs w:val="24"/>
        </w:rPr>
        <w:t xml:space="preserve">магазины, торговые комплексы, торговые дома; </w:t>
      </w:r>
    </w:p>
    <w:p w:rsidR="00022209" w:rsidRPr="00322A75" w:rsidRDefault="00022209" w:rsidP="00097862">
      <w:pPr>
        <w:pStyle w:val="aff1"/>
        <w:numPr>
          <w:ilvl w:val="0"/>
          <w:numId w:val="51"/>
        </w:numPr>
        <w:tabs>
          <w:tab w:val="left" w:pos="-300"/>
          <w:tab w:val="left" w:pos="142"/>
          <w:tab w:val="left" w:pos="1134"/>
          <w:tab w:val="num" w:pos="1418"/>
        </w:tabs>
        <w:spacing w:line="360" w:lineRule="auto"/>
        <w:ind w:left="0" w:right="-37" w:firstLine="709"/>
        <w:jc w:val="both"/>
        <w:rPr>
          <w:rFonts w:ascii="Times New Roman" w:hAnsi="Times New Roman"/>
          <w:sz w:val="24"/>
          <w:szCs w:val="24"/>
        </w:rPr>
      </w:pPr>
      <w:r w:rsidRPr="00322A75">
        <w:rPr>
          <w:rFonts w:ascii="Times New Roman" w:hAnsi="Times New Roman"/>
          <w:sz w:val="24"/>
          <w:szCs w:val="24"/>
        </w:rPr>
        <w:t>открытые мини-рынки</w:t>
      </w:r>
      <w:r w:rsidR="007619AB" w:rsidRPr="00322A75">
        <w:rPr>
          <w:rFonts w:ascii="Times New Roman" w:hAnsi="Times New Roman"/>
          <w:sz w:val="24"/>
          <w:szCs w:val="24"/>
        </w:rPr>
        <w:t>, с площадью земельного участка не более 400 кв.м</w:t>
      </w:r>
      <w:r w:rsidRPr="00322A75">
        <w:rPr>
          <w:rFonts w:ascii="Times New Roman" w:hAnsi="Times New Roman"/>
          <w:sz w:val="24"/>
          <w:szCs w:val="24"/>
        </w:rPr>
        <w:t xml:space="preserve">; </w:t>
      </w:r>
    </w:p>
    <w:p w:rsidR="000751AB" w:rsidRPr="00322A75" w:rsidRDefault="000751AB" w:rsidP="00097862">
      <w:pPr>
        <w:pStyle w:val="aff1"/>
        <w:numPr>
          <w:ilvl w:val="0"/>
          <w:numId w:val="51"/>
        </w:numPr>
        <w:tabs>
          <w:tab w:val="left" w:pos="-300"/>
          <w:tab w:val="left" w:pos="142"/>
          <w:tab w:val="left" w:pos="1134"/>
          <w:tab w:val="num" w:pos="1418"/>
        </w:tabs>
        <w:spacing w:line="360" w:lineRule="auto"/>
        <w:ind w:left="0" w:right="-37" w:firstLine="709"/>
        <w:jc w:val="both"/>
        <w:rPr>
          <w:rFonts w:ascii="Times New Roman" w:hAnsi="Times New Roman"/>
          <w:sz w:val="24"/>
          <w:szCs w:val="24"/>
        </w:rPr>
      </w:pPr>
      <w:r w:rsidRPr="00322A75">
        <w:rPr>
          <w:rFonts w:ascii="Times New Roman" w:hAnsi="Times New Roman"/>
          <w:sz w:val="24"/>
          <w:szCs w:val="24"/>
        </w:rPr>
        <w:t>предприятия общественного питания (столовые, кафе, закусочные, бары,  рестораны);</w:t>
      </w:r>
    </w:p>
    <w:p w:rsidR="000751AB" w:rsidRPr="00322A75" w:rsidRDefault="000751AB" w:rsidP="00097862">
      <w:pPr>
        <w:pStyle w:val="aff1"/>
        <w:numPr>
          <w:ilvl w:val="0"/>
          <w:numId w:val="51"/>
        </w:numPr>
        <w:tabs>
          <w:tab w:val="left" w:pos="-300"/>
          <w:tab w:val="left" w:pos="142"/>
          <w:tab w:val="left" w:pos="1134"/>
          <w:tab w:val="num" w:pos="1418"/>
        </w:tabs>
        <w:spacing w:line="360" w:lineRule="auto"/>
        <w:ind w:left="0" w:right="-37" w:firstLine="709"/>
        <w:jc w:val="both"/>
        <w:rPr>
          <w:rFonts w:ascii="Times New Roman" w:hAnsi="Times New Roman"/>
          <w:sz w:val="24"/>
          <w:szCs w:val="24"/>
        </w:rPr>
      </w:pPr>
      <w:r w:rsidRPr="00322A75">
        <w:rPr>
          <w:rFonts w:ascii="Times New Roman" w:hAnsi="Times New Roman"/>
          <w:sz w:val="24"/>
          <w:szCs w:val="24"/>
        </w:rPr>
        <w:t>издательства и редакционные офисы;</w:t>
      </w:r>
    </w:p>
    <w:p w:rsidR="000751AB" w:rsidRPr="00322A75" w:rsidRDefault="000751AB" w:rsidP="00097862">
      <w:pPr>
        <w:pStyle w:val="aff1"/>
        <w:numPr>
          <w:ilvl w:val="0"/>
          <w:numId w:val="51"/>
        </w:numPr>
        <w:tabs>
          <w:tab w:val="left" w:pos="-300"/>
          <w:tab w:val="left" w:pos="142"/>
          <w:tab w:val="left" w:pos="1134"/>
          <w:tab w:val="num" w:pos="1418"/>
        </w:tabs>
        <w:spacing w:line="360" w:lineRule="auto"/>
        <w:ind w:left="0" w:right="-37" w:firstLine="709"/>
        <w:jc w:val="both"/>
        <w:rPr>
          <w:rFonts w:ascii="Times New Roman" w:hAnsi="Times New Roman"/>
          <w:sz w:val="24"/>
          <w:szCs w:val="24"/>
        </w:rPr>
      </w:pPr>
      <w:r w:rsidRPr="00322A75">
        <w:rPr>
          <w:rFonts w:ascii="Times New Roman" w:hAnsi="Times New Roman"/>
          <w:sz w:val="24"/>
          <w:szCs w:val="24"/>
        </w:rPr>
        <w:t>суды, нотариальные конторы, прочие юридические учреждения;</w:t>
      </w:r>
    </w:p>
    <w:p w:rsidR="000751AB" w:rsidRPr="00322A75" w:rsidRDefault="000751AB" w:rsidP="00097862">
      <w:pPr>
        <w:pStyle w:val="aff1"/>
        <w:numPr>
          <w:ilvl w:val="0"/>
          <w:numId w:val="51"/>
        </w:numPr>
        <w:tabs>
          <w:tab w:val="left" w:pos="-300"/>
          <w:tab w:val="left" w:pos="1134"/>
        </w:tabs>
        <w:spacing w:line="360" w:lineRule="auto"/>
        <w:ind w:left="0" w:right="-37" w:firstLine="709"/>
        <w:jc w:val="both"/>
        <w:rPr>
          <w:rFonts w:ascii="Times New Roman" w:hAnsi="Times New Roman"/>
          <w:sz w:val="24"/>
          <w:szCs w:val="24"/>
        </w:rPr>
      </w:pPr>
      <w:r w:rsidRPr="00322A75">
        <w:rPr>
          <w:rFonts w:ascii="Times New Roman" w:hAnsi="Times New Roman"/>
          <w:sz w:val="24"/>
          <w:szCs w:val="24"/>
        </w:rPr>
        <w:t>туристические агентства;</w:t>
      </w:r>
    </w:p>
    <w:p w:rsidR="000751AB" w:rsidRPr="00322A75" w:rsidRDefault="000751AB" w:rsidP="00097862">
      <w:pPr>
        <w:pStyle w:val="aff1"/>
        <w:numPr>
          <w:ilvl w:val="0"/>
          <w:numId w:val="51"/>
        </w:numPr>
        <w:tabs>
          <w:tab w:val="left" w:pos="-300"/>
          <w:tab w:val="left" w:pos="1134"/>
        </w:tabs>
        <w:spacing w:line="360" w:lineRule="auto"/>
        <w:ind w:left="0" w:right="-37" w:firstLine="709"/>
        <w:jc w:val="both"/>
        <w:rPr>
          <w:rFonts w:ascii="Times New Roman" w:hAnsi="Times New Roman"/>
          <w:sz w:val="24"/>
          <w:szCs w:val="24"/>
        </w:rPr>
      </w:pPr>
      <w:r w:rsidRPr="00322A75">
        <w:rPr>
          <w:rFonts w:ascii="Times New Roman" w:hAnsi="Times New Roman"/>
          <w:sz w:val="24"/>
          <w:szCs w:val="24"/>
        </w:rPr>
        <w:t>рекламные агентства;</w:t>
      </w:r>
    </w:p>
    <w:p w:rsidR="000751AB" w:rsidRPr="00322A75" w:rsidRDefault="000751AB" w:rsidP="00097862">
      <w:pPr>
        <w:pStyle w:val="aff1"/>
        <w:numPr>
          <w:ilvl w:val="0"/>
          <w:numId w:val="51"/>
        </w:numPr>
        <w:tabs>
          <w:tab w:val="left" w:pos="-300"/>
          <w:tab w:val="left" w:pos="1134"/>
        </w:tabs>
        <w:spacing w:line="360" w:lineRule="auto"/>
        <w:ind w:left="0" w:right="-37" w:firstLine="709"/>
        <w:jc w:val="both"/>
        <w:rPr>
          <w:rFonts w:ascii="Times New Roman" w:hAnsi="Times New Roman"/>
          <w:sz w:val="24"/>
          <w:szCs w:val="24"/>
        </w:rPr>
      </w:pPr>
      <w:r w:rsidRPr="00322A75">
        <w:rPr>
          <w:rFonts w:ascii="Times New Roman" w:hAnsi="Times New Roman"/>
          <w:sz w:val="24"/>
          <w:szCs w:val="24"/>
        </w:rPr>
        <w:t>фирмы по предоставлению услуг сотовой и пейджинговой связи;</w:t>
      </w:r>
    </w:p>
    <w:p w:rsidR="000751AB" w:rsidRPr="00322A75" w:rsidRDefault="000751AB" w:rsidP="00097862">
      <w:pPr>
        <w:pStyle w:val="aff1"/>
        <w:numPr>
          <w:ilvl w:val="0"/>
          <w:numId w:val="51"/>
        </w:numPr>
        <w:tabs>
          <w:tab w:val="left" w:pos="-300"/>
          <w:tab w:val="left" w:pos="1134"/>
        </w:tabs>
        <w:spacing w:line="360" w:lineRule="auto"/>
        <w:ind w:left="0" w:right="-37" w:firstLine="709"/>
        <w:jc w:val="both"/>
        <w:rPr>
          <w:rFonts w:ascii="Times New Roman" w:hAnsi="Times New Roman"/>
          <w:sz w:val="24"/>
          <w:szCs w:val="24"/>
        </w:rPr>
      </w:pPr>
      <w:r w:rsidRPr="00322A75">
        <w:rPr>
          <w:rFonts w:ascii="Times New Roman" w:hAnsi="Times New Roman"/>
          <w:sz w:val="24"/>
          <w:szCs w:val="24"/>
        </w:rPr>
        <w:t>транспортные агентства по сервисному обслуживанию населения: кассы по продаже билетов, менеджерские услуги и т.д.;</w:t>
      </w:r>
    </w:p>
    <w:p w:rsidR="000751AB" w:rsidRPr="00322A75" w:rsidRDefault="000751AB" w:rsidP="00097862">
      <w:pPr>
        <w:pStyle w:val="aff1"/>
        <w:numPr>
          <w:ilvl w:val="0"/>
          <w:numId w:val="51"/>
        </w:numPr>
        <w:tabs>
          <w:tab w:val="left" w:pos="1134"/>
        </w:tabs>
        <w:spacing w:line="360" w:lineRule="auto"/>
        <w:ind w:left="0" w:firstLine="709"/>
        <w:jc w:val="both"/>
        <w:rPr>
          <w:rFonts w:ascii="Times New Roman" w:hAnsi="Times New Roman"/>
          <w:sz w:val="24"/>
          <w:szCs w:val="24"/>
        </w:rPr>
      </w:pPr>
      <w:r w:rsidRPr="00322A75">
        <w:rPr>
          <w:rFonts w:ascii="Times New Roman" w:hAnsi="Times New Roman"/>
          <w:sz w:val="24"/>
          <w:szCs w:val="24"/>
        </w:rPr>
        <w:t>отделения, участковые пункты милиции;</w:t>
      </w:r>
    </w:p>
    <w:p w:rsidR="000751AB" w:rsidRPr="00322A75" w:rsidRDefault="000751AB" w:rsidP="00097862">
      <w:pPr>
        <w:pStyle w:val="aff1"/>
        <w:numPr>
          <w:ilvl w:val="0"/>
          <w:numId w:val="51"/>
        </w:numPr>
        <w:tabs>
          <w:tab w:val="left" w:pos="1134"/>
        </w:tabs>
        <w:spacing w:line="360" w:lineRule="auto"/>
        <w:ind w:left="0" w:firstLine="709"/>
        <w:jc w:val="both"/>
        <w:rPr>
          <w:rFonts w:ascii="Times New Roman" w:hAnsi="Times New Roman"/>
          <w:sz w:val="24"/>
          <w:szCs w:val="24"/>
        </w:rPr>
      </w:pPr>
      <w:r w:rsidRPr="00322A75">
        <w:rPr>
          <w:rFonts w:ascii="Times New Roman" w:hAnsi="Times New Roman"/>
          <w:sz w:val="24"/>
          <w:szCs w:val="24"/>
        </w:rPr>
        <w:t>отделения связи, почтовые отделения, междугородние переговорные пункты;</w:t>
      </w:r>
    </w:p>
    <w:p w:rsidR="000751AB" w:rsidRPr="00322A75" w:rsidRDefault="000751AB" w:rsidP="00097862">
      <w:pPr>
        <w:pStyle w:val="aff1"/>
        <w:numPr>
          <w:ilvl w:val="0"/>
          <w:numId w:val="51"/>
        </w:numPr>
        <w:tabs>
          <w:tab w:val="left" w:pos="1134"/>
        </w:tabs>
        <w:spacing w:line="360" w:lineRule="auto"/>
        <w:ind w:left="0" w:firstLine="709"/>
        <w:jc w:val="both"/>
        <w:rPr>
          <w:rFonts w:ascii="Times New Roman" w:hAnsi="Times New Roman"/>
          <w:sz w:val="24"/>
          <w:szCs w:val="24"/>
        </w:rPr>
      </w:pPr>
      <w:r w:rsidRPr="00322A75">
        <w:rPr>
          <w:rFonts w:ascii="Times New Roman" w:hAnsi="Times New Roman"/>
          <w:sz w:val="24"/>
          <w:szCs w:val="24"/>
        </w:rPr>
        <w:t>аптеки;</w:t>
      </w:r>
    </w:p>
    <w:p w:rsidR="000751AB" w:rsidRPr="00322A75" w:rsidRDefault="000751AB" w:rsidP="00097862">
      <w:pPr>
        <w:pStyle w:val="aff1"/>
        <w:numPr>
          <w:ilvl w:val="0"/>
          <w:numId w:val="51"/>
        </w:numPr>
        <w:tabs>
          <w:tab w:val="left" w:pos="1134"/>
        </w:tabs>
        <w:spacing w:line="360" w:lineRule="auto"/>
        <w:ind w:left="0" w:firstLine="709"/>
        <w:jc w:val="both"/>
        <w:rPr>
          <w:rFonts w:ascii="Times New Roman" w:hAnsi="Times New Roman"/>
          <w:sz w:val="24"/>
          <w:szCs w:val="24"/>
        </w:rPr>
      </w:pPr>
      <w:r w:rsidRPr="00322A75">
        <w:rPr>
          <w:rFonts w:ascii="Times New Roman" w:hAnsi="Times New Roman"/>
          <w:sz w:val="24"/>
          <w:szCs w:val="24"/>
        </w:rPr>
        <w:t>консультативные поликлиники, центры психологической реабилитации населения («семья и брак»,  «подростковые проблемы» и т.д.);</w:t>
      </w:r>
    </w:p>
    <w:p w:rsidR="000751AB" w:rsidRPr="00322A75" w:rsidRDefault="000751AB" w:rsidP="00097862">
      <w:pPr>
        <w:pStyle w:val="aff1"/>
        <w:numPr>
          <w:ilvl w:val="0"/>
          <w:numId w:val="51"/>
        </w:numPr>
        <w:tabs>
          <w:tab w:val="left" w:pos="1134"/>
        </w:tabs>
        <w:spacing w:line="360" w:lineRule="auto"/>
        <w:ind w:left="0" w:firstLine="709"/>
        <w:jc w:val="both"/>
        <w:rPr>
          <w:rFonts w:ascii="Times New Roman" w:hAnsi="Times New Roman"/>
          <w:sz w:val="24"/>
          <w:szCs w:val="24"/>
        </w:rPr>
      </w:pPr>
      <w:r w:rsidRPr="00322A75">
        <w:rPr>
          <w:rFonts w:ascii="Times New Roman" w:hAnsi="Times New Roman"/>
          <w:sz w:val="24"/>
          <w:szCs w:val="24"/>
        </w:rPr>
        <w:t>дома быта;</w:t>
      </w:r>
    </w:p>
    <w:p w:rsidR="000751AB" w:rsidRPr="00322A75" w:rsidRDefault="000751AB" w:rsidP="00097862">
      <w:pPr>
        <w:pStyle w:val="aff1"/>
        <w:numPr>
          <w:ilvl w:val="0"/>
          <w:numId w:val="51"/>
        </w:numPr>
        <w:tabs>
          <w:tab w:val="left" w:pos="1134"/>
        </w:tabs>
        <w:spacing w:line="360" w:lineRule="auto"/>
        <w:ind w:left="0" w:firstLine="709"/>
        <w:jc w:val="both"/>
        <w:rPr>
          <w:rFonts w:ascii="Times New Roman" w:hAnsi="Times New Roman"/>
          <w:sz w:val="24"/>
          <w:szCs w:val="24"/>
        </w:rPr>
      </w:pPr>
      <w:r w:rsidRPr="00322A75">
        <w:rPr>
          <w:rFonts w:ascii="Times New Roman" w:hAnsi="Times New Roman"/>
          <w:sz w:val="24"/>
          <w:szCs w:val="24"/>
        </w:rPr>
        <w:t>центры по предоставлению полиграфических услуг (ксерокопии, ламинирование, брошюровка и пр.);</w:t>
      </w:r>
    </w:p>
    <w:p w:rsidR="000751AB" w:rsidRPr="00322A75" w:rsidRDefault="000751AB" w:rsidP="00097862">
      <w:pPr>
        <w:pStyle w:val="aff1"/>
        <w:numPr>
          <w:ilvl w:val="0"/>
          <w:numId w:val="51"/>
        </w:numPr>
        <w:tabs>
          <w:tab w:val="left" w:pos="1134"/>
        </w:tabs>
        <w:spacing w:line="360" w:lineRule="auto"/>
        <w:ind w:left="0" w:firstLine="709"/>
        <w:jc w:val="both"/>
        <w:rPr>
          <w:rFonts w:ascii="Times New Roman" w:hAnsi="Times New Roman"/>
          <w:sz w:val="24"/>
          <w:szCs w:val="24"/>
        </w:rPr>
      </w:pPr>
      <w:r w:rsidRPr="00322A75">
        <w:rPr>
          <w:rFonts w:ascii="Times New Roman" w:hAnsi="Times New Roman"/>
          <w:sz w:val="24"/>
          <w:szCs w:val="24"/>
        </w:rPr>
        <w:t>фотосалоны;</w:t>
      </w:r>
    </w:p>
    <w:p w:rsidR="000751AB" w:rsidRPr="00322A75" w:rsidRDefault="000751AB" w:rsidP="00097862">
      <w:pPr>
        <w:pStyle w:val="aff1"/>
        <w:numPr>
          <w:ilvl w:val="0"/>
          <w:numId w:val="51"/>
        </w:numPr>
        <w:tabs>
          <w:tab w:val="left" w:pos="1134"/>
        </w:tabs>
        <w:spacing w:line="360" w:lineRule="auto"/>
        <w:ind w:left="0" w:firstLine="709"/>
        <w:jc w:val="both"/>
        <w:rPr>
          <w:rFonts w:ascii="Times New Roman" w:hAnsi="Times New Roman"/>
          <w:sz w:val="24"/>
          <w:szCs w:val="24"/>
        </w:rPr>
      </w:pPr>
      <w:r w:rsidRPr="00322A75">
        <w:rPr>
          <w:rFonts w:ascii="Times New Roman" w:hAnsi="Times New Roman"/>
          <w:sz w:val="24"/>
          <w:szCs w:val="24"/>
        </w:rPr>
        <w:t>приёмные пункты прачечных и химчисток, прачечные самообслуживания;</w:t>
      </w:r>
    </w:p>
    <w:p w:rsidR="000751AB" w:rsidRPr="00322A75" w:rsidRDefault="000751AB" w:rsidP="00097862">
      <w:pPr>
        <w:pStyle w:val="aff1"/>
        <w:numPr>
          <w:ilvl w:val="0"/>
          <w:numId w:val="51"/>
        </w:numPr>
        <w:tabs>
          <w:tab w:val="left" w:pos="1134"/>
        </w:tabs>
        <w:spacing w:line="360" w:lineRule="auto"/>
        <w:ind w:left="0" w:firstLine="709"/>
        <w:jc w:val="both"/>
        <w:rPr>
          <w:rFonts w:ascii="Times New Roman" w:hAnsi="Times New Roman"/>
          <w:sz w:val="24"/>
          <w:szCs w:val="24"/>
        </w:rPr>
      </w:pPr>
      <w:r w:rsidRPr="00322A75">
        <w:rPr>
          <w:rFonts w:ascii="Times New Roman" w:hAnsi="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0751AB" w:rsidRPr="00322A75" w:rsidRDefault="000751AB" w:rsidP="00097862">
      <w:pPr>
        <w:pStyle w:val="aff1"/>
        <w:numPr>
          <w:ilvl w:val="0"/>
          <w:numId w:val="51"/>
        </w:numPr>
        <w:tabs>
          <w:tab w:val="left" w:pos="1134"/>
        </w:tabs>
        <w:spacing w:line="360" w:lineRule="auto"/>
        <w:ind w:left="0" w:firstLine="709"/>
        <w:jc w:val="both"/>
        <w:rPr>
          <w:rFonts w:ascii="Times New Roman" w:hAnsi="Times New Roman"/>
          <w:sz w:val="24"/>
          <w:szCs w:val="24"/>
        </w:rPr>
      </w:pPr>
      <w:r w:rsidRPr="00322A75">
        <w:rPr>
          <w:rFonts w:ascii="Times New Roman" w:hAnsi="Times New Roman"/>
          <w:sz w:val="24"/>
          <w:szCs w:val="24"/>
        </w:rPr>
        <w:t>некоммер</w:t>
      </w:r>
      <w:r w:rsidR="000E4127" w:rsidRPr="00322A75">
        <w:rPr>
          <w:rFonts w:ascii="Times New Roman" w:hAnsi="Times New Roman"/>
          <w:sz w:val="24"/>
          <w:szCs w:val="24"/>
        </w:rPr>
        <w:t>ческие коммунальные предприятия.</w:t>
      </w:r>
    </w:p>
    <w:p w:rsidR="00D11BD9" w:rsidRPr="00322A75" w:rsidRDefault="00D11BD9" w:rsidP="00C449AD">
      <w:pPr>
        <w:spacing w:before="160" w:line="360" w:lineRule="auto"/>
        <w:ind w:firstLine="709"/>
        <w:jc w:val="both"/>
        <w:rPr>
          <w:rFonts w:ascii="Times New Roman" w:hAnsi="Times New Roman"/>
          <w:b/>
          <w:bCs/>
          <w:sz w:val="24"/>
          <w:szCs w:val="24"/>
        </w:rPr>
      </w:pPr>
      <w:r w:rsidRPr="00322A75">
        <w:rPr>
          <w:rFonts w:ascii="Times New Roman" w:hAnsi="Times New Roman"/>
          <w:b/>
          <w:bCs/>
          <w:sz w:val="24"/>
          <w:szCs w:val="24"/>
        </w:rPr>
        <w:t>Вспомогательные виды разрешенного использования:</w:t>
      </w:r>
    </w:p>
    <w:p w:rsidR="000E4127" w:rsidRPr="00322A75" w:rsidRDefault="000E4127" w:rsidP="00097862">
      <w:pPr>
        <w:pStyle w:val="aff1"/>
        <w:numPr>
          <w:ilvl w:val="0"/>
          <w:numId w:val="50"/>
        </w:numPr>
        <w:tabs>
          <w:tab w:val="left" w:pos="1148"/>
        </w:tabs>
        <w:spacing w:line="360" w:lineRule="auto"/>
        <w:ind w:left="0" w:firstLine="709"/>
        <w:jc w:val="both"/>
        <w:rPr>
          <w:rFonts w:ascii="Times New Roman" w:hAnsi="Times New Roman"/>
          <w:sz w:val="24"/>
          <w:szCs w:val="24"/>
        </w:rPr>
      </w:pPr>
      <w:r w:rsidRPr="00322A75">
        <w:rPr>
          <w:rFonts w:ascii="Times New Roman" w:hAnsi="Times New Roman"/>
          <w:sz w:val="24"/>
          <w:szCs w:val="24"/>
        </w:rPr>
        <w:t>подземные и встроенные в здания гаражи и автостоянки;</w:t>
      </w:r>
    </w:p>
    <w:p w:rsidR="000E4127" w:rsidRPr="00322A75" w:rsidRDefault="000E4127" w:rsidP="00097862">
      <w:pPr>
        <w:pStyle w:val="aff1"/>
        <w:numPr>
          <w:ilvl w:val="0"/>
          <w:numId w:val="50"/>
        </w:numPr>
        <w:tabs>
          <w:tab w:val="left" w:pos="1148"/>
        </w:tabs>
        <w:spacing w:line="360" w:lineRule="auto"/>
        <w:ind w:left="0" w:firstLine="709"/>
        <w:jc w:val="both"/>
        <w:rPr>
          <w:rFonts w:ascii="Times New Roman" w:hAnsi="Times New Roman"/>
          <w:sz w:val="24"/>
          <w:szCs w:val="24"/>
        </w:rPr>
      </w:pPr>
      <w:r w:rsidRPr="00322A75">
        <w:rPr>
          <w:rFonts w:ascii="Times New Roman" w:hAnsi="Times New Roman"/>
          <w:sz w:val="24"/>
          <w:szCs w:val="24"/>
        </w:rPr>
        <w:t>парковки перед объектами деловых, культурных, обслуживающих и коммерческих видов использования;</w:t>
      </w:r>
    </w:p>
    <w:p w:rsidR="000E4127" w:rsidRPr="00322A75" w:rsidRDefault="000E4127" w:rsidP="00097862">
      <w:pPr>
        <w:pStyle w:val="aff1"/>
        <w:numPr>
          <w:ilvl w:val="0"/>
          <w:numId w:val="50"/>
        </w:numPr>
        <w:tabs>
          <w:tab w:val="left" w:pos="1148"/>
        </w:tabs>
        <w:spacing w:line="360" w:lineRule="auto"/>
        <w:ind w:left="0" w:firstLine="709"/>
        <w:jc w:val="both"/>
        <w:rPr>
          <w:rFonts w:ascii="Times New Roman" w:hAnsi="Times New Roman"/>
          <w:sz w:val="24"/>
          <w:szCs w:val="24"/>
        </w:rPr>
      </w:pPr>
      <w:r w:rsidRPr="00322A75">
        <w:rPr>
          <w:rFonts w:ascii="Times New Roman" w:hAnsi="Times New Roman"/>
          <w:sz w:val="24"/>
          <w:szCs w:val="24"/>
        </w:rPr>
        <w:t>площадки детские, спортивные, хозяйственные, для отдыха;</w:t>
      </w:r>
    </w:p>
    <w:p w:rsidR="003041B2" w:rsidRPr="00322A75" w:rsidRDefault="000E4127" w:rsidP="00097862">
      <w:pPr>
        <w:pStyle w:val="aff1"/>
        <w:numPr>
          <w:ilvl w:val="0"/>
          <w:numId w:val="50"/>
        </w:numPr>
        <w:tabs>
          <w:tab w:val="left" w:pos="1148"/>
        </w:tabs>
        <w:spacing w:line="360" w:lineRule="auto"/>
        <w:ind w:left="0" w:firstLine="709"/>
        <w:jc w:val="both"/>
        <w:rPr>
          <w:rFonts w:ascii="Times New Roman" w:hAnsi="Times New Roman"/>
          <w:sz w:val="24"/>
          <w:szCs w:val="24"/>
        </w:rPr>
      </w:pPr>
      <w:r w:rsidRPr="00322A75">
        <w:rPr>
          <w:rFonts w:ascii="Times New Roman" w:hAnsi="Times New Roman"/>
          <w:sz w:val="24"/>
          <w:szCs w:val="24"/>
        </w:rPr>
        <w:t>скульптура и скульптурные композиции, фонтаны и другие объекты ландшафтного дизайна.</w:t>
      </w:r>
    </w:p>
    <w:p w:rsidR="000E4127" w:rsidRPr="00322A75" w:rsidRDefault="000E4127" w:rsidP="00C449AD">
      <w:pPr>
        <w:spacing w:before="160" w:line="360" w:lineRule="auto"/>
        <w:ind w:firstLine="709"/>
        <w:jc w:val="both"/>
        <w:rPr>
          <w:rFonts w:ascii="Times New Roman" w:hAnsi="Times New Roman"/>
          <w:b/>
          <w:bCs/>
          <w:sz w:val="24"/>
          <w:szCs w:val="24"/>
        </w:rPr>
      </w:pPr>
      <w:r w:rsidRPr="00322A75">
        <w:rPr>
          <w:rFonts w:ascii="Times New Roman" w:hAnsi="Times New Roman"/>
          <w:b/>
          <w:bCs/>
          <w:sz w:val="24"/>
          <w:szCs w:val="24"/>
        </w:rPr>
        <w:t>Условно разрешенные виды использования:</w:t>
      </w:r>
    </w:p>
    <w:p w:rsidR="000E4127" w:rsidRPr="00322A75" w:rsidRDefault="000E4127" w:rsidP="00097862">
      <w:pPr>
        <w:pStyle w:val="aff1"/>
        <w:numPr>
          <w:ilvl w:val="0"/>
          <w:numId w:val="50"/>
        </w:numPr>
        <w:tabs>
          <w:tab w:val="left" w:pos="1148"/>
        </w:tabs>
        <w:spacing w:line="360" w:lineRule="auto"/>
        <w:ind w:left="0" w:firstLine="709"/>
        <w:jc w:val="both"/>
        <w:rPr>
          <w:rFonts w:ascii="Times New Roman" w:hAnsi="Times New Roman"/>
          <w:sz w:val="24"/>
          <w:szCs w:val="24"/>
        </w:rPr>
      </w:pPr>
      <w:r w:rsidRPr="00322A75">
        <w:rPr>
          <w:rFonts w:ascii="Times New Roman" w:hAnsi="Times New Roman"/>
          <w:sz w:val="24"/>
          <w:szCs w:val="24"/>
        </w:rPr>
        <w:t>объекты, связанные с отправлением культа;</w:t>
      </w:r>
    </w:p>
    <w:p w:rsidR="000E4127" w:rsidRPr="00322A75" w:rsidRDefault="000E4127" w:rsidP="00097862">
      <w:pPr>
        <w:pStyle w:val="aff1"/>
        <w:numPr>
          <w:ilvl w:val="0"/>
          <w:numId w:val="50"/>
        </w:numPr>
        <w:tabs>
          <w:tab w:val="left" w:pos="1148"/>
        </w:tabs>
        <w:spacing w:line="360" w:lineRule="auto"/>
        <w:ind w:left="0" w:firstLine="709"/>
        <w:jc w:val="both"/>
        <w:rPr>
          <w:rFonts w:ascii="Times New Roman" w:hAnsi="Times New Roman"/>
          <w:sz w:val="24"/>
          <w:szCs w:val="24"/>
        </w:rPr>
      </w:pPr>
      <w:r w:rsidRPr="00322A75">
        <w:rPr>
          <w:rFonts w:ascii="Times New Roman" w:hAnsi="Times New Roman"/>
          <w:sz w:val="24"/>
          <w:szCs w:val="24"/>
        </w:rPr>
        <w:t>жилищно-эксплуатационные организации и аварийно-диспетчерские службы;</w:t>
      </w:r>
    </w:p>
    <w:p w:rsidR="00A829B9" w:rsidRPr="00322A75" w:rsidRDefault="00A829B9" w:rsidP="00097862">
      <w:pPr>
        <w:pStyle w:val="aff1"/>
        <w:numPr>
          <w:ilvl w:val="0"/>
          <w:numId w:val="50"/>
        </w:numPr>
        <w:tabs>
          <w:tab w:val="left" w:pos="1148"/>
        </w:tabs>
        <w:spacing w:line="360" w:lineRule="auto"/>
        <w:ind w:left="0" w:firstLine="709"/>
        <w:jc w:val="both"/>
        <w:rPr>
          <w:rFonts w:ascii="Times New Roman" w:hAnsi="Times New Roman"/>
          <w:sz w:val="24"/>
          <w:szCs w:val="24"/>
        </w:rPr>
      </w:pPr>
      <w:r w:rsidRPr="00322A75">
        <w:rPr>
          <w:rFonts w:ascii="Times New Roman" w:hAnsi="Times New Roman"/>
          <w:sz w:val="24"/>
          <w:szCs w:val="24"/>
        </w:rPr>
        <w:t xml:space="preserve">общественные туалеты; </w:t>
      </w:r>
    </w:p>
    <w:p w:rsidR="000E4127" w:rsidRPr="00322A75" w:rsidRDefault="000E4127" w:rsidP="00097862">
      <w:pPr>
        <w:pStyle w:val="aff1"/>
        <w:numPr>
          <w:ilvl w:val="0"/>
          <w:numId w:val="50"/>
        </w:numPr>
        <w:tabs>
          <w:tab w:val="left" w:pos="1148"/>
        </w:tabs>
        <w:spacing w:line="360" w:lineRule="auto"/>
        <w:ind w:left="0" w:firstLine="709"/>
        <w:jc w:val="both"/>
        <w:rPr>
          <w:rFonts w:ascii="Times New Roman" w:hAnsi="Times New Roman"/>
          <w:sz w:val="24"/>
          <w:szCs w:val="24"/>
        </w:rPr>
      </w:pPr>
      <w:r w:rsidRPr="00322A75">
        <w:rPr>
          <w:rFonts w:ascii="Times New Roman" w:hAnsi="Times New Roman"/>
          <w:sz w:val="24"/>
          <w:szCs w:val="24"/>
        </w:rPr>
        <w:t>объекты пожарной охраны</w:t>
      </w:r>
      <w:r w:rsidR="005622A3" w:rsidRPr="00322A75">
        <w:rPr>
          <w:rFonts w:ascii="Times New Roman" w:hAnsi="Times New Roman"/>
          <w:sz w:val="24"/>
          <w:szCs w:val="24"/>
        </w:rPr>
        <w:t xml:space="preserve"> (гидранты, резервуары, пожарные водоемы);</w:t>
      </w:r>
    </w:p>
    <w:p w:rsidR="000E4127" w:rsidRPr="00322A75" w:rsidRDefault="000E4127" w:rsidP="00097862">
      <w:pPr>
        <w:pStyle w:val="aff1"/>
        <w:numPr>
          <w:ilvl w:val="0"/>
          <w:numId w:val="50"/>
        </w:numPr>
        <w:tabs>
          <w:tab w:val="left" w:pos="1148"/>
        </w:tabs>
        <w:spacing w:line="360" w:lineRule="auto"/>
        <w:ind w:left="0" w:firstLine="709"/>
        <w:jc w:val="both"/>
        <w:rPr>
          <w:rFonts w:ascii="Times New Roman" w:hAnsi="Times New Roman"/>
          <w:sz w:val="24"/>
          <w:szCs w:val="24"/>
        </w:rPr>
      </w:pPr>
      <w:r w:rsidRPr="00322A75">
        <w:rPr>
          <w:rFonts w:ascii="Times New Roman" w:hAnsi="Times New Roman"/>
          <w:sz w:val="24"/>
          <w:szCs w:val="24"/>
        </w:rPr>
        <w:t>автостоянки на отдельных земельных участках, подземные, надземные многоуровневые;</w:t>
      </w:r>
    </w:p>
    <w:p w:rsidR="000E4127" w:rsidRPr="00322A75" w:rsidRDefault="000E4127" w:rsidP="00097862">
      <w:pPr>
        <w:pStyle w:val="aff1"/>
        <w:numPr>
          <w:ilvl w:val="0"/>
          <w:numId w:val="50"/>
        </w:numPr>
        <w:tabs>
          <w:tab w:val="left" w:pos="1148"/>
        </w:tabs>
        <w:spacing w:line="360" w:lineRule="auto"/>
        <w:ind w:left="0" w:firstLine="709"/>
        <w:jc w:val="both"/>
        <w:rPr>
          <w:rFonts w:ascii="Times New Roman" w:hAnsi="Times New Roman"/>
          <w:sz w:val="24"/>
          <w:szCs w:val="24"/>
        </w:rPr>
      </w:pPr>
      <w:r w:rsidRPr="00322A75">
        <w:rPr>
          <w:rFonts w:ascii="Times New Roman" w:hAnsi="Times New Roman"/>
          <w:sz w:val="24"/>
          <w:szCs w:val="24"/>
        </w:rPr>
        <w:t xml:space="preserve">антенны </w:t>
      </w:r>
      <w:r w:rsidR="00A829B9" w:rsidRPr="00322A75">
        <w:rPr>
          <w:rFonts w:ascii="Times New Roman" w:hAnsi="Times New Roman"/>
          <w:sz w:val="24"/>
          <w:szCs w:val="24"/>
        </w:rPr>
        <w:t>спутниковой связи;</w:t>
      </w:r>
    </w:p>
    <w:p w:rsidR="00023A52" w:rsidRDefault="00023A52" w:rsidP="00023A52">
      <w:pPr>
        <w:pStyle w:val="aff1"/>
        <w:numPr>
          <w:ilvl w:val="0"/>
          <w:numId w:val="50"/>
        </w:numPr>
        <w:tabs>
          <w:tab w:val="left" w:pos="1148"/>
        </w:tabs>
        <w:spacing w:line="360" w:lineRule="auto"/>
        <w:ind w:left="0" w:firstLine="709"/>
        <w:jc w:val="both"/>
        <w:rPr>
          <w:rFonts w:ascii="Times New Roman" w:hAnsi="Times New Roman"/>
          <w:sz w:val="24"/>
          <w:szCs w:val="24"/>
        </w:rPr>
      </w:pPr>
      <w:r>
        <w:rPr>
          <w:rFonts w:ascii="Times New Roman" w:hAnsi="Times New Roman"/>
          <w:sz w:val="24"/>
          <w:szCs w:val="24"/>
        </w:rPr>
        <w:t>общежития;</w:t>
      </w:r>
    </w:p>
    <w:p w:rsidR="00023A52" w:rsidRPr="00B75192" w:rsidRDefault="00023A52" w:rsidP="00023A52">
      <w:pPr>
        <w:pStyle w:val="nienie"/>
        <w:tabs>
          <w:tab w:val="left" w:pos="0"/>
          <w:tab w:val="left" w:pos="1120"/>
        </w:tabs>
        <w:spacing w:line="360" w:lineRule="auto"/>
        <w:rPr>
          <w:rFonts w:ascii="Times New Roman" w:hAnsi="Times New Roman"/>
          <w:szCs w:val="24"/>
          <w:highlight w:val="yellow"/>
        </w:rPr>
      </w:pPr>
      <w:r>
        <w:rPr>
          <w:rFonts w:ascii="Times New Roman" w:hAnsi="Times New Roman"/>
          <w:szCs w:val="24"/>
          <w:highlight w:val="yellow"/>
        </w:rPr>
        <w:t xml:space="preserve">     -      </w:t>
      </w:r>
      <w:r w:rsidRPr="00B75192">
        <w:rPr>
          <w:rFonts w:ascii="Times New Roman" w:hAnsi="Times New Roman"/>
          <w:szCs w:val="24"/>
          <w:highlight w:val="yellow"/>
        </w:rPr>
        <w:t>сооружения связи, радиовещания и телевидения</w:t>
      </w:r>
      <w:r>
        <w:rPr>
          <w:rFonts w:ascii="Times New Roman" w:hAnsi="Times New Roman"/>
          <w:szCs w:val="24"/>
          <w:highlight w:val="yellow"/>
        </w:rPr>
        <w:t>.</w:t>
      </w:r>
    </w:p>
    <w:p w:rsidR="00E8088F" w:rsidRPr="00F45226" w:rsidRDefault="00E8088F" w:rsidP="00E8088F">
      <w:pPr>
        <w:spacing w:before="160" w:line="360" w:lineRule="auto"/>
        <w:ind w:firstLine="709"/>
        <w:jc w:val="both"/>
        <w:rPr>
          <w:rFonts w:ascii="Times New Roman" w:hAnsi="Times New Roman"/>
          <w:b/>
          <w:bCs/>
          <w:sz w:val="24"/>
          <w:szCs w:val="24"/>
        </w:rPr>
      </w:pPr>
      <w:r w:rsidRPr="00F45226">
        <w:rPr>
          <w:rFonts w:ascii="Times New Roman" w:hAnsi="Times New Roman"/>
          <w:b/>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8088F" w:rsidRPr="00E94E09" w:rsidRDefault="00E8088F" w:rsidP="00E8088F">
      <w:pPr>
        <w:pStyle w:val="nienie"/>
        <w:spacing w:line="360" w:lineRule="auto"/>
        <w:ind w:left="0" w:firstLine="709"/>
        <w:rPr>
          <w:rFonts w:ascii="Times New Roman" w:hAnsi="Times New Roman"/>
          <w:iCs/>
          <w:szCs w:val="24"/>
        </w:rPr>
      </w:pPr>
      <w:r w:rsidRPr="00E94E09">
        <w:rPr>
          <w:rFonts w:ascii="Times New Roman" w:hAnsi="Times New Roman"/>
          <w:iCs/>
          <w:szCs w:val="24"/>
        </w:rPr>
        <w:t>Учреждения и предприятия обслуживания в населенных пунктах сельского поселения следует размещать из расчета обеспечения жителей услугами первой необходимости в пределах пешеходной доступности не более 30 минут.</w:t>
      </w:r>
    </w:p>
    <w:p w:rsidR="00E8088F" w:rsidRPr="00E94E09" w:rsidRDefault="00E8088F" w:rsidP="00E8088F">
      <w:pPr>
        <w:pStyle w:val="nienie"/>
        <w:spacing w:line="360" w:lineRule="auto"/>
        <w:ind w:left="0" w:firstLine="709"/>
        <w:rPr>
          <w:rFonts w:ascii="Times New Roman" w:hAnsi="Times New Roman"/>
          <w:iCs/>
          <w:szCs w:val="24"/>
        </w:rPr>
      </w:pPr>
      <w:r w:rsidRPr="00E94E09">
        <w:rPr>
          <w:rFonts w:ascii="Times New Roman" w:hAnsi="Times New Roman"/>
          <w:iCs/>
          <w:szCs w:val="24"/>
        </w:rPr>
        <w:t>Радиус обслуживания населения учреждениями и предприятиями обслуживания, размещаемыми в общественно-деловых и жилых зонах, в зависимости от элементов планировочной структуры (микрорайон (квартал), жилой район) составляет:</w:t>
      </w:r>
    </w:p>
    <w:tbl>
      <w:tblPr>
        <w:tblW w:w="8280" w:type="dxa"/>
        <w:jc w:val="center"/>
        <w:tblInd w:w="3" w:type="dxa"/>
        <w:tblLayout w:type="fixed"/>
        <w:tblCellMar>
          <w:left w:w="0" w:type="dxa"/>
          <w:right w:w="0" w:type="dxa"/>
        </w:tblCellMar>
        <w:tblLook w:val="0000"/>
      </w:tblPr>
      <w:tblGrid>
        <w:gridCol w:w="6300"/>
        <w:gridCol w:w="1980"/>
      </w:tblGrid>
      <w:tr w:rsidR="00E8088F" w:rsidRPr="00E94E09">
        <w:trPr>
          <w:trHeight w:val="533"/>
          <w:jc w:val="center"/>
        </w:trPr>
        <w:tc>
          <w:tcPr>
            <w:tcW w:w="6300"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Учреждения и предприятия обслуживания</w:t>
            </w:r>
          </w:p>
        </w:tc>
        <w:tc>
          <w:tcPr>
            <w:tcW w:w="1980"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 xml:space="preserve">Радиус </w:t>
            </w:r>
            <w:r w:rsidRPr="00E94E09">
              <w:rPr>
                <w:rFonts w:ascii="Times New Roman" w:hAnsi="Times New Roman"/>
                <w:iCs/>
                <w:szCs w:val="24"/>
              </w:rPr>
              <w:br/>
              <w:t>обслуживания, м</w:t>
            </w:r>
          </w:p>
        </w:tc>
      </w:tr>
      <w:tr w:rsidR="00E8088F" w:rsidRPr="00E94E09">
        <w:trPr>
          <w:trHeight w:val="281"/>
          <w:jc w:val="center"/>
        </w:trPr>
        <w:tc>
          <w:tcPr>
            <w:tcW w:w="6300"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Аптеки</w:t>
            </w:r>
          </w:p>
        </w:tc>
        <w:tc>
          <w:tcPr>
            <w:tcW w:w="1980"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800</w:t>
            </w:r>
          </w:p>
        </w:tc>
      </w:tr>
      <w:tr w:rsidR="00E8088F" w:rsidRPr="00E94E09">
        <w:trPr>
          <w:trHeight w:val="581"/>
          <w:jc w:val="center"/>
        </w:trPr>
        <w:tc>
          <w:tcPr>
            <w:tcW w:w="6300" w:type="dxa"/>
            <w:tcBorders>
              <w:top w:val="single" w:sz="2" w:space="0" w:color="auto"/>
              <w:left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Предприятия торговли, общественного питания и бытового</w:t>
            </w:r>
          </w:p>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обслуживания местного значения</w:t>
            </w:r>
          </w:p>
        </w:tc>
        <w:tc>
          <w:tcPr>
            <w:tcW w:w="1980" w:type="dxa"/>
            <w:tcBorders>
              <w:top w:val="single" w:sz="2" w:space="0" w:color="auto"/>
              <w:left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800</w:t>
            </w:r>
          </w:p>
        </w:tc>
      </w:tr>
      <w:tr w:rsidR="00E8088F" w:rsidRPr="00E94E09">
        <w:trPr>
          <w:trHeight w:val="286"/>
          <w:jc w:val="center"/>
        </w:trPr>
        <w:tc>
          <w:tcPr>
            <w:tcW w:w="6300"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Отделения связи и филиалы банков</w:t>
            </w:r>
          </w:p>
        </w:tc>
        <w:tc>
          <w:tcPr>
            <w:tcW w:w="1980"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500</w:t>
            </w:r>
          </w:p>
        </w:tc>
      </w:tr>
    </w:tbl>
    <w:p w:rsidR="00E8088F" w:rsidRPr="00E94E09" w:rsidRDefault="00E8088F" w:rsidP="00E8088F">
      <w:pPr>
        <w:pStyle w:val="nienie"/>
        <w:spacing w:line="360" w:lineRule="auto"/>
        <w:ind w:left="0" w:firstLine="709"/>
        <w:rPr>
          <w:rFonts w:ascii="Times New Roman" w:hAnsi="Times New Roman"/>
          <w:iCs/>
          <w:szCs w:val="24"/>
        </w:rPr>
      </w:pPr>
      <w:r w:rsidRPr="00E94E09">
        <w:rPr>
          <w:rFonts w:ascii="Times New Roman" w:hAnsi="Times New Roman"/>
          <w:iCs/>
          <w:szCs w:val="24"/>
        </w:rPr>
        <w:t>Интенсивность использования территории общественно-деловой зоны характеризуется плотностью застройки (тыс.кв.м. общей площади/га):</w:t>
      </w:r>
    </w:p>
    <w:tbl>
      <w:tblPr>
        <w:tblW w:w="8760" w:type="dxa"/>
        <w:jc w:val="center"/>
        <w:tblInd w:w="3" w:type="dxa"/>
        <w:tblLayout w:type="fixed"/>
        <w:tblCellMar>
          <w:left w:w="0" w:type="dxa"/>
          <w:right w:w="0" w:type="dxa"/>
        </w:tblCellMar>
        <w:tblLook w:val="0000"/>
      </w:tblPr>
      <w:tblGrid>
        <w:gridCol w:w="2805"/>
        <w:gridCol w:w="2873"/>
        <w:gridCol w:w="3082"/>
      </w:tblGrid>
      <w:tr w:rsidR="00E8088F" w:rsidRPr="00E94E09">
        <w:trPr>
          <w:cantSplit/>
          <w:trHeight w:val="291"/>
          <w:jc w:val="center"/>
        </w:trPr>
        <w:tc>
          <w:tcPr>
            <w:tcW w:w="2805" w:type="dxa"/>
            <w:vMerge w:val="restart"/>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Типы комплексов</w:t>
            </w:r>
          </w:p>
        </w:tc>
        <w:tc>
          <w:tcPr>
            <w:tcW w:w="5955" w:type="dxa"/>
            <w:gridSpan w:val="2"/>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Плотность застройки (тыс.кв.м. общ. площ./га), не менее</w:t>
            </w:r>
          </w:p>
        </w:tc>
      </w:tr>
      <w:tr w:rsidR="00E8088F" w:rsidRPr="00E94E09">
        <w:trPr>
          <w:cantSplit/>
          <w:trHeight w:val="287"/>
          <w:jc w:val="center"/>
        </w:trPr>
        <w:tc>
          <w:tcPr>
            <w:tcW w:w="2805" w:type="dxa"/>
            <w:vMerge/>
            <w:tcBorders>
              <w:top w:val="single" w:sz="2" w:space="0" w:color="auto"/>
              <w:left w:val="single" w:sz="2" w:space="0" w:color="auto"/>
              <w:bottom w:val="single" w:sz="2" w:space="0" w:color="auto"/>
              <w:right w:val="single" w:sz="2" w:space="0" w:color="auto"/>
            </w:tcBorders>
            <w:vAlign w:val="bottom"/>
          </w:tcPr>
          <w:p w:rsidR="00E8088F" w:rsidRPr="00E94E09" w:rsidRDefault="00E8088F" w:rsidP="00692112">
            <w:pPr>
              <w:pStyle w:val="nienie"/>
              <w:spacing w:line="360" w:lineRule="auto"/>
              <w:ind w:left="0" w:firstLine="0"/>
              <w:rPr>
                <w:rFonts w:ascii="Times New Roman" w:hAnsi="Times New Roman"/>
                <w:iCs/>
                <w:szCs w:val="24"/>
              </w:rPr>
            </w:pPr>
          </w:p>
        </w:tc>
        <w:tc>
          <w:tcPr>
            <w:tcW w:w="2873"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на свободных территориях</w:t>
            </w:r>
          </w:p>
        </w:tc>
        <w:tc>
          <w:tcPr>
            <w:tcW w:w="3082"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при реконструкции</w:t>
            </w:r>
          </w:p>
        </w:tc>
      </w:tr>
      <w:tr w:rsidR="00E8088F" w:rsidRPr="00E94E09">
        <w:trPr>
          <w:trHeight w:val="272"/>
          <w:jc w:val="center"/>
        </w:trPr>
        <w:tc>
          <w:tcPr>
            <w:tcW w:w="2805"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Деловые комплексы</w:t>
            </w:r>
          </w:p>
        </w:tc>
        <w:tc>
          <w:tcPr>
            <w:tcW w:w="2873"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15</w:t>
            </w:r>
          </w:p>
        </w:tc>
        <w:tc>
          <w:tcPr>
            <w:tcW w:w="3082"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10</w:t>
            </w:r>
          </w:p>
        </w:tc>
      </w:tr>
      <w:tr w:rsidR="00E8088F" w:rsidRPr="00E94E09">
        <w:trPr>
          <w:trHeight w:val="277"/>
          <w:jc w:val="center"/>
        </w:trPr>
        <w:tc>
          <w:tcPr>
            <w:tcW w:w="2805"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Гостиничные комплексы</w:t>
            </w:r>
          </w:p>
        </w:tc>
        <w:tc>
          <w:tcPr>
            <w:tcW w:w="2873"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15</w:t>
            </w:r>
          </w:p>
        </w:tc>
        <w:tc>
          <w:tcPr>
            <w:tcW w:w="3082"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10</w:t>
            </w:r>
          </w:p>
        </w:tc>
      </w:tr>
      <w:tr w:rsidR="00E8088F" w:rsidRPr="00E94E09">
        <w:trPr>
          <w:trHeight w:val="277"/>
          <w:jc w:val="center"/>
        </w:trPr>
        <w:tc>
          <w:tcPr>
            <w:tcW w:w="2805"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Торговые комплексы</w:t>
            </w:r>
          </w:p>
        </w:tc>
        <w:tc>
          <w:tcPr>
            <w:tcW w:w="2873"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5</w:t>
            </w:r>
          </w:p>
        </w:tc>
        <w:tc>
          <w:tcPr>
            <w:tcW w:w="3082"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5</w:t>
            </w:r>
          </w:p>
        </w:tc>
      </w:tr>
      <w:tr w:rsidR="00E8088F" w:rsidRPr="00E94E09">
        <w:trPr>
          <w:trHeight w:val="614"/>
          <w:jc w:val="center"/>
        </w:trPr>
        <w:tc>
          <w:tcPr>
            <w:tcW w:w="2805"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Культурные (досуговые)</w:t>
            </w:r>
          </w:p>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комплексы</w:t>
            </w:r>
          </w:p>
        </w:tc>
        <w:tc>
          <w:tcPr>
            <w:tcW w:w="2873"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5</w:t>
            </w:r>
          </w:p>
        </w:tc>
        <w:tc>
          <w:tcPr>
            <w:tcW w:w="3082"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5</w:t>
            </w:r>
          </w:p>
        </w:tc>
      </w:tr>
    </w:tbl>
    <w:p w:rsidR="00E8088F" w:rsidRPr="00E94E09" w:rsidRDefault="00E8088F" w:rsidP="00E8088F">
      <w:pPr>
        <w:pStyle w:val="nienie"/>
        <w:spacing w:line="360" w:lineRule="auto"/>
        <w:ind w:left="0" w:firstLine="709"/>
        <w:rPr>
          <w:rFonts w:ascii="Times New Roman" w:hAnsi="Times New Roman"/>
          <w:iCs/>
          <w:szCs w:val="24"/>
        </w:rPr>
      </w:pPr>
      <w:r w:rsidRPr="00E94E09">
        <w:rPr>
          <w:rFonts w:ascii="Times New Roman" w:hAnsi="Times New Roman"/>
          <w:iCs/>
          <w:szCs w:val="24"/>
        </w:rPr>
        <w:t>Рекомендуемые удельные показатели нормируемых элементов территории населенного пункта:</w:t>
      </w:r>
    </w:p>
    <w:tbl>
      <w:tblPr>
        <w:tblW w:w="839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3600"/>
        <w:gridCol w:w="3719"/>
      </w:tblGrid>
      <w:tr w:rsidR="00E8088F" w:rsidRPr="00E94E09">
        <w:trPr>
          <w:trHeight w:val="699"/>
          <w:jc w:val="center"/>
        </w:trPr>
        <w:tc>
          <w:tcPr>
            <w:tcW w:w="1080" w:type="dxa"/>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w:t>
            </w:r>
          </w:p>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по п/п</w:t>
            </w:r>
          </w:p>
        </w:tc>
        <w:tc>
          <w:tcPr>
            <w:tcW w:w="3600" w:type="dxa"/>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Элементы территории</w:t>
            </w:r>
          </w:p>
        </w:tc>
        <w:tc>
          <w:tcPr>
            <w:tcW w:w="3719" w:type="dxa"/>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Удельная площадь, м 2/чел, не менее</w:t>
            </w:r>
          </w:p>
        </w:tc>
      </w:tr>
      <w:tr w:rsidR="00E8088F" w:rsidRPr="00E94E09">
        <w:trPr>
          <w:trHeight w:val="367"/>
          <w:jc w:val="center"/>
        </w:trPr>
        <w:tc>
          <w:tcPr>
            <w:tcW w:w="1080" w:type="dxa"/>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1</w:t>
            </w:r>
          </w:p>
        </w:tc>
        <w:tc>
          <w:tcPr>
            <w:tcW w:w="3600" w:type="dxa"/>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Участки бытового обслуживания</w:t>
            </w:r>
          </w:p>
        </w:tc>
        <w:tc>
          <w:tcPr>
            <w:tcW w:w="3719" w:type="dxa"/>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0,8</w:t>
            </w:r>
          </w:p>
        </w:tc>
      </w:tr>
    </w:tbl>
    <w:p w:rsidR="00E8088F" w:rsidRPr="00E94E09" w:rsidRDefault="00E8088F" w:rsidP="00E8088F">
      <w:pPr>
        <w:pStyle w:val="nienie"/>
        <w:spacing w:line="360" w:lineRule="auto"/>
        <w:ind w:left="0" w:firstLine="709"/>
        <w:rPr>
          <w:rFonts w:ascii="Times New Roman" w:hAnsi="Times New Roman"/>
          <w:iCs/>
          <w:szCs w:val="24"/>
        </w:rPr>
      </w:pPr>
      <w:r w:rsidRPr="00E94E09">
        <w:rPr>
          <w:rFonts w:ascii="Times New Roman" w:hAnsi="Times New Roman"/>
          <w:iCs/>
          <w:szCs w:val="24"/>
        </w:rPr>
        <w:t>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 но не менее приведенных:</w:t>
      </w:r>
    </w:p>
    <w:p w:rsidR="00E8088F" w:rsidRPr="00E94E09" w:rsidRDefault="00E8088F" w:rsidP="00E8088F">
      <w:pPr>
        <w:pStyle w:val="nienie"/>
        <w:spacing w:line="360" w:lineRule="auto"/>
        <w:ind w:left="0" w:firstLine="709"/>
        <w:rPr>
          <w:rFonts w:ascii="Times New Roman" w:hAnsi="Times New Roman"/>
          <w:iCs/>
          <w:szCs w:val="24"/>
        </w:rPr>
      </w:pPr>
    </w:p>
    <w:tbl>
      <w:tblPr>
        <w:tblW w:w="8280" w:type="dxa"/>
        <w:tblInd w:w="363" w:type="dxa"/>
        <w:tblLayout w:type="fixed"/>
        <w:tblCellMar>
          <w:left w:w="0" w:type="dxa"/>
          <w:right w:w="0" w:type="dxa"/>
        </w:tblCellMar>
        <w:tblLook w:val="0000"/>
      </w:tblPr>
      <w:tblGrid>
        <w:gridCol w:w="3960"/>
        <w:gridCol w:w="1215"/>
        <w:gridCol w:w="1238"/>
        <w:gridCol w:w="36"/>
        <w:gridCol w:w="1831"/>
      </w:tblGrid>
      <w:tr w:rsidR="00E8088F" w:rsidRPr="00E94E09">
        <w:trPr>
          <w:cantSplit/>
          <w:trHeight w:val="584"/>
        </w:trPr>
        <w:tc>
          <w:tcPr>
            <w:tcW w:w="3960" w:type="dxa"/>
            <w:vMerge w:val="restart"/>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 xml:space="preserve">Здания (земельные участки) </w:t>
            </w:r>
            <w:r w:rsidRPr="00E94E09">
              <w:rPr>
                <w:rFonts w:ascii="Times New Roman" w:hAnsi="Times New Roman"/>
                <w:iCs/>
                <w:szCs w:val="24"/>
              </w:rPr>
              <w:br/>
              <w:t xml:space="preserve">учреждений и предприятий </w:t>
            </w:r>
            <w:r w:rsidRPr="00E94E09">
              <w:rPr>
                <w:rFonts w:ascii="Times New Roman" w:hAnsi="Times New Roman"/>
                <w:iCs/>
                <w:szCs w:val="24"/>
              </w:rPr>
              <w:br/>
              <w:t>обслуживания</w:t>
            </w:r>
          </w:p>
        </w:tc>
        <w:tc>
          <w:tcPr>
            <w:tcW w:w="4320" w:type="dxa"/>
            <w:gridSpan w:val="4"/>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Расстояния от зданий (границ участков) учреждений и предприятий обслуживания, метров</w:t>
            </w:r>
          </w:p>
        </w:tc>
      </w:tr>
      <w:tr w:rsidR="00E8088F" w:rsidRPr="00E94E09">
        <w:trPr>
          <w:cantSplit/>
          <w:trHeight w:val="1130"/>
        </w:trPr>
        <w:tc>
          <w:tcPr>
            <w:tcW w:w="3960" w:type="dxa"/>
            <w:vMerge/>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p>
        </w:tc>
        <w:tc>
          <w:tcPr>
            <w:tcW w:w="1215"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 xml:space="preserve">до </w:t>
            </w:r>
            <w:r w:rsidRPr="00E94E09">
              <w:rPr>
                <w:rFonts w:ascii="Times New Roman" w:hAnsi="Times New Roman"/>
                <w:iCs/>
                <w:szCs w:val="24"/>
              </w:rPr>
              <w:br/>
              <w:t xml:space="preserve">красной </w:t>
            </w:r>
            <w:r w:rsidRPr="00E94E09">
              <w:rPr>
                <w:rFonts w:ascii="Times New Roman" w:hAnsi="Times New Roman"/>
                <w:iCs/>
                <w:szCs w:val="24"/>
              </w:rPr>
              <w:br/>
              <w:t>линии</w:t>
            </w:r>
          </w:p>
        </w:tc>
        <w:tc>
          <w:tcPr>
            <w:tcW w:w="1238"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 xml:space="preserve">до стен </w:t>
            </w:r>
            <w:r w:rsidRPr="00E94E09">
              <w:rPr>
                <w:rFonts w:ascii="Times New Roman" w:hAnsi="Times New Roman"/>
                <w:iCs/>
                <w:szCs w:val="24"/>
              </w:rPr>
              <w:br/>
              <w:t xml:space="preserve">жилых </w:t>
            </w:r>
            <w:r w:rsidRPr="00E94E09">
              <w:rPr>
                <w:rFonts w:ascii="Times New Roman" w:hAnsi="Times New Roman"/>
                <w:iCs/>
                <w:szCs w:val="24"/>
              </w:rPr>
              <w:br/>
              <w:t>зданий</w:t>
            </w:r>
          </w:p>
        </w:tc>
        <w:tc>
          <w:tcPr>
            <w:tcW w:w="1867" w:type="dxa"/>
            <w:gridSpan w:val="2"/>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 xml:space="preserve">до зданий </w:t>
            </w:r>
            <w:r w:rsidRPr="00E94E09">
              <w:rPr>
                <w:rFonts w:ascii="Times New Roman" w:hAnsi="Times New Roman"/>
                <w:iCs/>
                <w:szCs w:val="24"/>
              </w:rPr>
              <w:br/>
              <w:t xml:space="preserve">общеобразова-тельных школ, </w:t>
            </w:r>
            <w:r w:rsidRPr="00E94E09">
              <w:rPr>
                <w:rFonts w:ascii="Times New Roman" w:hAnsi="Times New Roman"/>
                <w:iCs/>
                <w:szCs w:val="24"/>
              </w:rPr>
              <w:br/>
              <w:t xml:space="preserve">дошкольных образовательных </w:t>
            </w:r>
            <w:r w:rsidRPr="00E94E09">
              <w:rPr>
                <w:rFonts w:ascii="Times New Roman" w:hAnsi="Times New Roman"/>
                <w:iCs/>
                <w:szCs w:val="24"/>
              </w:rPr>
              <w:br/>
              <w:t>и лечебных учреждений</w:t>
            </w:r>
          </w:p>
        </w:tc>
      </w:tr>
      <w:tr w:rsidR="00E8088F" w:rsidRPr="00E94E09">
        <w:trPr>
          <w:trHeight w:val="606"/>
        </w:trPr>
        <w:tc>
          <w:tcPr>
            <w:tcW w:w="3960"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Приемные пункты вторичного</w:t>
            </w:r>
          </w:p>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сырья</w:t>
            </w:r>
          </w:p>
        </w:tc>
        <w:tc>
          <w:tcPr>
            <w:tcW w:w="1215"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w:t>
            </w:r>
          </w:p>
        </w:tc>
        <w:tc>
          <w:tcPr>
            <w:tcW w:w="1274" w:type="dxa"/>
            <w:gridSpan w:val="2"/>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20</w:t>
            </w:r>
          </w:p>
        </w:tc>
        <w:tc>
          <w:tcPr>
            <w:tcW w:w="1831"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50</w:t>
            </w:r>
          </w:p>
        </w:tc>
      </w:tr>
      <w:tr w:rsidR="00E8088F" w:rsidRPr="00E94E09">
        <w:trPr>
          <w:trHeight w:val="277"/>
        </w:trPr>
        <w:tc>
          <w:tcPr>
            <w:tcW w:w="3960"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Пожарные депо</w:t>
            </w:r>
          </w:p>
        </w:tc>
        <w:tc>
          <w:tcPr>
            <w:tcW w:w="1215"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10</w:t>
            </w:r>
          </w:p>
        </w:tc>
        <w:tc>
          <w:tcPr>
            <w:tcW w:w="1274" w:type="dxa"/>
            <w:gridSpan w:val="2"/>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50</w:t>
            </w:r>
          </w:p>
        </w:tc>
        <w:tc>
          <w:tcPr>
            <w:tcW w:w="1831" w:type="dxa"/>
            <w:tcBorders>
              <w:top w:val="single" w:sz="2" w:space="0" w:color="auto"/>
              <w:left w:val="single" w:sz="2" w:space="0" w:color="auto"/>
              <w:bottom w:val="single" w:sz="2"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50</w:t>
            </w:r>
          </w:p>
        </w:tc>
      </w:tr>
      <w:tr w:rsidR="00E8088F" w:rsidRPr="00E94E09">
        <w:trPr>
          <w:trHeight w:val="317"/>
        </w:trPr>
        <w:tc>
          <w:tcPr>
            <w:tcW w:w="3960" w:type="dxa"/>
            <w:tcBorders>
              <w:top w:val="single" w:sz="2" w:space="0" w:color="auto"/>
              <w:left w:val="single" w:sz="2" w:space="0" w:color="auto"/>
              <w:bottom w:val="single" w:sz="4"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Кладбища традиционного</w:t>
            </w:r>
          </w:p>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 xml:space="preserve">Захоронения, площадью менее </w:t>
            </w:r>
            <w:smartTag w:uri="urn:schemas-microsoft-com:office:smarttags" w:element="metricconverter">
              <w:smartTagPr>
                <w:attr w:name="ProductID" w:val="20 га"/>
              </w:smartTagPr>
              <w:r w:rsidRPr="00E94E09">
                <w:rPr>
                  <w:rFonts w:ascii="Times New Roman" w:hAnsi="Times New Roman"/>
                  <w:iCs/>
                  <w:szCs w:val="24"/>
                </w:rPr>
                <w:t>20 га</w:t>
              </w:r>
            </w:smartTag>
          </w:p>
        </w:tc>
        <w:tc>
          <w:tcPr>
            <w:tcW w:w="1215" w:type="dxa"/>
            <w:tcBorders>
              <w:top w:val="single" w:sz="2" w:space="0" w:color="auto"/>
              <w:left w:val="single" w:sz="2" w:space="0" w:color="auto"/>
              <w:bottom w:val="single" w:sz="4"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6</w:t>
            </w:r>
          </w:p>
        </w:tc>
        <w:tc>
          <w:tcPr>
            <w:tcW w:w="1274" w:type="dxa"/>
            <w:gridSpan w:val="2"/>
            <w:tcBorders>
              <w:top w:val="single" w:sz="2" w:space="0" w:color="auto"/>
              <w:left w:val="single" w:sz="2" w:space="0" w:color="auto"/>
              <w:bottom w:val="single" w:sz="4"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300</w:t>
            </w:r>
          </w:p>
        </w:tc>
        <w:tc>
          <w:tcPr>
            <w:tcW w:w="1831" w:type="dxa"/>
            <w:tcBorders>
              <w:top w:val="single" w:sz="2" w:space="0" w:color="auto"/>
              <w:left w:val="single" w:sz="2" w:space="0" w:color="auto"/>
              <w:bottom w:val="single" w:sz="4" w:space="0" w:color="auto"/>
              <w:right w:val="single" w:sz="2" w:space="0" w:color="auto"/>
            </w:tcBorders>
            <w:vAlign w:val="center"/>
          </w:tcPr>
          <w:p w:rsidR="00E8088F" w:rsidRPr="00E94E09" w:rsidRDefault="00E8088F" w:rsidP="00692112">
            <w:pPr>
              <w:pStyle w:val="nienie"/>
              <w:spacing w:line="360" w:lineRule="auto"/>
              <w:ind w:left="0" w:firstLine="0"/>
              <w:rPr>
                <w:rFonts w:ascii="Times New Roman" w:hAnsi="Times New Roman"/>
                <w:iCs/>
                <w:szCs w:val="24"/>
              </w:rPr>
            </w:pPr>
            <w:r w:rsidRPr="00E94E09">
              <w:rPr>
                <w:rFonts w:ascii="Times New Roman" w:hAnsi="Times New Roman"/>
                <w:iCs/>
                <w:szCs w:val="24"/>
              </w:rPr>
              <w:t>500</w:t>
            </w:r>
          </w:p>
        </w:tc>
      </w:tr>
    </w:tbl>
    <w:p w:rsidR="00E8088F" w:rsidRPr="00E94E09" w:rsidRDefault="00E8088F" w:rsidP="00E8088F">
      <w:pPr>
        <w:pStyle w:val="nienie"/>
        <w:spacing w:line="360" w:lineRule="auto"/>
        <w:ind w:left="0" w:firstLine="709"/>
        <w:rPr>
          <w:rFonts w:ascii="Times New Roman" w:hAnsi="Times New Roman"/>
          <w:iCs/>
          <w:szCs w:val="24"/>
        </w:rPr>
      </w:pPr>
      <w:r w:rsidRPr="00E94E09">
        <w:rPr>
          <w:rFonts w:ascii="Times New Roman" w:hAnsi="Times New Roman"/>
          <w:iCs/>
          <w:szCs w:val="24"/>
        </w:rPr>
        <w:t>Для организации обслуживания на территориях малоэтажной застройки допускается размещение учреждений и предприятий обслуживания с использованием индивидуальной формы деятельности - детских учреждений, магазинов, кафе, физкультурно-оздоровительных и досуговых комплексов, парикмахерских, фотоателье и т. п., встроенных или пристроенных к жилым зданиям, с размещением преимущественно в первом и цокольном (кроме детских учреждений) этажах и устройством изолированных от жилых частей здания входов. При этом общая площадь встроенных учреждений не должна превышать 150 квадратных метров.</w:t>
      </w:r>
    </w:p>
    <w:p w:rsidR="00E8088F" w:rsidRPr="00E94E09" w:rsidRDefault="00E8088F" w:rsidP="00E8088F">
      <w:pPr>
        <w:pStyle w:val="nienie"/>
        <w:spacing w:line="360" w:lineRule="auto"/>
        <w:ind w:left="0" w:firstLine="709"/>
        <w:rPr>
          <w:rFonts w:ascii="Times New Roman" w:hAnsi="Times New Roman"/>
          <w:iCs/>
          <w:szCs w:val="24"/>
        </w:rPr>
      </w:pPr>
      <w:bookmarkStart w:id="1" w:name="sub_23481"/>
      <w:r w:rsidRPr="00E94E09">
        <w:rPr>
          <w:rFonts w:ascii="Times New Roman" w:hAnsi="Times New Roman"/>
          <w:iCs/>
          <w:szCs w:val="24"/>
        </w:rPr>
        <w:t>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E8088F" w:rsidRPr="00E94E09" w:rsidRDefault="00E8088F" w:rsidP="00E8088F">
      <w:pPr>
        <w:pStyle w:val="nienie"/>
        <w:spacing w:line="360" w:lineRule="auto"/>
        <w:ind w:left="0" w:firstLine="709"/>
        <w:rPr>
          <w:rFonts w:ascii="Times New Roman" w:hAnsi="Times New Roman"/>
          <w:iCs/>
          <w:szCs w:val="24"/>
        </w:rPr>
      </w:pPr>
      <w:bookmarkStart w:id="2" w:name="sub_23482"/>
      <w:bookmarkEnd w:id="1"/>
      <w:r w:rsidRPr="00E94E09">
        <w:rPr>
          <w:rFonts w:ascii="Times New Roman" w:hAnsi="Times New Roman"/>
          <w:iCs/>
          <w:szCs w:val="24"/>
        </w:rPr>
        <w:t>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т. п.), в условиях малоэтажной застройки не допускается.</w:t>
      </w:r>
    </w:p>
    <w:bookmarkEnd w:id="2"/>
    <w:p w:rsidR="00E8088F" w:rsidRDefault="00E8088F" w:rsidP="00E8088F">
      <w:pPr>
        <w:pStyle w:val="nienie"/>
        <w:spacing w:line="360" w:lineRule="auto"/>
        <w:ind w:left="0" w:firstLine="709"/>
        <w:rPr>
          <w:rFonts w:ascii="Times New Roman" w:hAnsi="Times New Roman"/>
          <w:iCs/>
          <w:szCs w:val="24"/>
        </w:rPr>
      </w:pPr>
      <w:r w:rsidRPr="00E94E09">
        <w:rPr>
          <w:rFonts w:ascii="Times New Roman" w:hAnsi="Times New Roman"/>
          <w:iCs/>
          <w:szCs w:val="24"/>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8A57E4" w:rsidRPr="000F668A" w:rsidRDefault="0019406D" w:rsidP="008A57E4">
      <w:pPr>
        <w:pStyle w:val="nienie"/>
        <w:tabs>
          <w:tab w:val="left" w:pos="0"/>
          <w:tab w:val="left" w:pos="1120"/>
        </w:tabs>
        <w:spacing w:line="360" w:lineRule="auto"/>
        <w:ind w:left="0" w:firstLine="0"/>
        <w:rPr>
          <w:rFonts w:ascii="Times New Roman" w:hAnsi="Times New Roman"/>
          <w:szCs w:val="24"/>
          <w:u w:val="single"/>
        </w:rPr>
      </w:pPr>
      <w:r w:rsidRPr="0019406D">
        <w:rPr>
          <w:rFonts w:ascii="Times New Roman" w:hAnsi="Times New Roman"/>
          <w:szCs w:val="24"/>
        </w:rPr>
        <w:t xml:space="preserve">           </w:t>
      </w:r>
      <w:r w:rsidR="008A57E4" w:rsidRPr="000F668A">
        <w:rPr>
          <w:rFonts w:ascii="Times New Roman" w:hAnsi="Times New Roman"/>
          <w:szCs w:val="24"/>
          <w:highlight w:val="green"/>
          <w:u w:val="single"/>
        </w:rPr>
        <w:t xml:space="preserve">Максимальный процент застройки </w:t>
      </w:r>
      <w:r w:rsidR="00F101F9">
        <w:rPr>
          <w:rFonts w:ascii="Times New Roman" w:hAnsi="Times New Roman"/>
          <w:szCs w:val="24"/>
          <w:highlight w:val="green"/>
          <w:u w:val="single"/>
        </w:rPr>
        <w:t>в границах земельного участка -6</w:t>
      </w:r>
      <w:r w:rsidR="008A57E4" w:rsidRPr="000F668A">
        <w:rPr>
          <w:rFonts w:ascii="Times New Roman" w:hAnsi="Times New Roman"/>
          <w:szCs w:val="24"/>
          <w:highlight w:val="green"/>
          <w:u w:val="single"/>
        </w:rPr>
        <w:t>0%</w:t>
      </w:r>
    </w:p>
    <w:p w:rsidR="00E8088F" w:rsidRPr="00E94E09" w:rsidRDefault="00E8088F" w:rsidP="008A57E4">
      <w:pPr>
        <w:pStyle w:val="nienie"/>
        <w:spacing w:line="360" w:lineRule="auto"/>
        <w:rPr>
          <w:rFonts w:ascii="Times New Roman" w:hAnsi="Times New Roman"/>
          <w:iCs/>
          <w:szCs w:val="24"/>
        </w:rPr>
      </w:pPr>
    </w:p>
    <w:p w:rsidR="00D11BD9" w:rsidRPr="008C09DE" w:rsidRDefault="00D11BD9" w:rsidP="004C230E">
      <w:pPr>
        <w:pStyle w:val="ae"/>
        <w:spacing w:before="160" w:after="160" w:line="360" w:lineRule="auto"/>
        <w:ind w:firstLine="709"/>
        <w:jc w:val="both"/>
        <w:rPr>
          <w:rFonts w:ascii="Times New Roman" w:hAnsi="Times New Roman"/>
          <w:b/>
          <w:sz w:val="24"/>
          <w:szCs w:val="24"/>
        </w:rPr>
      </w:pPr>
      <w:r w:rsidRPr="008C09DE">
        <w:rPr>
          <w:rFonts w:ascii="Times New Roman" w:hAnsi="Times New Roman"/>
          <w:b/>
          <w:sz w:val="24"/>
          <w:szCs w:val="24"/>
        </w:rPr>
        <w:t>СТАТЬЯ 4</w:t>
      </w:r>
      <w:r w:rsidR="009624C8" w:rsidRPr="008C09DE">
        <w:rPr>
          <w:rFonts w:ascii="Times New Roman" w:hAnsi="Times New Roman"/>
          <w:b/>
          <w:sz w:val="24"/>
          <w:szCs w:val="24"/>
        </w:rPr>
        <w:t>4</w:t>
      </w:r>
      <w:r w:rsidRPr="008C09DE">
        <w:rPr>
          <w:rFonts w:ascii="Times New Roman" w:hAnsi="Times New Roman"/>
          <w:b/>
          <w:sz w:val="24"/>
          <w:szCs w:val="24"/>
        </w:rPr>
        <w:t xml:space="preserve">.3. ГРАДОСТРОИТЕЛЬНЫЕ РЕГЛАМЕНТЫ. СПЕЦИАЛЬНЫЕ ОБСЛУЖИВАЮЩИЕ ЗОНЫ ДЛЯ ОБЪЕКТОВ </w:t>
      </w:r>
      <w:r w:rsidR="00841265" w:rsidRPr="008C09DE">
        <w:rPr>
          <w:rFonts w:ascii="Times New Roman" w:hAnsi="Times New Roman"/>
          <w:b/>
          <w:sz w:val="24"/>
          <w:szCs w:val="24"/>
        </w:rPr>
        <w:t>С БОЛЬШИМИ ЗЕМЕЛЬНЫМИ УЧАСТКАМИ</w:t>
      </w:r>
    </w:p>
    <w:p w:rsidR="00D11BD9" w:rsidRPr="008C09DE" w:rsidRDefault="00D11BD9" w:rsidP="004C230E">
      <w:pPr>
        <w:pStyle w:val="nienie"/>
        <w:spacing w:line="360" w:lineRule="auto"/>
        <w:ind w:left="0" w:firstLine="709"/>
        <w:rPr>
          <w:rFonts w:ascii="Times New Roman" w:hAnsi="Times New Roman"/>
          <w:i/>
          <w:iCs/>
          <w:szCs w:val="24"/>
        </w:rPr>
      </w:pPr>
      <w:r w:rsidRPr="008C09DE">
        <w:rPr>
          <w:rFonts w:ascii="Times New Roman" w:hAnsi="Times New Roman"/>
          <w:i/>
          <w:iCs/>
          <w:szCs w:val="24"/>
        </w:rPr>
        <w:t xml:space="preserve">Специальные зоны выделены для обеспечения правовых условий осуществления различных видов деятельности, объединенных общим требованием: собственники земельных участков, расположенных в этих зонах, могут использовать недвижимость в соответствии с приведенным ниже списком только после получения специальных согласований </w:t>
      </w:r>
      <w:r w:rsidRPr="008C09DE">
        <w:rPr>
          <w:rFonts w:ascii="Times New Roman" w:hAnsi="Times New Roman"/>
          <w:bCs/>
          <w:i/>
          <w:iCs/>
          <w:szCs w:val="24"/>
        </w:rPr>
        <w:t>посредством публичных слушаний.</w:t>
      </w:r>
    </w:p>
    <w:p w:rsidR="00D24D02" w:rsidRPr="00E6759A" w:rsidRDefault="00D24D02" w:rsidP="004C230E">
      <w:pPr>
        <w:numPr>
          <w:ilvl w:val="12"/>
          <w:numId w:val="0"/>
        </w:numPr>
        <w:tabs>
          <w:tab w:val="left" w:pos="284"/>
          <w:tab w:val="left" w:pos="851"/>
        </w:tabs>
        <w:spacing w:before="160" w:line="360" w:lineRule="auto"/>
        <w:ind w:left="284" w:right="284" w:firstLine="425"/>
        <w:jc w:val="both"/>
        <w:rPr>
          <w:rFonts w:ascii="Times New Roman" w:hAnsi="Times New Roman"/>
          <w:b/>
          <w:bCs/>
          <w:sz w:val="24"/>
          <w:szCs w:val="24"/>
        </w:rPr>
      </w:pPr>
      <w:r w:rsidRPr="00E6759A">
        <w:rPr>
          <w:rFonts w:ascii="Times New Roman" w:hAnsi="Times New Roman"/>
          <w:b/>
          <w:bCs/>
          <w:sz w:val="24"/>
          <w:szCs w:val="24"/>
        </w:rPr>
        <w:t>ОС-</w:t>
      </w:r>
      <w:r w:rsidR="00E6759A" w:rsidRPr="00E6759A">
        <w:rPr>
          <w:rFonts w:ascii="Times New Roman" w:hAnsi="Times New Roman"/>
          <w:b/>
          <w:bCs/>
          <w:sz w:val="24"/>
          <w:szCs w:val="24"/>
        </w:rPr>
        <w:t>1</w:t>
      </w:r>
      <w:r w:rsidRPr="00E6759A">
        <w:rPr>
          <w:rFonts w:ascii="Times New Roman" w:hAnsi="Times New Roman"/>
          <w:b/>
          <w:bCs/>
          <w:sz w:val="24"/>
          <w:szCs w:val="24"/>
        </w:rPr>
        <w:t>. Зона детских образовательных учреждений</w:t>
      </w:r>
    </w:p>
    <w:p w:rsidR="00D24D02" w:rsidRPr="00E6759A" w:rsidRDefault="00D24D02" w:rsidP="004C230E">
      <w:pPr>
        <w:pStyle w:val="Iauiue"/>
        <w:spacing w:before="160" w:line="360" w:lineRule="auto"/>
        <w:ind w:firstLine="709"/>
        <w:jc w:val="both"/>
        <w:rPr>
          <w:rFonts w:ascii="Times New Roman" w:hAnsi="Times New Roman"/>
          <w:b/>
          <w:sz w:val="24"/>
          <w:szCs w:val="24"/>
        </w:rPr>
      </w:pPr>
      <w:r w:rsidRPr="00E6759A">
        <w:rPr>
          <w:rFonts w:ascii="Times New Roman" w:hAnsi="Times New Roman"/>
          <w:b/>
          <w:sz w:val="24"/>
          <w:szCs w:val="24"/>
        </w:rPr>
        <w:t>Условно разрешенные виды использования:</w:t>
      </w:r>
    </w:p>
    <w:p w:rsidR="00D24D02" w:rsidRPr="00E6759A" w:rsidRDefault="00D24D02" w:rsidP="00097862">
      <w:pPr>
        <w:pStyle w:val="aff1"/>
        <w:numPr>
          <w:ilvl w:val="0"/>
          <w:numId w:val="41"/>
        </w:numPr>
        <w:tabs>
          <w:tab w:val="left" w:pos="851"/>
          <w:tab w:val="left" w:pos="1120"/>
        </w:tabs>
        <w:spacing w:line="360" w:lineRule="auto"/>
        <w:ind w:left="0" w:right="282" w:firstLine="709"/>
        <w:jc w:val="both"/>
        <w:rPr>
          <w:rFonts w:ascii="Times New Roman" w:hAnsi="Times New Roman"/>
          <w:sz w:val="24"/>
          <w:szCs w:val="24"/>
        </w:rPr>
      </w:pPr>
      <w:r w:rsidRPr="00E6759A">
        <w:rPr>
          <w:rFonts w:ascii="Times New Roman" w:hAnsi="Times New Roman"/>
          <w:sz w:val="24"/>
          <w:szCs w:val="24"/>
        </w:rPr>
        <w:t>детские сады;</w:t>
      </w:r>
    </w:p>
    <w:p w:rsidR="00D24D02" w:rsidRPr="00E6759A" w:rsidRDefault="00D24D02" w:rsidP="00097862">
      <w:pPr>
        <w:pStyle w:val="aff1"/>
        <w:numPr>
          <w:ilvl w:val="0"/>
          <w:numId w:val="38"/>
        </w:numPr>
        <w:tabs>
          <w:tab w:val="left" w:pos="851"/>
          <w:tab w:val="left" w:pos="1120"/>
        </w:tabs>
        <w:spacing w:line="360" w:lineRule="auto"/>
        <w:ind w:left="0" w:right="282" w:firstLine="709"/>
        <w:jc w:val="both"/>
        <w:rPr>
          <w:rFonts w:ascii="Times New Roman" w:hAnsi="Times New Roman"/>
          <w:sz w:val="24"/>
          <w:szCs w:val="24"/>
        </w:rPr>
      </w:pPr>
      <w:r w:rsidRPr="00E6759A">
        <w:rPr>
          <w:rFonts w:ascii="Times New Roman" w:hAnsi="Times New Roman"/>
          <w:sz w:val="24"/>
          <w:szCs w:val="24"/>
        </w:rPr>
        <w:t>общеобразовательные школы, начальные, средние.</w:t>
      </w:r>
    </w:p>
    <w:p w:rsidR="00D24D02" w:rsidRPr="00E6759A" w:rsidRDefault="00D24D02" w:rsidP="00097862">
      <w:pPr>
        <w:pStyle w:val="aff1"/>
        <w:numPr>
          <w:ilvl w:val="0"/>
          <w:numId w:val="38"/>
        </w:numPr>
        <w:tabs>
          <w:tab w:val="left" w:pos="851"/>
          <w:tab w:val="left" w:pos="1120"/>
        </w:tabs>
        <w:spacing w:line="360" w:lineRule="auto"/>
        <w:ind w:left="0" w:right="282" w:firstLine="709"/>
        <w:jc w:val="both"/>
        <w:rPr>
          <w:rFonts w:ascii="Times New Roman" w:hAnsi="Times New Roman"/>
          <w:sz w:val="24"/>
          <w:szCs w:val="24"/>
        </w:rPr>
      </w:pPr>
      <w:r w:rsidRPr="00E6759A">
        <w:rPr>
          <w:rFonts w:ascii="Times New Roman" w:hAnsi="Times New Roman"/>
          <w:sz w:val="24"/>
          <w:szCs w:val="24"/>
        </w:rPr>
        <w:t>детские, спортивные площадки;</w:t>
      </w:r>
    </w:p>
    <w:p w:rsidR="00D24D02" w:rsidRPr="00E6759A" w:rsidRDefault="00D24D02" w:rsidP="00097862">
      <w:pPr>
        <w:pStyle w:val="aff1"/>
        <w:numPr>
          <w:ilvl w:val="0"/>
          <w:numId w:val="38"/>
        </w:numPr>
        <w:tabs>
          <w:tab w:val="left" w:pos="851"/>
          <w:tab w:val="left" w:pos="1120"/>
        </w:tabs>
        <w:spacing w:line="360" w:lineRule="auto"/>
        <w:ind w:left="0" w:right="282" w:firstLine="709"/>
        <w:jc w:val="both"/>
        <w:rPr>
          <w:rFonts w:ascii="Times New Roman" w:hAnsi="Times New Roman"/>
          <w:sz w:val="24"/>
          <w:szCs w:val="24"/>
        </w:rPr>
      </w:pPr>
      <w:r w:rsidRPr="00E6759A">
        <w:rPr>
          <w:rFonts w:ascii="Times New Roman" w:hAnsi="Times New Roman"/>
          <w:sz w:val="24"/>
          <w:szCs w:val="24"/>
        </w:rPr>
        <w:t>спортзалы, залы рекреации (с бассейном или без), бассейны;</w:t>
      </w:r>
    </w:p>
    <w:p w:rsidR="00D24D02" w:rsidRPr="00E6759A" w:rsidRDefault="00D24D02" w:rsidP="00097862">
      <w:pPr>
        <w:pStyle w:val="aff1"/>
        <w:numPr>
          <w:ilvl w:val="0"/>
          <w:numId w:val="38"/>
        </w:numPr>
        <w:tabs>
          <w:tab w:val="left" w:pos="851"/>
          <w:tab w:val="left" w:pos="1120"/>
        </w:tabs>
        <w:spacing w:line="360" w:lineRule="auto"/>
        <w:ind w:left="0" w:right="282" w:firstLine="709"/>
        <w:jc w:val="both"/>
        <w:rPr>
          <w:rFonts w:ascii="Times New Roman" w:hAnsi="Times New Roman"/>
          <w:sz w:val="24"/>
          <w:szCs w:val="24"/>
        </w:rPr>
      </w:pPr>
      <w:r w:rsidRPr="00E6759A">
        <w:rPr>
          <w:rFonts w:ascii="Times New Roman" w:hAnsi="Times New Roman"/>
          <w:sz w:val="24"/>
          <w:szCs w:val="24"/>
        </w:rPr>
        <w:t>предприятия общественного питания (столовые);</w:t>
      </w:r>
    </w:p>
    <w:p w:rsidR="00D24D02" w:rsidRPr="00E6759A" w:rsidRDefault="00D24D02" w:rsidP="00097862">
      <w:pPr>
        <w:pStyle w:val="aff1"/>
        <w:numPr>
          <w:ilvl w:val="0"/>
          <w:numId w:val="38"/>
        </w:numPr>
        <w:tabs>
          <w:tab w:val="left" w:pos="851"/>
          <w:tab w:val="left" w:pos="1120"/>
        </w:tabs>
        <w:spacing w:line="360" w:lineRule="auto"/>
        <w:ind w:left="0" w:right="282" w:firstLine="709"/>
        <w:jc w:val="both"/>
        <w:rPr>
          <w:rFonts w:ascii="Times New Roman" w:hAnsi="Times New Roman"/>
          <w:sz w:val="24"/>
          <w:szCs w:val="24"/>
        </w:rPr>
      </w:pPr>
      <w:r w:rsidRPr="00E6759A">
        <w:rPr>
          <w:rFonts w:ascii="Times New Roman" w:hAnsi="Times New Roman"/>
          <w:sz w:val="24"/>
          <w:szCs w:val="24"/>
        </w:rPr>
        <w:t>пункты оказания первой медицинской помощи;</w:t>
      </w:r>
    </w:p>
    <w:p w:rsidR="00D24D02" w:rsidRPr="00E6759A" w:rsidRDefault="00D24D02" w:rsidP="00097862">
      <w:pPr>
        <w:pStyle w:val="aff1"/>
        <w:numPr>
          <w:ilvl w:val="0"/>
          <w:numId w:val="38"/>
        </w:numPr>
        <w:tabs>
          <w:tab w:val="left" w:pos="851"/>
          <w:tab w:val="left" w:pos="1120"/>
        </w:tabs>
        <w:spacing w:line="360" w:lineRule="auto"/>
        <w:ind w:left="0" w:right="282" w:firstLine="709"/>
        <w:jc w:val="both"/>
        <w:rPr>
          <w:rFonts w:ascii="Times New Roman" w:hAnsi="Times New Roman"/>
          <w:sz w:val="24"/>
          <w:szCs w:val="24"/>
        </w:rPr>
      </w:pPr>
      <w:r w:rsidRPr="00E6759A">
        <w:rPr>
          <w:rFonts w:ascii="Times New Roman" w:hAnsi="Times New Roman"/>
          <w:sz w:val="24"/>
          <w:szCs w:val="24"/>
        </w:rPr>
        <w:t>общественные туалеты;</w:t>
      </w:r>
    </w:p>
    <w:p w:rsidR="00D24D02" w:rsidRPr="00E6759A" w:rsidRDefault="00D24D02" w:rsidP="00097862">
      <w:pPr>
        <w:pStyle w:val="aff1"/>
        <w:numPr>
          <w:ilvl w:val="0"/>
          <w:numId w:val="38"/>
        </w:numPr>
        <w:tabs>
          <w:tab w:val="left" w:pos="851"/>
          <w:tab w:val="left" w:pos="1120"/>
        </w:tabs>
        <w:spacing w:line="360" w:lineRule="auto"/>
        <w:ind w:left="0" w:right="282" w:firstLine="709"/>
        <w:jc w:val="both"/>
        <w:rPr>
          <w:rFonts w:ascii="Times New Roman" w:hAnsi="Times New Roman"/>
          <w:sz w:val="24"/>
          <w:szCs w:val="24"/>
        </w:rPr>
      </w:pPr>
      <w:r w:rsidRPr="00E6759A">
        <w:rPr>
          <w:rFonts w:ascii="Times New Roman" w:hAnsi="Times New Roman"/>
          <w:sz w:val="24"/>
          <w:szCs w:val="24"/>
        </w:rPr>
        <w:t>автомобильные стоянки перед участками детских образовательных учреждений;</w:t>
      </w:r>
    </w:p>
    <w:p w:rsidR="00D24D02" w:rsidRPr="00E6759A" w:rsidRDefault="00D24D02" w:rsidP="00097862">
      <w:pPr>
        <w:pStyle w:val="nienie"/>
        <w:numPr>
          <w:ilvl w:val="0"/>
          <w:numId w:val="38"/>
        </w:numPr>
        <w:tabs>
          <w:tab w:val="left" w:pos="1120"/>
        </w:tabs>
        <w:spacing w:line="360" w:lineRule="auto"/>
        <w:ind w:left="0" w:firstLine="709"/>
        <w:rPr>
          <w:rFonts w:ascii="Times New Roman" w:hAnsi="Times New Roman"/>
          <w:szCs w:val="24"/>
        </w:rPr>
      </w:pPr>
      <w:r w:rsidRPr="00E6759A">
        <w:rPr>
          <w:rFonts w:ascii="Times New Roman" w:hAnsi="Times New Roman"/>
          <w:szCs w:val="24"/>
        </w:rPr>
        <w:t>объекты пожарной охраны (гидранты, резервуары, пожарные водоемы);</w:t>
      </w:r>
    </w:p>
    <w:p w:rsidR="00D24D02" w:rsidRDefault="00D24D02" w:rsidP="00097862">
      <w:pPr>
        <w:pStyle w:val="nienie"/>
        <w:numPr>
          <w:ilvl w:val="0"/>
          <w:numId w:val="38"/>
        </w:numPr>
        <w:tabs>
          <w:tab w:val="left" w:pos="1120"/>
        </w:tabs>
        <w:spacing w:line="360" w:lineRule="auto"/>
        <w:ind w:left="0" w:firstLine="709"/>
        <w:rPr>
          <w:rFonts w:ascii="Times New Roman" w:hAnsi="Times New Roman"/>
          <w:szCs w:val="24"/>
        </w:rPr>
      </w:pPr>
      <w:r w:rsidRPr="00E6759A">
        <w:rPr>
          <w:rFonts w:ascii="Times New Roman" w:hAnsi="Times New Roman"/>
          <w:szCs w:val="24"/>
        </w:rPr>
        <w:t>скульптура и скульптурные композиции, фонтаны и другие объекты ландшафтного дизайна.</w:t>
      </w:r>
    </w:p>
    <w:p w:rsidR="00E8088F" w:rsidRPr="00786594" w:rsidRDefault="00E8088F" w:rsidP="00E8088F">
      <w:pPr>
        <w:pStyle w:val="Iauiue"/>
        <w:spacing w:before="160" w:line="360" w:lineRule="auto"/>
        <w:ind w:firstLine="709"/>
        <w:jc w:val="both"/>
        <w:rPr>
          <w:rFonts w:ascii="Times New Roman" w:hAnsi="Times New Roman"/>
          <w:b/>
          <w:sz w:val="24"/>
          <w:szCs w:val="24"/>
        </w:rPr>
      </w:pPr>
      <w:r w:rsidRPr="00786594">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Радиус обслуживания населения детскими образовательными учреждениями, в зависимости от элементов планировочной структуры (микрорайон (квартал), жилой район), составляет:</w:t>
      </w:r>
    </w:p>
    <w:tbl>
      <w:tblPr>
        <w:tblW w:w="8280" w:type="dxa"/>
        <w:jc w:val="center"/>
        <w:tblInd w:w="3" w:type="dxa"/>
        <w:tblLayout w:type="fixed"/>
        <w:tblCellMar>
          <w:left w:w="0" w:type="dxa"/>
          <w:right w:w="0" w:type="dxa"/>
        </w:tblCellMar>
        <w:tblLook w:val="0000"/>
      </w:tblPr>
      <w:tblGrid>
        <w:gridCol w:w="6300"/>
        <w:gridCol w:w="1980"/>
      </w:tblGrid>
      <w:tr w:rsidR="00E8088F" w:rsidRPr="00E8088F">
        <w:trPr>
          <w:trHeight w:val="533"/>
          <w:jc w:val="center"/>
        </w:trPr>
        <w:tc>
          <w:tcPr>
            <w:tcW w:w="6300" w:type="dxa"/>
            <w:tcBorders>
              <w:top w:val="single" w:sz="2" w:space="0" w:color="auto"/>
              <w:left w:val="single" w:sz="2" w:space="0" w:color="auto"/>
              <w:bottom w:val="single" w:sz="2" w:space="0" w:color="auto"/>
              <w:right w:val="single" w:sz="2" w:space="0" w:color="auto"/>
            </w:tcBorders>
            <w:vAlign w:val="center"/>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Детские образовательные учреждения</w:t>
            </w:r>
          </w:p>
        </w:tc>
        <w:tc>
          <w:tcPr>
            <w:tcW w:w="1980" w:type="dxa"/>
            <w:tcBorders>
              <w:top w:val="single" w:sz="2" w:space="0" w:color="auto"/>
              <w:left w:val="single" w:sz="2" w:space="0" w:color="auto"/>
              <w:bottom w:val="single" w:sz="2" w:space="0" w:color="auto"/>
              <w:right w:val="single" w:sz="2" w:space="0" w:color="auto"/>
            </w:tcBorders>
            <w:vAlign w:val="center"/>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 xml:space="preserve">Радиус </w:t>
            </w:r>
            <w:r w:rsidRPr="00E8088F">
              <w:rPr>
                <w:rFonts w:ascii="Times New Roman" w:hAnsi="Times New Roman"/>
                <w:iCs/>
                <w:szCs w:val="24"/>
              </w:rPr>
              <w:br/>
              <w:t>обслуживания, м</w:t>
            </w:r>
          </w:p>
        </w:tc>
      </w:tr>
      <w:tr w:rsidR="00E8088F" w:rsidRPr="00E8088F">
        <w:trPr>
          <w:trHeight w:val="310"/>
          <w:jc w:val="center"/>
        </w:trPr>
        <w:tc>
          <w:tcPr>
            <w:tcW w:w="6300" w:type="dxa"/>
            <w:tcBorders>
              <w:top w:val="single" w:sz="2" w:space="0" w:color="auto"/>
              <w:left w:val="single" w:sz="2" w:space="0" w:color="auto"/>
              <w:bottom w:val="single" w:sz="2" w:space="0" w:color="auto"/>
              <w:right w:val="single" w:sz="2" w:space="0" w:color="auto"/>
            </w:tcBorders>
            <w:vAlign w:val="center"/>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Дошкольные образовательные учреждения</w:t>
            </w:r>
          </w:p>
        </w:tc>
        <w:tc>
          <w:tcPr>
            <w:tcW w:w="1980" w:type="dxa"/>
            <w:tcBorders>
              <w:top w:val="single" w:sz="2" w:space="0" w:color="auto"/>
              <w:left w:val="single" w:sz="2" w:space="0" w:color="auto"/>
              <w:bottom w:val="single" w:sz="2" w:space="0" w:color="auto"/>
              <w:right w:val="single" w:sz="2" w:space="0" w:color="auto"/>
            </w:tcBorders>
            <w:vAlign w:val="center"/>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500</w:t>
            </w:r>
          </w:p>
        </w:tc>
      </w:tr>
      <w:tr w:rsidR="00E8088F" w:rsidRPr="00E8088F">
        <w:trPr>
          <w:trHeight w:val="266"/>
          <w:jc w:val="center"/>
        </w:trPr>
        <w:tc>
          <w:tcPr>
            <w:tcW w:w="6300" w:type="dxa"/>
            <w:tcBorders>
              <w:top w:val="single" w:sz="2" w:space="0" w:color="auto"/>
              <w:left w:val="single" w:sz="2" w:space="0" w:color="auto"/>
              <w:bottom w:val="single" w:sz="2" w:space="0" w:color="auto"/>
              <w:right w:val="single" w:sz="2" w:space="0" w:color="auto"/>
            </w:tcBorders>
            <w:vAlign w:val="center"/>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Общеобразовательные школы</w:t>
            </w:r>
          </w:p>
        </w:tc>
        <w:tc>
          <w:tcPr>
            <w:tcW w:w="1980" w:type="dxa"/>
            <w:tcBorders>
              <w:top w:val="single" w:sz="2" w:space="0" w:color="auto"/>
              <w:left w:val="single" w:sz="2" w:space="0" w:color="auto"/>
              <w:bottom w:val="single" w:sz="2" w:space="0" w:color="auto"/>
              <w:right w:val="single" w:sz="2" w:space="0" w:color="auto"/>
            </w:tcBorders>
            <w:vAlign w:val="center"/>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500</w:t>
            </w:r>
          </w:p>
        </w:tc>
      </w:tr>
    </w:tbl>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Рекомендуемые удельные показатели нормируемых элементов территории населенного пункта:</w:t>
      </w:r>
    </w:p>
    <w:tbl>
      <w:tblPr>
        <w:tblW w:w="839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3600"/>
        <w:gridCol w:w="3719"/>
      </w:tblGrid>
      <w:tr w:rsidR="00E8088F" w:rsidRPr="00E8088F">
        <w:trPr>
          <w:trHeight w:val="699"/>
          <w:jc w:val="center"/>
        </w:trPr>
        <w:tc>
          <w:tcPr>
            <w:tcW w:w="1080" w:type="dxa"/>
            <w:vAlign w:val="center"/>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w:t>
            </w:r>
          </w:p>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по п/п</w:t>
            </w:r>
          </w:p>
        </w:tc>
        <w:tc>
          <w:tcPr>
            <w:tcW w:w="3600" w:type="dxa"/>
            <w:vAlign w:val="center"/>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Элементы территории</w:t>
            </w:r>
          </w:p>
        </w:tc>
        <w:tc>
          <w:tcPr>
            <w:tcW w:w="3719" w:type="dxa"/>
            <w:vAlign w:val="center"/>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Удельная площадь, м 2/чел, не менее</w:t>
            </w:r>
          </w:p>
        </w:tc>
      </w:tr>
      <w:tr w:rsidR="00E8088F" w:rsidRPr="00E8088F">
        <w:trPr>
          <w:trHeight w:val="330"/>
          <w:jc w:val="center"/>
        </w:trPr>
        <w:tc>
          <w:tcPr>
            <w:tcW w:w="1080" w:type="dxa"/>
            <w:vAlign w:val="center"/>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1</w:t>
            </w:r>
          </w:p>
        </w:tc>
        <w:tc>
          <w:tcPr>
            <w:tcW w:w="3600" w:type="dxa"/>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Участки школ</w:t>
            </w:r>
          </w:p>
        </w:tc>
        <w:tc>
          <w:tcPr>
            <w:tcW w:w="3719" w:type="dxa"/>
            <w:vAlign w:val="center"/>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4,7</w:t>
            </w:r>
          </w:p>
        </w:tc>
      </w:tr>
      <w:tr w:rsidR="00E8088F" w:rsidRPr="00E8088F">
        <w:trPr>
          <w:trHeight w:val="348"/>
          <w:jc w:val="center"/>
        </w:trPr>
        <w:tc>
          <w:tcPr>
            <w:tcW w:w="1080" w:type="dxa"/>
            <w:vAlign w:val="center"/>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2</w:t>
            </w:r>
          </w:p>
        </w:tc>
        <w:tc>
          <w:tcPr>
            <w:tcW w:w="3600" w:type="dxa"/>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Участки дошкольных учреждений</w:t>
            </w:r>
          </w:p>
        </w:tc>
        <w:tc>
          <w:tcPr>
            <w:tcW w:w="3719" w:type="dxa"/>
            <w:vAlign w:val="center"/>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1,2</w:t>
            </w:r>
          </w:p>
        </w:tc>
      </w:tr>
    </w:tbl>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Минимальные расстояния от стен зданий и границ земельных участков детских образовательных учреждений следует принимать на основе расчетов инсоляции и освещенности, соблюдения противопожарных и бытовых разрывов, но не менее приведенных:</w:t>
      </w:r>
    </w:p>
    <w:tbl>
      <w:tblPr>
        <w:tblW w:w="8280" w:type="dxa"/>
        <w:tblInd w:w="363" w:type="dxa"/>
        <w:tblLayout w:type="fixed"/>
        <w:tblCellMar>
          <w:left w:w="0" w:type="dxa"/>
          <w:right w:w="0" w:type="dxa"/>
        </w:tblCellMar>
        <w:tblLook w:val="0000"/>
      </w:tblPr>
      <w:tblGrid>
        <w:gridCol w:w="3960"/>
        <w:gridCol w:w="1350"/>
        <w:gridCol w:w="2970"/>
      </w:tblGrid>
      <w:tr w:rsidR="00E8088F" w:rsidRPr="00E8088F">
        <w:trPr>
          <w:cantSplit/>
          <w:trHeight w:val="454"/>
        </w:trPr>
        <w:tc>
          <w:tcPr>
            <w:tcW w:w="3960" w:type="dxa"/>
            <w:vMerge w:val="restart"/>
            <w:tcBorders>
              <w:top w:val="single" w:sz="2" w:space="0" w:color="auto"/>
              <w:left w:val="single" w:sz="2" w:space="0" w:color="auto"/>
              <w:bottom w:val="single" w:sz="2" w:space="0" w:color="auto"/>
              <w:right w:val="single" w:sz="2" w:space="0" w:color="auto"/>
            </w:tcBorders>
            <w:vAlign w:val="center"/>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Здания (земельные участки) учреждений обслуживания</w:t>
            </w:r>
          </w:p>
        </w:tc>
        <w:tc>
          <w:tcPr>
            <w:tcW w:w="4320" w:type="dxa"/>
            <w:gridSpan w:val="2"/>
            <w:tcBorders>
              <w:top w:val="single" w:sz="2" w:space="0" w:color="auto"/>
              <w:left w:val="single" w:sz="2" w:space="0" w:color="auto"/>
              <w:bottom w:val="single" w:sz="2" w:space="0" w:color="auto"/>
              <w:right w:val="single" w:sz="2" w:space="0" w:color="auto"/>
            </w:tcBorders>
            <w:vAlign w:val="center"/>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Расстояния от зданий (границ участков) учреждений, метров</w:t>
            </w:r>
          </w:p>
        </w:tc>
      </w:tr>
      <w:tr w:rsidR="00E8088F" w:rsidRPr="00E8088F">
        <w:trPr>
          <w:cantSplit/>
          <w:trHeight w:val="454"/>
        </w:trPr>
        <w:tc>
          <w:tcPr>
            <w:tcW w:w="3960" w:type="dxa"/>
            <w:vMerge/>
            <w:tcBorders>
              <w:top w:val="single" w:sz="2" w:space="0" w:color="auto"/>
              <w:left w:val="single" w:sz="2" w:space="0" w:color="auto"/>
              <w:bottom w:val="single" w:sz="2" w:space="0" w:color="auto"/>
              <w:right w:val="single" w:sz="2" w:space="0" w:color="auto"/>
            </w:tcBorders>
            <w:vAlign w:val="center"/>
          </w:tcPr>
          <w:p w:rsidR="00E8088F" w:rsidRPr="00E8088F" w:rsidRDefault="00E8088F" w:rsidP="00E8088F">
            <w:pPr>
              <w:pStyle w:val="nienie"/>
              <w:spacing w:line="360" w:lineRule="auto"/>
              <w:ind w:left="0" w:firstLine="709"/>
              <w:rPr>
                <w:rFonts w:ascii="Times New Roman" w:hAnsi="Times New Roman"/>
                <w:iCs/>
                <w:szCs w:val="24"/>
              </w:rPr>
            </w:pPr>
          </w:p>
        </w:tc>
        <w:tc>
          <w:tcPr>
            <w:tcW w:w="1350" w:type="dxa"/>
            <w:tcBorders>
              <w:top w:val="single" w:sz="2" w:space="0" w:color="auto"/>
              <w:left w:val="single" w:sz="2" w:space="0" w:color="auto"/>
              <w:bottom w:val="single" w:sz="2" w:space="0" w:color="auto"/>
              <w:right w:val="single" w:sz="2" w:space="0" w:color="auto"/>
            </w:tcBorders>
            <w:vAlign w:val="center"/>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до красной линии</w:t>
            </w:r>
          </w:p>
        </w:tc>
        <w:tc>
          <w:tcPr>
            <w:tcW w:w="2970" w:type="dxa"/>
            <w:tcBorders>
              <w:top w:val="single" w:sz="2" w:space="0" w:color="auto"/>
              <w:left w:val="single" w:sz="2" w:space="0" w:color="auto"/>
              <w:bottom w:val="single" w:sz="2" w:space="0" w:color="auto"/>
              <w:right w:val="single" w:sz="2" w:space="0" w:color="auto"/>
            </w:tcBorders>
            <w:vAlign w:val="center"/>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до стен жилых зданий</w:t>
            </w:r>
          </w:p>
        </w:tc>
      </w:tr>
      <w:tr w:rsidR="00E8088F" w:rsidRPr="00E8088F">
        <w:trPr>
          <w:trHeight w:val="831"/>
        </w:trPr>
        <w:tc>
          <w:tcPr>
            <w:tcW w:w="3960" w:type="dxa"/>
            <w:tcBorders>
              <w:top w:val="single" w:sz="2" w:space="0" w:color="auto"/>
              <w:left w:val="single" w:sz="2" w:space="0" w:color="auto"/>
              <w:bottom w:val="single" w:sz="2" w:space="0" w:color="auto"/>
              <w:right w:val="single" w:sz="2" w:space="0" w:color="auto"/>
            </w:tcBorders>
            <w:vAlign w:val="center"/>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Детские образовательные учреждения</w:t>
            </w:r>
          </w:p>
        </w:tc>
        <w:tc>
          <w:tcPr>
            <w:tcW w:w="1350" w:type="dxa"/>
            <w:tcBorders>
              <w:top w:val="single" w:sz="2" w:space="0" w:color="auto"/>
              <w:left w:val="single" w:sz="2" w:space="0" w:color="auto"/>
              <w:bottom w:val="single" w:sz="2" w:space="0" w:color="auto"/>
              <w:right w:val="single" w:sz="2" w:space="0" w:color="auto"/>
            </w:tcBorders>
            <w:vAlign w:val="center"/>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10</w:t>
            </w:r>
          </w:p>
        </w:tc>
        <w:tc>
          <w:tcPr>
            <w:tcW w:w="2970" w:type="dxa"/>
            <w:tcBorders>
              <w:top w:val="single" w:sz="2" w:space="0" w:color="auto"/>
              <w:left w:val="single" w:sz="2" w:space="0" w:color="auto"/>
              <w:bottom w:val="single" w:sz="2" w:space="0" w:color="auto"/>
              <w:right w:val="single" w:sz="2" w:space="0" w:color="auto"/>
            </w:tcBorders>
            <w:vAlign w:val="center"/>
          </w:tcPr>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По нормам инсоляции, освещенности и противопожарным нормам</w:t>
            </w:r>
          </w:p>
        </w:tc>
      </w:tr>
    </w:tbl>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Участки дошкольных образовательных учреждений не должны примыкать непосредственно к магистральным улицам.</w:t>
      </w:r>
    </w:p>
    <w:p w:rsid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 xml:space="preserve">Здание общеобразовательного учреждения следует размещать на самостоятельном земельном участке с отступом от красной линии не менее </w:t>
      </w:r>
      <w:smartTag w:uri="urn:schemas-microsoft-com:office:smarttags" w:element="metricconverter">
        <w:smartTagPr>
          <w:attr w:name="ProductID" w:val="25 метров"/>
        </w:smartTagPr>
        <w:r w:rsidRPr="00E8088F">
          <w:rPr>
            <w:rFonts w:ascii="Times New Roman" w:hAnsi="Times New Roman"/>
            <w:iCs/>
            <w:szCs w:val="24"/>
          </w:rPr>
          <w:t>25 метров</w:t>
        </w:r>
      </w:smartTag>
      <w:r w:rsidRPr="00E8088F">
        <w:rPr>
          <w:rFonts w:ascii="Times New Roman" w:hAnsi="Times New Roman"/>
          <w:iCs/>
          <w:szCs w:val="24"/>
        </w:rPr>
        <w:t>.</w:t>
      </w:r>
    </w:p>
    <w:p w:rsidR="000F668A" w:rsidRPr="000F668A" w:rsidRDefault="00EF157A" w:rsidP="00E6759A">
      <w:pPr>
        <w:numPr>
          <w:ilvl w:val="12"/>
          <w:numId w:val="0"/>
        </w:numPr>
        <w:tabs>
          <w:tab w:val="left" w:pos="284"/>
          <w:tab w:val="left" w:pos="851"/>
        </w:tabs>
        <w:spacing w:before="160" w:line="360" w:lineRule="auto"/>
        <w:ind w:firstLine="709"/>
        <w:jc w:val="both"/>
        <w:rPr>
          <w:rFonts w:ascii="Times New Roman" w:hAnsi="Times New Roman"/>
          <w:b/>
          <w:bCs/>
          <w:sz w:val="24"/>
          <w:szCs w:val="24"/>
        </w:rPr>
      </w:pPr>
      <w:r>
        <w:rPr>
          <w:rFonts w:ascii="Times New Roman" w:hAnsi="Times New Roman"/>
          <w:sz w:val="24"/>
          <w:szCs w:val="24"/>
          <w:highlight w:val="green"/>
        </w:rPr>
        <w:t>М</w:t>
      </w:r>
      <w:r w:rsidR="000F668A" w:rsidRPr="000F668A">
        <w:rPr>
          <w:rFonts w:ascii="Times New Roman" w:hAnsi="Times New Roman"/>
          <w:sz w:val="24"/>
          <w:szCs w:val="24"/>
          <w:highlight w:val="green"/>
        </w:rPr>
        <w:t>аксимальный процент застройки в границах земельного участка</w:t>
      </w:r>
      <w:r w:rsidR="00F101F9" w:rsidRPr="00023A52">
        <w:rPr>
          <w:rFonts w:ascii="Times New Roman" w:hAnsi="Times New Roman"/>
          <w:sz w:val="24"/>
          <w:szCs w:val="24"/>
          <w:highlight w:val="green"/>
        </w:rPr>
        <w:t>- 55</w:t>
      </w:r>
      <w:r w:rsidR="000F668A" w:rsidRPr="00023A52">
        <w:rPr>
          <w:rFonts w:ascii="Times New Roman" w:hAnsi="Times New Roman"/>
          <w:sz w:val="24"/>
          <w:szCs w:val="24"/>
          <w:highlight w:val="green"/>
        </w:rPr>
        <w:t>%</w:t>
      </w:r>
      <w:r w:rsidR="000F668A" w:rsidRPr="000F668A">
        <w:rPr>
          <w:rFonts w:ascii="Times New Roman" w:hAnsi="Times New Roman"/>
          <w:b/>
          <w:bCs/>
          <w:sz w:val="24"/>
          <w:szCs w:val="24"/>
        </w:rPr>
        <w:t xml:space="preserve"> </w:t>
      </w:r>
    </w:p>
    <w:p w:rsidR="00E6759A" w:rsidRPr="00622351" w:rsidRDefault="00E6759A" w:rsidP="00E6759A">
      <w:pPr>
        <w:numPr>
          <w:ilvl w:val="12"/>
          <w:numId w:val="0"/>
        </w:numPr>
        <w:tabs>
          <w:tab w:val="left" w:pos="284"/>
          <w:tab w:val="left" w:pos="851"/>
        </w:tabs>
        <w:spacing w:before="160" w:line="360" w:lineRule="auto"/>
        <w:ind w:firstLine="709"/>
        <w:jc w:val="both"/>
        <w:rPr>
          <w:rFonts w:ascii="Times New Roman" w:hAnsi="Times New Roman"/>
          <w:b/>
          <w:bCs/>
          <w:sz w:val="24"/>
          <w:szCs w:val="24"/>
        </w:rPr>
      </w:pPr>
      <w:r w:rsidRPr="00622351">
        <w:rPr>
          <w:rFonts w:ascii="Times New Roman" w:hAnsi="Times New Roman"/>
          <w:b/>
          <w:bCs/>
          <w:sz w:val="24"/>
          <w:szCs w:val="24"/>
        </w:rPr>
        <w:t>ОС-2. Зона спортивных и спортивно-зрелищных сооружений</w:t>
      </w:r>
    </w:p>
    <w:p w:rsidR="00E6759A" w:rsidRPr="00622351" w:rsidRDefault="00E6759A" w:rsidP="00E6759A">
      <w:pPr>
        <w:pStyle w:val="Iauiue"/>
        <w:spacing w:before="160" w:line="360" w:lineRule="auto"/>
        <w:ind w:firstLine="709"/>
        <w:jc w:val="both"/>
        <w:rPr>
          <w:rFonts w:ascii="Times New Roman" w:hAnsi="Times New Roman"/>
          <w:b/>
          <w:sz w:val="24"/>
          <w:szCs w:val="24"/>
        </w:rPr>
      </w:pPr>
      <w:r w:rsidRPr="00622351">
        <w:rPr>
          <w:rFonts w:ascii="Times New Roman" w:hAnsi="Times New Roman"/>
          <w:b/>
          <w:sz w:val="24"/>
          <w:szCs w:val="24"/>
        </w:rPr>
        <w:t>Условно разрешенные виды использования:</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szCs w:val="24"/>
        </w:rPr>
      </w:pPr>
      <w:r w:rsidRPr="00622351">
        <w:rPr>
          <w:rFonts w:ascii="Times New Roman" w:hAnsi="Times New Roman"/>
          <w:szCs w:val="24"/>
        </w:rPr>
        <w:t>универсальные спортивные и зрелищные залы или комплексы (с трибунами);</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szCs w:val="24"/>
        </w:rPr>
      </w:pPr>
      <w:r w:rsidRPr="00622351">
        <w:rPr>
          <w:rFonts w:ascii="Times New Roman" w:hAnsi="Times New Roman"/>
          <w:szCs w:val="24"/>
        </w:rPr>
        <w:t>спортивные школы;</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b/>
          <w:szCs w:val="24"/>
        </w:rPr>
      </w:pPr>
      <w:r w:rsidRPr="00622351">
        <w:rPr>
          <w:rFonts w:ascii="Times New Roman" w:hAnsi="Times New Roman"/>
          <w:szCs w:val="24"/>
        </w:rPr>
        <w:t>спортзалы, залы рекреации (с бассейном или без);</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b/>
          <w:szCs w:val="24"/>
        </w:rPr>
      </w:pPr>
      <w:r w:rsidRPr="00622351">
        <w:rPr>
          <w:rFonts w:ascii="Times New Roman" w:hAnsi="Times New Roman"/>
          <w:szCs w:val="24"/>
        </w:rPr>
        <w:t>закрытые плавательные бассейны;</w:t>
      </w:r>
    </w:p>
    <w:p w:rsidR="00E6759A" w:rsidRPr="00622351" w:rsidRDefault="00E6759A" w:rsidP="00E6759A">
      <w:pPr>
        <w:pStyle w:val="Iauiue"/>
        <w:numPr>
          <w:ilvl w:val="0"/>
          <w:numId w:val="37"/>
        </w:numPr>
        <w:tabs>
          <w:tab w:val="left" w:pos="1148"/>
        </w:tabs>
        <w:overflowPunct w:val="0"/>
        <w:autoSpaceDE w:val="0"/>
        <w:autoSpaceDN w:val="0"/>
        <w:adjustRightInd w:val="0"/>
        <w:spacing w:line="360" w:lineRule="auto"/>
        <w:ind w:left="0" w:firstLine="709"/>
        <w:jc w:val="both"/>
        <w:textAlignment w:val="baseline"/>
        <w:rPr>
          <w:rFonts w:ascii="Times New Roman" w:hAnsi="Times New Roman"/>
          <w:sz w:val="24"/>
          <w:szCs w:val="24"/>
        </w:rPr>
      </w:pPr>
      <w:r w:rsidRPr="00622351">
        <w:rPr>
          <w:rFonts w:ascii="Times New Roman" w:hAnsi="Times New Roman"/>
          <w:sz w:val="24"/>
          <w:szCs w:val="24"/>
        </w:rPr>
        <w:t>спортклубы;</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b/>
          <w:szCs w:val="24"/>
        </w:rPr>
      </w:pPr>
      <w:r w:rsidRPr="00622351">
        <w:rPr>
          <w:rFonts w:ascii="Times New Roman" w:hAnsi="Times New Roman"/>
          <w:szCs w:val="24"/>
        </w:rPr>
        <w:t>спортплощадки, футбольные поля, теннисные корты;</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b/>
          <w:szCs w:val="24"/>
        </w:rPr>
      </w:pPr>
      <w:r w:rsidRPr="00622351">
        <w:rPr>
          <w:rFonts w:ascii="Times New Roman" w:hAnsi="Times New Roman"/>
          <w:szCs w:val="24"/>
        </w:rPr>
        <w:t>выставочные залы;</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szCs w:val="24"/>
        </w:rPr>
      </w:pPr>
      <w:r w:rsidRPr="00622351">
        <w:rPr>
          <w:rFonts w:ascii="Times New Roman" w:hAnsi="Times New Roman"/>
          <w:szCs w:val="24"/>
        </w:rPr>
        <w:t>залы, клубы многоцелевого и специализированного назначения;</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szCs w:val="24"/>
        </w:rPr>
      </w:pPr>
      <w:r w:rsidRPr="00622351">
        <w:rPr>
          <w:rFonts w:ascii="Times New Roman" w:hAnsi="Times New Roman"/>
          <w:szCs w:val="24"/>
        </w:rPr>
        <w:t>предприятия общественного питания (кафе, закусочные, бары);</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szCs w:val="24"/>
        </w:rPr>
      </w:pPr>
      <w:r w:rsidRPr="00622351">
        <w:rPr>
          <w:rFonts w:ascii="Times New Roman" w:hAnsi="Times New Roman"/>
          <w:szCs w:val="24"/>
        </w:rPr>
        <w:t>телевизионные и радио - студии;</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szCs w:val="24"/>
        </w:rPr>
      </w:pPr>
      <w:r w:rsidRPr="00622351">
        <w:rPr>
          <w:rFonts w:ascii="Times New Roman" w:hAnsi="Times New Roman"/>
          <w:szCs w:val="24"/>
        </w:rPr>
        <w:t>отделения связи, почтовые отделения, телефонные и телеграфные станции;</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b/>
          <w:szCs w:val="24"/>
        </w:rPr>
      </w:pPr>
      <w:r w:rsidRPr="00622351">
        <w:rPr>
          <w:rFonts w:ascii="Times New Roman" w:hAnsi="Times New Roman"/>
          <w:szCs w:val="24"/>
        </w:rPr>
        <w:t>отделения, участковые пункты милиции;</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szCs w:val="24"/>
        </w:rPr>
      </w:pPr>
      <w:r w:rsidRPr="00622351">
        <w:rPr>
          <w:rFonts w:ascii="Times New Roman" w:hAnsi="Times New Roman"/>
          <w:szCs w:val="24"/>
        </w:rPr>
        <w:t>аптеки;</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szCs w:val="24"/>
        </w:rPr>
      </w:pPr>
      <w:r w:rsidRPr="00622351">
        <w:rPr>
          <w:rFonts w:ascii="Times New Roman" w:hAnsi="Times New Roman"/>
          <w:szCs w:val="24"/>
        </w:rPr>
        <w:t>пункты оказания первой медицинской помощи;</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szCs w:val="24"/>
        </w:rPr>
      </w:pPr>
      <w:r w:rsidRPr="00622351">
        <w:rPr>
          <w:rFonts w:ascii="Times New Roman" w:hAnsi="Times New Roman"/>
          <w:szCs w:val="24"/>
        </w:rPr>
        <w:t>консультативные поликлиники;</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szCs w:val="24"/>
        </w:rPr>
      </w:pPr>
      <w:r w:rsidRPr="00622351">
        <w:rPr>
          <w:rFonts w:ascii="Times New Roman" w:hAnsi="Times New Roman"/>
          <w:szCs w:val="24"/>
        </w:rPr>
        <w:t>специализированные магазины по продаже спортивных товаров;</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szCs w:val="24"/>
        </w:rPr>
      </w:pPr>
      <w:r w:rsidRPr="00622351">
        <w:rPr>
          <w:rFonts w:ascii="Times New Roman" w:hAnsi="Times New Roman"/>
          <w:szCs w:val="24"/>
        </w:rPr>
        <w:t>гостиницы, дома приёма гостей;</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szCs w:val="24"/>
        </w:rPr>
      </w:pPr>
      <w:r w:rsidRPr="00622351">
        <w:rPr>
          <w:rFonts w:ascii="Times New Roman" w:hAnsi="Times New Roman"/>
          <w:szCs w:val="24"/>
        </w:rPr>
        <w:t xml:space="preserve">бани, сауны, салоны красоты, </w:t>
      </w:r>
      <w:r w:rsidRPr="00622351">
        <w:rPr>
          <w:rFonts w:ascii="Times New Roman" w:hAnsi="Times New Roman"/>
          <w:szCs w:val="24"/>
          <w:lang w:val="en-US"/>
        </w:rPr>
        <w:t>SPA</w:t>
      </w:r>
      <w:r w:rsidRPr="00622351">
        <w:rPr>
          <w:rFonts w:ascii="Times New Roman" w:hAnsi="Times New Roman"/>
          <w:szCs w:val="24"/>
        </w:rPr>
        <w:t xml:space="preserve"> - салоны, фитнес - центры;</w:t>
      </w:r>
    </w:p>
    <w:p w:rsidR="00E6759A" w:rsidRPr="00622351" w:rsidRDefault="00E6759A" w:rsidP="00E6759A">
      <w:pPr>
        <w:pStyle w:val="nienie"/>
        <w:numPr>
          <w:ilvl w:val="0"/>
          <w:numId w:val="37"/>
        </w:numPr>
        <w:tabs>
          <w:tab w:val="left" w:pos="1148"/>
        </w:tabs>
        <w:overflowPunct w:val="0"/>
        <w:autoSpaceDE w:val="0"/>
        <w:autoSpaceDN w:val="0"/>
        <w:adjustRightInd w:val="0"/>
        <w:spacing w:line="360" w:lineRule="auto"/>
        <w:ind w:left="0" w:firstLine="709"/>
        <w:textAlignment w:val="baseline"/>
        <w:rPr>
          <w:rFonts w:ascii="Times New Roman" w:hAnsi="Times New Roman"/>
          <w:szCs w:val="24"/>
        </w:rPr>
      </w:pPr>
      <w:r w:rsidRPr="00622351">
        <w:rPr>
          <w:rFonts w:ascii="Times New Roman" w:hAnsi="Times New Roman"/>
          <w:szCs w:val="24"/>
        </w:rPr>
        <w:t>парковки перед объектами спортивно-зрелищных, обслуживающих и коммерческих видов использования;</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szCs w:val="24"/>
        </w:rPr>
      </w:pPr>
      <w:r w:rsidRPr="00622351">
        <w:rPr>
          <w:rFonts w:ascii="Times New Roman" w:hAnsi="Times New Roman"/>
          <w:szCs w:val="24"/>
        </w:rPr>
        <w:t>отдельно стоящие или встроенные в здания многоуровневые стоянки, гаражи;</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szCs w:val="24"/>
        </w:rPr>
      </w:pPr>
      <w:r w:rsidRPr="00622351">
        <w:rPr>
          <w:rFonts w:ascii="Times New Roman" w:hAnsi="Times New Roman"/>
          <w:szCs w:val="24"/>
        </w:rPr>
        <w:t>открытые автостоянки;</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szCs w:val="24"/>
        </w:rPr>
      </w:pPr>
      <w:r w:rsidRPr="00622351">
        <w:rPr>
          <w:rFonts w:ascii="Times New Roman" w:hAnsi="Times New Roman"/>
          <w:szCs w:val="24"/>
        </w:rPr>
        <w:t>антенны сотовой, радиорелейной и спутниковой связи;</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szCs w:val="24"/>
        </w:rPr>
      </w:pPr>
      <w:r w:rsidRPr="00622351">
        <w:rPr>
          <w:rFonts w:ascii="Times New Roman" w:hAnsi="Times New Roman"/>
          <w:szCs w:val="24"/>
        </w:rPr>
        <w:t>объекты пожарной охраны (гидранты, резервуары, пожарные водоемы);</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szCs w:val="24"/>
        </w:rPr>
      </w:pPr>
      <w:r w:rsidRPr="00622351">
        <w:rPr>
          <w:rFonts w:ascii="Times New Roman" w:hAnsi="Times New Roman"/>
          <w:szCs w:val="24"/>
        </w:rPr>
        <w:t>объекты, связанные с отправлением культа;</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szCs w:val="24"/>
        </w:rPr>
      </w:pPr>
      <w:r w:rsidRPr="00622351">
        <w:rPr>
          <w:rFonts w:ascii="Times New Roman" w:hAnsi="Times New Roman"/>
          <w:szCs w:val="24"/>
        </w:rPr>
        <w:t>скульптура и скульптурные композиции, фонтаны и другие объекты ландшафтного дизайна;</w:t>
      </w:r>
    </w:p>
    <w:p w:rsidR="00E6759A" w:rsidRPr="00622351" w:rsidRDefault="00E6759A" w:rsidP="00E6759A">
      <w:pPr>
        <w:pStyle w:val="nienie"/>
        <w:numPr>
          <w:ilvl w:val="0"/>
          <w:numId w:val="37"/>
        </w:numPr>
        <w:tabs>
          <w:tab w:val="left" w:pos="1148"/>
        </w:tabs>
        <w:spacing w:line="360" w:lineRule="auto"/>
        <w:ind w:left="0" w:firstLine="709"/>
        <w:rPr>
          <w:rFonts w:ascii="Times New Roman" w:hAnsi="Times New Roman"/>
          <w:szCs w:val="24"/>
        </w:rPr>
      </w:pPr>
      <w:r w:rsidRPr="00622351">
        <w:rPr>
          <w:rFonts w:ascii="Times New Roman" w:hAnsi="Times New Roman"/>
          <w:szCs w:val="24"/>
        </w:rPr>
        <w:t>общественные туалеты;</w:t>
      </w:r>
    </w:p>
    <w:p w:rsidR="00E6759A" w:rsidRDefault="00E6759A" w:rsidP="00E6759A">
      <w:pPr>
        <w:pStyle w:val="nienie"/>
        <w:numPr>
          <w:ilvl w:val="0"/>
          <w:numId w:val="37"/>
        </w:numPr>
        <w:tabs>
          <w:tab w:val="left" w:pos="1148"/>
        </w:tabs>
        <w:spacing w:line="360" w:lineRule="auto"/>
        <w:ind w:left="0" w:firstLine="709"/>
        <w:rPr>
          <w:rFonts w:ascii="Times New Roman" w:hAnsi="Times New Roman"/>
          <w:szCs w:val="24"/>
        </w:rPr>
      </w:pPr>
      <w:r w:rsidRPr="00622351">
        <w:rPr>
          <w:rFonts w:ascii="Times New Roman" w:hAnsi="Times New Roman"/>
          <w:szCs w:val="24"/>
        </w:rPr>
        <w:t>мусоросборники.</w:t>
      </w:r>
    </w:p>
    <w:p w:rsidR="00E8088F" w:rsidRPr="00E8088F" w:rsidRDefault="00E8088F" w:rsidP="00E8088F">
      <w:pPr>
        <w:pStyle w:val="Iauiue"/>
        <w:spacing w:before="160" w:line="360" w:lineRule="auto"/>
        <w:ind w:firstLine="709"/>
        <w:jc w:val="both"/>
        <w:rPr>
          <w:rFonts w:ascii="Times New Roman" w:hAnsi="Times New Roman"/>
          <w:b/>
          <w:sz w:val="24"/>
          <w:szCs w:val="24"/>
        </w:rPr>
      </w:pPr>
      <w:r w:rsidRPr="00E8088F">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8088F" w:rsidRPr="00E8088F" w:rsidRDefault="00E8088F" w:rsidP="00E8088F">
      <w:pPr>
        <w:pStyle w:val="nienie"/>
        <w:spacing w:line="360" w:lineRule="auto"/>
        <w:ind w:left="0" w:firstLine="709"/>
        <w:rPr>
          <w:rFonts w:ascii="Times New Roman" w:hAnsi="Times New Roman"/>
          <w:iCs/>
          <w:szCs w:val="24"/>
        </w:rPr>
      </w:pPr>
      <w:r w:rsidRPr="00E8088F">
        <w:rPr>
          <w:rFonts w:ascii="Times New Roman" w:hAnsi="Times New Roman"/>
          <w:iCs/>
          <w:szCs w:val="24"/>
        </w:rPr>
        <w:t>Радиус обслуживания населения спортивно-зрелищными учреждениями, в зависимости от элементов планировочной структуры (микрорайон (квартал), жилой район), составляет:</w:t>
      </w:r>
    </w:p>
    <w:tbl>
      <w:tblPr>
        <w:tblW w:w="8280" w:type="dxa"/>
        <w:jc w:val="center"/>
        <w:tblInd w:w="3" w:type="dxa"/>
        <w:tblLayout w:type="fixed"/>
        <w:tblCellMar>
          <w:left w:w="0" w:type="dxa"/>
          <w:right w:w="0" w:type="dxa"/>
        </w:tblCellMar>
        <w:tblLook w:val="0000"/>
      </w:tblPr>
      <w:tblGrid>
        <w:gridCol w:w="6300"/>
        <w:gridCol w:w="1980"/>
      </w:tblGrid>
      <w:tr w:rsidR="00E8088F" w:rsidRPr="00E94E09">
        <w:trPr>
          <w:trHeight w:val="533"/>
          <w:jc w:val="center"/>
        </w:trPr>
        <w:tc>
          <w:tcPr>
            <w:tcW w:w="6300" w:type="dxa"/>
            <w:tcBorders>
              <w:top w:val="single" w:sz="2" w:space="0" w:color="auto"/>
              <w:left w:val="single" w:sz="2" w:space="0" w:color="auto"/>
              <w:bottom w:val="single" w:sz="2" w:space="0" w:color="auto"/>
              <w:right w:val="single" w:sz="2" w:space="0" w:color="auto"/>
            </w:tcBorders>
            <w:vAlign w:val="center"/>
          </w:tcPr>
          <w:p w:rsidR="00E8088F" w:rsidRPr="00D13B7D" w:rsidRDefault="00E8088F" w:rsidP="00692112">
            <w:pPr>
              <w:pStyle w:val="21"/>
              <w:numPr>
                <w:ilvl w:val="12"/>
                <w:numId w:val="0"/>
              </w:numPr>
              <w:tabs>
                <w:tab w:val="left" w:pos="-200"/>
                <w:tab w:val="left" w:pos="851"/>
              </w:tabs>
              <w:spacing w:line="360" w:lineRule="auto"/>
              <w:ind w:right="-37"/>
              <w:jc w:val="both"/>
              <w:rPr>
                <w:sz w:val="24"/>
                <w:szCs w:val="24"/>
              </w:rPr>
            </w:pPr>
            <w:r w:rsidRPr="00D13B7D">
              <w:rPr>
                <w:sz w:val="24"/>
                <w:szCs w:val="24"/>
              </w:rPr>
              <w:t>Учреждения и предприятия обслуживания</w:t>
            </w:r>
          </w:p>
        </w:tc>
        <w:tc>
          <w:tcPr>
            <w:tcW w:w="1980" w:type="dxa"/>
            <w:tcBorders>
              <w:top w:val="single" w:sz="2" w:space="0" w:color="auto"/>
              <w:left w:val="single" w:sz="2" w:space="0" w:color="auto"/>
              <w:bottom w:val="single" w:sz="2" w:space="0" w:color="auto"/>
              <w:right w:val="single" w:sz="2" w:space="0" w:color="auto"/>
            </w:tcBorders>
            <w:vAlign w:val="center"/>
          </w:tcPr>
          <w:p w:rsidR="00E8088F" w:rsidRPr="00D13B7D" w:rsidRDefault="00E8088F" w:rsidP="00692112">
            <w:pPr>
              <w:pStyle w:val="21"/>
              <w:numPr>
                <w:ilvl w:val="12"/>
                <w:numId w:val="0"/>
              </w:numPr>
              <w:tabs>
                <w:tab w:val="left" w:pos="-200"/>
                <w:tab w:val="left" w:pos="851"/>
              </w:tabs>
              <w:spacing w:line="360" w:lineRule="auto"/>
              <w:ind w:right="-37"/>
              <w:jc w:val="both"/>
              <w:rPr>
                <w:sz w:val="24"/>
                <w:szCs w:val="24"/>
              </w:rPr>
            </w:pPr>
            <w:r w:rsidRPr="00D13B7D">
              <w:rPr>
                <w:sz w:val="24"/>
                <w:szCs w:val="24"/>
              </w:rPr>
              <w:t xml:space="preserve">Радиус </w:t>
            </w:r>
            <w:r w:rsidRPr="00D13B7D">
              <w:rPr>
                <w:sz w:val="24"/>
                <w:szCs w:val="24"/>
              </w:rPr>
              <w:br/>
              <w:t>обслуживания, м</w:t>
            </w:r>
          </w:p>
        </w:tc>
      </w:tr>
      <w:tr w:rsidR="00E8088F" w:rsidRPr="00E94E09">
        <w:trPr>
          <w:trHeight w:val="300"/>
          <w:jc w:val="center"/>
        </w:trPr>
        <w:tc>
          <w:tcPr>
            <w:tcW w:w="6300" w:type="dxa"/>
            <w:tcBorders>
              <w:top w:val="single" w:sz="2" w:space="0" w:color="auto"/>
              <w:left w:val="single" w:sz="2" w:space="0" w:color="auto"/>
              <w:bottom w:val="single" w:sz="2" w:space="0" w:color="auto"/>
              <w:right w:val="single" w:sz="2" w:space="0" w:color="auto"/>
            </w:tcBorders>
            <w:vAlign w:val="center"/>
          </w:tcPr>
          <w:p w:rsidR="00E8088F" w:rsidRPr="00D13B7D" w:rsidRDefault="00E8088F" w:rsidP="00692112">
            <w:pPr>
              <w:pStyle w:val="21"/>
              <w:numPr>
                <w:ilvl w:val="12"/>
                <w:numId w:val="0"/>
              </w:numPr>
              <w:tabs>
                <w:tab w:val="left" w:pos="-200"/>
                <w:tab w:val="left" w:pos="851"/>
              </w:tabs>
              <w:spacing w:line="360" w:lineRule="auto"/>
              <w:ind w:right="-37"/>
              <w:jc w:val="both"/>
              <w:rPr>
                <w:sz w:val="24"/>
                <w:szCs w:val="24"/>
              </w:rPr>
            </w:pPr>
            <w:r w:rsidRPr="00D13B7D">
              <w:rPr>
                <w:sz w:val="24"/>
                <w:szCs w:val="24"/>
              </w:rPr>
              <w:t>Помещения для физкультурно-оздоровительных занятий</w:t>
            </w:r>
          </w:p>
        </w:tc>
        <w:tc>
          <w:tcPr>
            <w:tcW w:w="1980" w:type="dxa"/>
            <w:tcBorders>
              <w:top w:val="single" w:sz="2" w:space="0" w:color="auto"/>
              <w:left w:val="single" w:sz="2" w:space="0" w:color="auto"/>
              <w:bottom w:val="single" w:sz="2" w:space="0" w:color="auto"/>
              <w:right w:val="single" w:sz="2" w:space="0" w:color="auto"/>
            </w:tcBorders>
            <w:vAlign w:val="center"/>
          </w:tcPr>
          <w:p w:rsidR="00E8088F" w:rsidRPr="00D13B7D" w:rsidRDefault="00E8088F" w:rsidP="00692112">
            <w:pPr>
              <w:pStyle w:val="21"/>
              <w:numPr>
                <w:ilvl w:val="12"/>
                <w:numId w:val="0"/>
              </w:numPr>
              <w:tabs>
                <w:tab w:val="left" w:pos="-200"/>
                <w:tab w:val="left" w:pos="851"/>
              </w:tabs>
              <w:spacing w:line="360" w:lineRule="auto"/>
              <w:ind w:right="-37"/>
              <w:jc w:val="both"/>
              <w:rPr>
                <w:sz w:val="24"/>
                <w:szCs w:val="24"/>
              </w:rPr>
            </w:pPr>
            <w:r w:rsidRPr="00D13B7D">
              <w:rPr>
                <w:sz w:val="24"/>
                <w:szCs w:val="24"/>
              </w:rPr>
              <w:t>500</w:t>
            </w:r>
          </w:p>
        </w:tc>
      </w:tr>
      <w:tr w:rsidR="00E8088F" w:rsidRPr="00E94E09">
        <w:trPr>
          <w:trHeight w:val="281"/>
          <w:jc w:val="center"/>
        </w:trPr>
        <w:tc>
          <w:tcPr>
            <w:tcW w:w="6300" w:type="dxa"/>
            <w:tcBorders>
              <w:top w:val="single" w:sz="2" w:space="0" w:color="auto"/>
              <w:left w:val="single" w:sz="2" w:space="0" w:color="auto"/>
              <w:bottom w:val="single" w:sz="2" w:space="0" w:color="auto"/>
              <w:right w:val="single" w:sz="2" w:space="0" w:color="auto"/>
            </w:tcBorders>
            <w:vAlign w:val="center"/>
          </w:tcPr>
          <w:p w:rsidR="00E8088F" w:rsidRPr="00D13B7D" w:rsidRDefault="00E8088F" w:rsidP="00692112">
            <w:pPr>
              <w:pStyle w:val="21"/>
              <w:numPr>
                <w:ilvl w:val="12"/>
                <w:numId w:val="0"/>
              </w:numPr>
              <w:tabs>
                <w:tab w:val="left" w:pos="-200"/>
                <w:tab w:val="left" w:pos="851"/>
              </w:tabs>
              <w:spacing w:line="360" w:lineRule="auto"/>
              <w:ind w:right="-37"/>
              <w:jc w:val="both"/>
              <w:rPr>
                <w:sz w:val="24"/>
                <w:szCs w:val="24"/>
              </w:rPr>
            </w:pPr>
            <w:r w:rsidRPr="00D13B7D">
              <w:rPr>
                <w:sz w:val="24"/>
                <w:szCs w:val="24"/>
              </w:rPr>
              <w:t>Физкультурно-спортивные центры</w:t>
            </w:r>
          </w:p>
        </w:tc>
        <w:tc>
          <w:tcPr>
            <w:tcW w:w="1980" w:type="dxa"/>
            <w:tcBorders>
              <w:top w:val="single" w:sz="2" w:space="0" w:color="auto"/>
              <w:left w:val="single" w:sz="2" w:space="0" w:color="auto"/>
              <w:bottom w:val="single" w:sz="2" w:space="0" w:color="auto"/>
              <w:right w:val="single" w:sz="2" w:space="0" w:color="auto"/>
            </w:tcBorders>
            <w:vAlign w:val="center"/>
          </w:tcPr>
          <w:p w:rsidR="00E8088F" w:rsidRPr="00D13B7D" w:rsidRDefault="00E8088F" w:rsidP="00692112">
            <w:pPr>
              <w:pStyle w:val="21"/>
              <w:numPr>
                <w:ilvl w:val="12"/>
                <w:numId w:val="0"/>
              </w:numPr>
              <w:tabs>
                <w:tab w:val="left" w:pos="-200"/>
                <w:tab w:val="left" w:pos="851"/>
              </w:tabs>
              <w:spacing w:line="360" w:lineRule="auto"/>
              <w:ind w:right="-37"/>
              <w:jc w:val="both"/>
              <w:rPr>
                <w:sz w:val="24"/>
                <w:szCs w:val="24"/>
              </w:rPr>
            </w:pPr>
            <w:r w:rsidRPr="00D13B7D">
              <w:rPr>
                <w:sz w:val="24"/>
                <w:szCs w:val="24"/>
              </w:rPr>
              <w:t>1500</w:t>
            </w:r>
          </w:p>
        </w:tc>
      </w:tr>
    </w:tbl>
    <w:p w:rsidR="00271559" w:rsidRPr="00EF157A" w:rsidRDefault="00EF157A" w:rsidP="008E724A">
      <w:pPr>
        <w:numPr>
          <w:ilvl w:val="12"/>
          <w:numId w:val="0"/>
        </w:numPr>
        <w:tabs>
          <w:tab w:val="left" w:pos="284"/>
          <w:tab w:val="left" w:pos="851"/>
        </w:tabs>
        <w:spacing w:before="160" w:line="360" w:lineRule="auto"/>
        <w:ind w:firstLine="851"/>
        <w:jc w:val="both"/>
        <w:rPr>
          <w:rFonts w:ascii="Times New Roman" w:hAnsi="Times New Roman"/>
          <w:b/>
          <w:bCs/>
          <w:sz w:val="24"/>
          <w:szCs w:val="24"/>
        </w:rPr>
      </w:pPr>
      <w:r w:rsidRPr="00EF157A">
        <w:rPr>
          <w:rFonts w:ascii="Times New Roman" w:hAnsi="Times New Roman"/>
          <w:sz w:val="24"/>
          <w:szCs w:val="24"/>
          <w:highlight w:val="green"/>
        </w:rPr>
        <w:t xml:space="preserve">Максимальный процент застройки в </w:t>
      </w:r>
      <w:r w:rsidR="00F101F9">
        <w:rPr>
          <w:rFonts w:ascii="Times New Roman" w:hAnsi="Times New Roman"/>
          <w:sz w:val="24"/>
          <w:szCs w:val="24"/>
          <w:highlight w:val="green"/>
        </w:rPr>
        <w:t>границах земельного участка – 55</w:t>
      </w:r>
      <w:r w:rsidRPr="00EF157A">
        <w:rPr>
          <w:rFonts w:ascii="Times New Roman" w:hAnsi="Times New Roman"/>
          <w:sz w:val="24"/>
          <w:szCs w:val="24"/>
          <w:highlight w:val="green"/>
        </w:rPr>
        <w:t>%</w:t>
      </w:r>
    </w:p>
    <w:p w:rsidR="00D50EC1" w:rsidRPr="00DB0A11" w:rsidRDefault="00D50EC1" w:rsidP="008E724A">
      <w:pPr>
        <w:numPr>
          <w:ilvl w:val="12"/>
          <w:numId w:val="0"/>
        </w:numPr>
        <w:tabs>
          <w:tab w:val="left" w:pos="284"/>
          <w:tab w:val="left" w:pos="851"/>
        </w:tabs>
        <w:spacing w:before="160" w:line="360" w:lineRule="auto"/>
        <w:ind w:firstLine="851"/>
        <w:jc w:val="both"/>
        <w:rPr>
          <w:rFonts w:ascii="Times New Roman" w:hAnsi="Times New Roman"/>
          <w:b/>
          <w:bCs/>
          <w:sz w:val="24"/>
          <w:szCs w:val="24"/>
        </w:rPr>
      </w:pPr>
      <w:r w:rsidRPr="00DB0A11">
        <w:rPr>
          <w:rFonts w:ascii="Times New Roman" w:hAnsi="Times New Roman"/>
          <w:b/>
          <w:bCs/>
          <w:sz w:val="24"/>
          <w:szCs w:val="24"/>
        </w:rPr>
        <w:t>ОС-</w:t>
      </w:r>
      <w:r w:rsidR="009624C8" w:rsidRPr="00DB0A11">
        <w:rPr>
          <w:rFonts w:ascii="Times New Roman" w:hAnsi="Times New Roman"/>
          <w:b/>
          <w:bCs/>
          <w:sz w:val="24"/>
          <w:szCs w:val="24"/>
        </w:rPr>
        <w:t>3</w:t>
      </w:r>
      <w:r w:rsidRPr="00DB0A11">
        <w:rPr>
          <w:rFonts w:ascii="Times New Roman" w:hAnsi="Times New Roman"/>
          <w:b/>
          <w:bCs/>
          <w:sz w:val="24"/>
          <w:szCs w:val="24"/>
        </w:rPr>
        <w:t>. Зона учреждений здравоохранения</w:t>
      </w:r>
    </w:p>
    <w:p w:rsidR="002835F6" w:rsidRPr="00166539" w:rsidRDefault="002835F6" w:rsidP="002835F6">
      <w:pPr>
        <w:pStyle w:val="Iauiue"/>
        <w:spacing w:before="160" w:line="360" w:lineRule="auto"/>
        <w:ind w:firstLine="709"/>
        <w:jc w:val="both"/>
        <w:rPr>
          <w:rFonts w:ascii="Times New Roman" w:hAnsi="Times New Roman"/>
          <w:b/>
          <w:sz w:val="24"/>
          <w:szCs w:val="24"/>
        </w:rPr>
      </w:pPr>
      <w:r w:rsidRPr="005A5BA4">
        <w:rPr>
          <w:rFonts w:ascii="Times New Roman" w:hAnsi="Times New Roman"/>
          <w:b/>
          <w:sz w:val="24"/>
          <w:szCs w:val="24"/>
        </w:rPr>
        <w:t>Основные виды разрешенного использования:</w:t>
      </w:r>
    </w:p>
    <w:p w:rsidR="002835F6" w:rsidRDefault="002835F6" w:rsidP="002835F6">
      <w:pPr>
        <w:pStyle w:val="nienie"/>
        <w:numPr>
          <w:ilvl w:val="0"/>
          <w:numId w:val="42"/>
        </w:numPr>
        <w:tabs>
          <w:tab w:val="left" w:pos="1120"/>
        </w:tabs>
        <w:spacing w:line="360" w:lineRule="auto"/>
        <w:ind w:left="0" w:firstLine="851"/>
        <w:rPr>
          <w:rFonts w:ascii="Times New Roman" w:hAnsi="Times New Roman"/>
          <w:szCs w:val="24"/>
        </w:rPr>
      </w:pPr>
      <w:r w:rsidRPr="005A5BA4">
        <w:rPr>
          <w:rFonts w:ascii="Times New Roman" w:hAnsi="Times New Roman"/>
          <w:szCs w:val="24"/>
        </w:rPr>
        <w:t>больницы</w:t>
      </w:r>
      <w:r>
        <w:rPr>
          <w:rFonts w:ascii="Times New Roman" w:hAnsi="Times New Roman"/>
          <w:szCs w:val="24"/>
        </w:rPr>
        <w:t>, поликлиники, амбулатории;</w:t>
      </w:r>
    </w:p>
    <w:p w:rsidR="002835F6" w:rsidRPr="005A5BA4" w:rsidRDefault="002835F6" w:rsidP="002835F6">
      <w:pPr>
        <w:pStyle w:val="nienie"/>
        <w:numPr>
          <w:ilvl w:val="0"/>
          <w:numId w:val="42"/>
        </w:numPr>
        <w:tabs>
          <w:tab w:val="left" w:pos="1120"/>
        </w:tabs>
        <w:spacing w:line="360" w:lineRule="auto"/>
        <w:ind w:left="0" w:firstLine="851"/>
        <w:rPr>
          <w:rFonts w:ascii="Times New Roman" w:hAnsi="Times New Roman"/>
          <w:szCs w:val="24"/>
        </w:rPr>
      </w:pPr>
      <w:r>
        <w:rPr>
          <w:rFonts w:ascii="Times New Roman" w:hAnsi="Times New Roman"/>
          <w:szCs w:val="24"/>
        </w:rPr>
        <w:t>станции скорой помощи.</w:t>
      </w:r>
    </w:p>
    <w:p w:rsidR="00D57616" w:rsidRPr="00B467EF" w:rsidRDefault="00D57616" w:rsidP="00062599">
      <w:pPr>
        <w:spacing w:before="160" w:line="360" w:lineRule="auto"/>
        <w:ind w:firstLine="851"/>
        <w:jc w:val="both"/>
        <w:rPr>
          <w:rFonts w:ascii="Times New Roman" w:hAnsi="Times New Roman"/>
          <w:b/>
          <w:bCs/>
          <w:sz w:val="24"/>
          <w:szCs w:val="24"/>
        </w:rPr>
      </w:pPr>
      <w:r w:rsidRPr="00B467EF">
        <w:rPr>
          <w:rFonts w:ascii="Times New Roman" w:hAnsi="Times New Roman"/>
          <w:b/>
          <w:bCs/>
          <w:sz w:val="24"/>
          <w:szCs w:val="24"/>
        </w:rPr>
        <w:t>Вспомогательные виды разрешенного использования:</w:t>
      </w:r>
    </w:p>
    <w:p w:rsidR="00D57616" w:rsidRPr="00365AB0" w:rsidRDefault="00D57616" w:rsidP="00D57616">
      <w:pPr>
        <w:pStyle w:val="nienie"/>
        <w:numPr>
          <w:ilvl w:val="0"/>
          <w:numId w:val="42"/>
        </w:numPr>
        <w:tabs>
          <w:tab w:val="left" w:pos="1120"/>
        </w:tabs>
        <w:spacing w:line="360" w:lineRule="auto"/>
        <w:ind w:left="0" w:firstLine="851"/>
        <w:rPr>
          <w:rFonts w:ascii="Times New Roman" w:hAnsi="Times New Roman"/>
          <w:b/>
          <w:szCs w:val="24"/>
        </w:rPr>
      </w:pPr>
      <w:r w:rsidRPr="00365AB0">
        <w:rPr>
          <w:rFonts w:ascii="Times New Roman" w:hAnsi="Times New Roman"/>
          <w:szCs w:val="24"/>
        </w:rPr>
        <w:t>отделения связи, почтовые отделения, телефонные и телеграфные станции;</w:t>
      </w:r>
    </w:p>
    <w:p w:rsidR="00D57616" w:rsidRPr="00365AB0" w:rsidRDefault="00D57616" w:rsidP="00D57616">
      <w:pPr>
        <w:pStyle w:val="nienie"/>
        <w:numPr>
          <w:ilvl w:val="0"/>
          <w:numId w:val="42"/>
        </w:numPr>
        <w:tabs>
          <w:tab w:val="left" w:pos="1120"/>
        </w:tabs>
        <w:spacing w:line="360" w:lineRule="auto"/>
        <w:ind w:left="0" w:firstLine="851"/>
        <w:rPr>
          <w:rFonts w:ascii="Times New Roman" w:hAnsi="Times New Roman"/>
          <w:szCs w:val="24"/>
        </w:rPr>
      </w:pPr>
      <w:r w:rsidRPr="00365AB0">
        <w:rPr>
          <w:rFonts w:ascii="Times New Roman" w:hAnsi="Times New Roman"/>
          <w:szCs w:val="24"/>
        </w:rPr>
        <w:t>магазины товаров первой необходимости общей площадью не более 150 кв.м;</w:t>
      </w:r>
    </w:p>
    <w:p w:rsidR="00D57616" w:rsidRPr="00365AB0" w:rsidRDefault="00D57616" w:rsidP="00D57616">
      <w:pPr>
        <w:pStyle w:val="nienie"/>
        <w:numPr>
          <w:ilvl w:val="0"/>
          <w:numId w:val="42"/>
        </w:numPr>
        <w:tabs>
          <w:tab w:val="left" w:pos="1120"/>
        </w:tabs>
        <w:spacing w:line="360" w:lineRule="auto"/>
        <w:ind w:left="0" w:firstLine="851"/>
        <w:rPr>
          <w:rFonts w:ascii="Times New Roman" w:hAnsi="Times New Roman"/>
          <w:szCs w:val="24"/>
        </w:rPr>
      </w:pPr>
      <w:r w:rsidRPr="00365AB0">
        <w:rPr>
          <w:rFonts w:ascii="Times New Roman" w:hAnsi="Times New Roman"/>
          <w:szCs w:val="24"/>
        </w:rPr>
        <w:t>предприятия общественного питания (столовые, кафе, экспресс-кафе, буфеты) общей площадью не более 50 кв.м;</w:t>
      </w:r>
    </w:p>
    <w:p w:rsidR="00D57616" w:rsidRPr="00517246" w:rsidRDefault="00D57616" w:rsidP="00D57616">
      <w:pPr>
        <w:pStyle w:val="aff1"/>
        <w:numPr>
          <w:ilvl w:val="0"/>
          <w:numId w:val="42"/>
        </w:numPr>
        <w:tabs>
          <w:tab w:val="left" w:pos="1148"/>
        </w:tabs>
        <w:spacing w:line="360" w:lineRule="auto"/>
        <w:ind w:left="0" w:firstLine="851"/>
        <w:jc w:val="both"/>
        <w:rPr>
          <w:rFonts w:ascii="Times New Roman" w:hAnsi="Times New Roman"/>
          <w:sz w:val="24"/>
          <w:szCs w:val="24"/>
        </w:rPr>
      </w:pPr>
      <w:r w:rsidRPr="006E79B7">
        <w:rPr>
          <w:rFonts w:ascii="Times New Roman" w:hAnsi="Times New Roman"/>
          <w:sz w:val="24"/>
          <w:szCs w:val="24"/>
        </w:rPr>
        <w:t>объекты пожарной охраны</w:t>
      </w:r>
      <w:r>
        <w:rPr>
          <w:rFonts w:ascii="Times New Roman" w:hAnsi="Times New Roman"/>
          <w:sz w:val="24"/>
          <w:szCs w:val="24"/>
        </w:rPr>
        <w:t xml:space="preserve"> </w:t>
      </w:r>
      <w:r w:rsidRPr="005622A3">
        <w:rPr>
          <w:rFonts w:ascii="Times New Roman" w:hAnsi="Times New Roman"/>
          <w:sz w:val="24"/>
          <w:szCs w:val="24"/>
        </w:rPr>
        <w:t>(гидранты, резервуары, пожарные водоемы)</w:t>
      </w:r>
      <w:r>
        <w:rPr>
          <w:rFonts w:ascii="Times New Roman" w:hAnsi="Times New Roman"/>
          <w:sz w:val="24"/>
          <w:szCs w:val="24"/>
        </w:rPr>
        <w:t>;</w:t>
      </w:r>
    </w:p>
    <w:p w:rsidR="00D57616" w:rsidRPr="00365AB0" w:rsidRDefault="00D57616" w:rsidP="00D57616">
      <w:pPr>
        <w:pStyle w:val="nienie"/>
        <w:numPr>
          <w:ilvl w:val="0"/>
          <w:numId w:val="42"/>
        </w:numPr>
        <w:tabs>
          <w:tab w:val="left" w:pos="1120"/>
        </w:tabs>
        <w:spacing w:line="360" w:lineRule="auto"/>
        <w:ind w:left="0" w:firstLine="851"/>
        <w:rPr>
          <w:rFonts w:ascii="Times New Roman" w:hAnsi="Times New Roman"/>
          <w:szCs w:val="24"/>
        </w:rPr>
      </w:pPr>
      <w:r w:rsidRPr="00365AB0">
        <w:rPr>
          <w:rFonts w:ascii="Times New Roman" w:hAnsi="Times New Roman"/>
          <w:szCs w:val="24"/>
        </w:rPr>
        <w:t>объекты, связанные с отправлением культа;</w:t>
      </w:r>
    </w:p>
    <w:p w:rsidR="00D57616" w:rsidRPr="00365AB0" w:rsidRDefault="00D57616" w:rsidP="00D57616">
      <w:pPr>
        <w:pStyle w:val="Iauiue"/>
        <w:numPr>
          <w:ilvl w:val="0"/>
          <w:numId w:val="42"/>
        </w:numPr>
        <w:tabs>
          <w:tab w:val="left" w:pos="1120"/>
        </w:tabs>
        <w:overflowPunct w:val="0"/>
        <w:autoSpaceDE w:val="0"/>
        <w:autoSpaceDN w:val="0"/>
        <w:adjustRightInd w:val="0"/>
        <w:spacing w:line="360" w:lineRule="auto"/>
        <w:ind w:left="0" w:firstLine="851"/>
        <w:jc w:val="both"/>
        <w:textAlignment w:val="baseline"/>
        <w:rPr>
          <w:rFonts w:ascii="Times New Roman" w:hAnsi="Times New Roman"/>
          <w:sz w:val="24"/>
          <w:szCs w:val="24"/>
        </w:rPr>
      </w:pPr>
      <w:r w:rsidRPr="00365AB0">
        <w:rPr>
          <w:rFonts w:ascii="Times New Roman" w:hAnsi="Times New Roman"/>
          <w:sz w:val="24"/>
          <w:szCs w:val="24"/>
        </w:rPr>
        <w:t>парковки перед объектами оздоровительных, обслуживающих и коммерческих видов использования;</w:t>
      </w:r>
    </w:p>
    <w:p w:rsidR="00D57616" w:rsidRPr="00365AB0" w:rsidRDefault="00D57616" w:rsidP="00D57616">
      <w:pPr>
        <w:pStyle w:val="nienie"/>
        <w:numPr>
          <w:ilvl w:val="0"/>
          <w:numId w:val="42"/>
        </w:numPr>
        <w:tabs>
          <w:tab w:val="left" w:pos="1120"/>
        </w:tabs>
        <w:spacing w:line="360" w:lineRule="auto"/>
        <w:ind w:left="0" w:firstLine="851"/>
        <w:rPr>
          <w:rFonts w:ascii="Times New Roman" w:hAnsi="Times New Roman"/>
          <w:szCs w:val="24"/>
        </w:rPr>
      </w:pPr>
      <w:r w:rsidRPr="00365AB0">
        <w:rPr>
          <w:rFonts w:ascii="Times New Roman" w:hAnsi="Times New Roman"/>
          <w:szCs w:val="24"/>
        </w:rPr>
        <w:t>отдельно стоящие или встроенные в здания гаражи;</w:t>
      </w:r>
    </w:p>
    <w:p w:rsidR="00D57616" w:rsidRPr="00365AB0" w:rsidRDefault="00D57616" w:rsidP="00D57616">
      <w:pPr>
        <w:pStyle w:val="nienie"/>
        <w:numPr>
          <w:ilvl w:val="0"/>
          <w:numId w:val="42"/>
        </w:numPr>
        <w:tabs>
          <w:tab w:val="left" w:pos="1120"/>
        </w:tabs>
        <w:spacing w:line="360" w:lineRule="auto"/>
        <w:ind w:left="0" w:firstLine="851"/>
        <w:rPr>
          <w:rFonts w:ascii="Times New Roman" w:hAnsi="Times New Roman"/>
          <w:b/>
          <w:szCs w:val="24"/>
        </w:rPr>
      </w:pPr>
      <w:r w:rsidRPr="00365AB0">
        <w:rPr>
          <w:rFonts w:ascii="Times New Roman" w:hAnsi="Times New Roman"/>
          <w:szCs w:val="24"/>
        </w:rPr>
        <w:t>открытые автостоянки;</w:t>
      </w:r>
    </w:p>
    <w:p w:rsidR="00D57616" w:rsidRPr="00B467EF" w:rsidRDefault="00D57616" w:rsidP="00D57616">
      <w:pPr>
        <w:pStyle w:val="Iauiue"/>
        <w:numPr>
          <w:ilvl w:val="0"/>
          <w:numId w:val="42"/>
        </w:numPr>
        <w:tabs>
          <w:tab w:val="left" w:pos="1148"/>
        </w:tabs>
        <w:overflowPunct w:val="0"/>
        <w:autoSpaceDE w:val="0"/>
        <w:autoSpaceDN w:val="0"/>
        <w:adjustRightInd w:val="0"/>
        <w:spacing w:line="360" w:lineRule="auto"/>
        <w:ind w:left="0" w:firstLine="851"/>
        <w:jc w:val="both"/>
        <w:textAlignment w:val="baseline"/>
        <w:rPr>
          <w:rFonts w:ascii="Times New Roman" w:hAnsi="Times New Roman"/>
          <w:sz w:val="24"/>
          <w:szCs w:val="24"/>
        </w:rPr>
      </w:pPr>
      <w:r w:rsidRPr="00B467EF">
        <w:rPr>
          <w:rFonts w:ascii="Times New Roman" w:hAnsi="Times New Roman"/>
          <w:sz w:val="24"/>
          <w:szCs w:val="24"/>
        </w:rPr>
        <w:t>антенны спутниковой связи;</w:t>
      </w:r>
    </w:p>
    <w:p w:rsidR="00D57616" w:rsidRPr="00D14C12" w:rsidRDefault="00D57616" w:rsidP="00D57616">
      <w:pPr>
        <w:pStyle w:val="nienie"/>
        <w:numPr>
          <w:ilvl w:val="0"/>
          <w:numId w:val="42"/>
        </w:numPr>
        <w:tabs>
          <w:tab w:val="left" w:pos="1120"/>
        </w:tabs>
        <w:spacing w:line="360" w:lineRule="auto"/>
        <w:ind w:left="0" w:firstLine="851"/>
        <w:rPr>
          <w:rFonts w:ascii="Times New Roman" w:hAnsi="Times New Roman"/>
          <w:szCs w:val="24"/>
        </w:rPr>
      </w:pPr>
      <w:r w:rsidRPr="00365AB0">
        <w:rPr>
          <w:rFonts w:ascii="Times New Roman" w:hAnsi="Times New Roman"/>
          <w:szCs w:val="24"/>
        </w:rPr>
        <w:t>скульптура и скульптурные композиции, фонтаны и друг</w:t>
      </w:r>
      <w:r>
        <w:rPr>
          <w:rFonts w:ascii="Times New Roman" w:hAnsi="Times New Roman"/>
          <w:szCs w:val="24"/>
        </w:rPr>
        <w:t>ие объекты ландшафтного дизайна.</w:t>
      </w:r>
    </w:p>
    <w:p w:rsidR="00D57616" w:rsidRPr="00365AB0" w:rsidRDefault="00D57616" w:rsidP="00D57616">
      <w:pPr>
        <w:pStyle w:val="Iauiue"/>
        <w:spacing w:before="300" w:line="360" w:lineRule="auto"/>
        <w:ind w:firstLine="851"/>
        <w:jc w:val="both"/>
        <w:rPr>
          <w:rFonts w:ascii="Times New Roman" w:hAnsi="Times New Roman"/>
          <w:b/>
          <w:sz w:val="24"/>
          <w:szCs w:val="24"/>
        </w:rPr>
      </w:pPr>
      <w:r w:rsidRPr="00365AB0">
        <w:rPr>
          <w:rFonts w:ascii="Times New Roman" w:hAnsi="Times New Roman"/>
          <w:b/>
          <w:sz w:val="24"/>
          <w:szCs w:val="24"/>
        </w:rPr>
        <w:t>Условно разрешенные виды использования:</w:t>
      </w:r>
    </w:p>
    <w:p w:rsidR="00D57616" w:rsidRPr="00365AB0" w:rsidRDefault="00D57616" w:rsidP="00D57616">
      <w:pPr>
        <w:pStyle w:val="nienie"/>
        <w:numPr>
          <w:ilvl w:val="0"/>
          <w:numId w:val="42"/>
        </w:numPr>
        <w:tabs>
          <w:tab w:val="left" w:pos="1120"/>
        </w:tabs>
        <w:spacing w:line="360" w:lineRule="auto"/>
        <w:ind w:left="0" w:firstLine="851"/>
        <w:rPr>
          <w:rFonts w:ascii="Times New Roman" w:hAnsi="Times New Roman"/>
          <w:b/>
          <w:szCs w:val="24"/>
        </w:rPr>
      </w:pPr>
      <w:r w:rsidRPr="00365AB0">
        <w:rPr>
          <w:rFonts w:ascii="Times New Roman" w:hAnsi="Times New Roman"/>
          <w:szCs w:val="24"/>
        </w:rPr>
        <w:t>больницы, роддома, госпитали общего типа;</w:t>
      </w:r>
    </w:p>
    <w:p w:rsidR="00D57616" w:rsidRPr="00365AB0" w:rsidRDefault="00D57616" w:rsidP="00D57616">
      <w:pPr>
        <w:pStyle w:val="nienie"/>
        <w:numPr>
          <w:ilvl w:val="0"/>
          <w:numId w:val="42"/>
        </w:numPr>
        <w:tabs>
          <w:tab w:val="left" w:pos="1120"/>
        </w:tabs>
        <w:spacing w:line="360" w:lineRule="auto"/>
        <w:ind w:left="0" w:firstLine="851"/>
        <w:rPr>
          <w:rFonts w:ascii="Times New Roman" w:hAnsi="Times New Roman"/>
          <w:bCs/>
          <w:szCs w:val="24"/>
        </w:rPr>
      </w:pPr>
      <w:r w:rsidRPr="00365AB0">
        <w:rPr>
          <w:rFonts w:ascii="Times New Roman" w:hAnsi="Times New Roman"/>
          <w:bCs/>
          <w:szCs w:val="24"/>
        </w:rPr>
        <w:t>научно-исследовательские, лабораторные корпуса;</w:t>
      </w:r>
    </w:p>
    <w:p w:rsidR="00D57616" w:rsidRPr="00365AB0" w:rsidRDefault="00D57616" w:rsidP="00D57616">
      <w:pPr>
        <w:pStyle w:val="nienie"/>
        <w:numPr>
          <w:ilvl w:val="0"/>
          <w:numId w:val="42"/>
        </w:numPr>
        <w:tabs>
          <w:tab w:val="left" w:pos="1120"/>
        </w:tabs>
        <w:spacing w:line="360" w:lineRule="auto"/>
        <w:ind w:left="0" w:firstLine="851"/>
        <w:rPr>
          <w:rFonts w:ascii="Times New Roman" w:hAnsi="Times New Roman"/>
          <w:bCs/>
          <w:szCs w:val="24"/>
        </w:rPr>
      </w:pPr>
      <w:r w:rsidRPr="00365AB0">
        <w:rPr>
          <w:rFonts w:ascii="Times New Roman" w:hAnsi="Times New Roman"/>
          <w:bCs/>
          <w:szCs w:val="24"/>
        </w:rPr>
        <w:t>хосписы;</w:t>
      </w:r>
    </w:p>
    <w:p w:rsidR="00D57616" w:rsidRPr="00365AB0" w:rsidRDefault="00D57616" w:rsidP="00D57616">
      <w:pPr>
        <w:pStyle w:val="nienie"/>
        <w:numPr>
          <w:ilvl w:val="0"/>
          <w:numId w:val="42"/>
        </w:numPr>
        <w:tabs>
          <w:tab w:val="left" w:pos="1120"/>
        </w:tabs>
        <w:spacing w:line="360" w:lineRule="auto"/>
        <w:ind w:left="0" w:firstLine="851"/>
        <w:rPr>
          <w:rFonts w:ascii="Times New Roman" w:hAnsi="Times New Roman"/>
          <w:b/>
          <w:szCs w:val="24"/>
        </w:rPr>
      </w:pPr>
      <w:r w:rsidRPr="00365AB0">
        <w:rPr>
          <w:rFonts w:ascii="Times New Roman" w:hAnsi="Times New Roman"/>
          <w:szCs w:val="24"/>
        </w:rPr>
        <w:t>пункты оказания первой медицинской помощи;</w:t>
      </w:r>
    </w:p>
    <w:p w:rsidR="00D57616" w:rsidRPr="00365AB0" w:rsidRDefault="00D57616" w:rsidP="00D57616">
      <w:pPr>
        <w:pStyle w:val="nienie"/>
        <w:numPr>
          <w:ilvl w:val="0"/>
          <w:numId w:val="42"/>
        </w:numPr>
        <w:tabs>
          <w:tab w:val="left" w:pos="1120"/>
        </w:tabs>
        <w:spacing w:line="360" w:lineRule="auto"/>
        <w:ind w:left="0" w:firstLine="851"/>
        <w:rPr>
          <w:rFonts w:ascii="Times New Roman" w:hAnsi="Times New Roman"/>
          <w:szCs w:val="24"/>
        </w:rPr>
      </w:pPr>
      <w:r w:rsidRPr="00365AB0">
        <w:rPr>
          <w:rFonts w:ascii="Times New Roman" w:hAnsi="Times New Roman"/>
          <w:szCs w:val="24"/>
        </w:rPr>
        <w:t>поликлиники;</w:t>
      </w:r>
    </w:p>
    <w:p w:rsidR="00D57616" w:rsidRPr="00365AB0" w:rsidRDefault="00D57616" w:rsidP="00D57616">
      <w:pPr>
        <w:pStyle w:val="nienie"/>
        <w:numPr>
          <w:ilvl w:val="0"/>
          <w:numId w:val="42"/>
        </w:numPr>
        <w:tabs>
          <w:tab w:val="left" w:pos="1120"/>
        </w:tabs>
        <w:spacing w:line="360" w:lineRule="auto"/>
        <w:ind w:left="0" w:firstLine="851"/>
        <w:rPr>
          <w:rFonts w:ascii="Times New Roman" w:hAnsi="Times New Roman"/>
          <w:szCs w:val="24"/>
        </w:rPr>
      </w:pPr>
      <w:r w:rsidRPr="00365AB0">
        <w:rPr>
          <w:rFonts w:ascii="Times New Roman" w:hAnsi="Times New Roman"/>
          <w:szCs w:val="24"/>
        </w:rPr>
        <w:t>консультативные поликлиники;</w:t>
      </w:r>
    </w:p>
    <w:p w:rsidR="00D57616" w:rsidRPr="00365AB0" w:rsidRDefault="00D57616" w:rsidP="00D57616">
      <w:pPr>
        <w:pStyle w:val="nienie"/>
        <w:numPr>
          <w:ilvl w:val="0"/>
          <w:numId w:val="42"/>
        </w:numPr>
        <w:tabs>
          <w:tab w:val="left" w:pos="1120"/>
        </w:tabs>
        <w:spacing w:line="360" w:lineRule="auto"/>
        <w:ind w:left="0" w:firstLine="851"/>
        <w:rPr>
          <w:rFonts w:ascii="Times New Roman" w:hAnsi="Times New Roman"/>
          <w:b/>
          <w:i/>
          <w:szCs w:val="24"/>
          <w:u w:val="single"/>
        </w:rPr>
      </w:pPr>
      <w:r w:rsidRPr="00365AB0">
        <w:rPr>
          <w:rFonts w:ascii="Times New Roman" w:hAnsi="Times New Roman"/>
          <w:szCs w:val="24"/>
        </w:rPr>
        <w:t>аптеки;</w:t>
      </w:r>
    </w:p>
    <w:p w:rsidR="00D57616" w:rsidRPr="00365AB0" w:rsidRDefault="00D57616" w:rsidP="00D57616">
      <w:pPr>
        <w:pStyle w:val="nienie"/>
        <w:numPr>
          <w:ilvl w:val="0"/>
          <w:numId w:val="42"/>
        </w:numPr>
        <w:tabs>
          <w:tab w:val="left" w:pos="1120"/>
        </w:tabs>
        <w:spacing w:line="360" w:lineRule="auto"/>
        <w:ind w:left="0" w:firstLine="851"/>
        <w:rPr>
          <w:rFonts w:ascii="Times New Roman" w:hAnsi="Times New Roman"/>
          <w:b/>
          <w:szCs w:val="24"/>
        </w:rPr>
      </w:pPr>
      <w:r w:rsidRPr="00365AB0">
        <w:rPr>
          <w:rFonts w:ascii="Times New Roman" w:hAnsi="Times New Roman"/>
          <w:szCs w:val="24"/>
        </w:rPr>
        <w:t>станции скорой помощи;</w:t>
      </w:r>
    </w:p>
    <w:p w:rsidR="00D57616" w:rsidRPr="00365AB0" w:rsidRDefault="00D57616" w:rsidP="00D57616">
      <w:pPr>
        <w:pStyle w:val="nienie"/>
        <w:numPr>
          <w:ilvl w:val="0"/>
          <w:numId w:val="42"/>
        </w:numPr>
        <w:tabs>
          <w:tab w:val="left" w:pos="1120"/>
        </w:tabs>
        <w:spacing w:line="360" w:lineRule="auto"/>
        <w:ind w:left="0" w:firstLine="851"/>
        <w:rPr>
          <w:rFonts w:ascii="Times New Roman" w:hAnsi="Times New Roman"/>
          <w:szCs w:val="24"/>
        </w:rPr>
      </w:pPr>
      <w:r w:rsidRPr="00365AB0">
        <w:rPr>
          <w:rFonts w:ascii="Times New Roman" w:hAnsi="Times New Roman"/>
          <w:szCs w:val="24"/>
        </w:rPr>
        <w:t>интернаты для престарелых и инвалидов;</w:t>
      </w:r>
    </w:p>
    <w:p w:rsidR="00D57616" w:rsidRPr="002835F6" w:rsidRDefault="00D57616" w:rsidP="00D57616">
      <w:pPr>
        <w:pStyle w:val="nienie"/>
        <w:numPr>
          <w:ilvl w:val="0"/>
          <w:numId w:val="42"/>
        </w:numPr>
        <w:tabs>
          <w:tab w:val="left" w:pos="1120"/>
        </w:tabs>
        <w:spacing w:line="360" w:lineRule="auto"/>
        <w:ind w:left="0" w:firstLine="851"/>
        <w:rPr>
          <w:rFonts w:ascii="Times New Roman" w:hAnsi="Times New Roman"/>
          <w:b/>
          <w:szCs w:val="24"/>
        </w:rPr>
      </w:pPr>
      <w:r w:rsidRPr="00365AB0">
        <w:rPr>
          <w:rFonts w:ascii="Times New Roman" w:hAnsi="Times New Roman"/>
          <w:szCs w:val="24"/>
        </w:rPr>
        <w:t>реабилитационные восстановительные центры</w:t>
      </w:r>
      <w:r>
        <w:rPr>
          <w:rFonts w:ascii="Times New Roman" w:hAnsi="Times New Roman"/>
          <w:szCs w:val="24"/>
        </w:rPr>
        <w:t>.</w:t>
      </w:r>
    </w:p>
    <w:p w:rsidR="002835F6" w:rsidRPr="001578C9" w:rsidRDefault="002835F6" w:rsidP="002835F6">
      <w:pPr>
        <w:pStyle w:val="Iauiue"/>
        <w:spacing w:before="300" w:line="360" w:lineRule="auto"/>
        <w:ind w:firstLine="851"/>
        <w:jc w:val="both"/>
        <w:rPr>
          <w:rFonts w:ascii="Times New Roman" w:hAnsi="Times New Roman"/>
          <w:b/>
          <w:sz w:val="24"/>
          <w:szCs w:val="24"/>
        </w:rPr>
      </w:pPr>
      <w:r w:rsidRPr="001578C9">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835F6" w:rsidRPr="002835F6" w:rsidRDefault="002835F6" w:rsidP="002835F6">
      <w:pPr>
        <w:pStyle w:val="nienie"/>
        <w:spacing w:line="360" w:lineRule="auto"/>
        <w:ind w:left="0" w:firstLine="709"/>
        <w:rPr>
          <w:rFonts w:ascii="Times New Roman" w:hAnsi="Times New Roman"/>
          <w:iCs/>
          <w:szCs w:val="24"/>
        </w:rPr>
      </w:pPr>
      <w:r w:rsidRPr="002835F6">
        <w:rPr>
          <w:rFonts w:ascii="Times New Roman" w:hAnsi="Times New Roman"/>
          <w:iCs/>
          <w:szCs w:val="24"/>
        </w:rPr>
        <w:t>Радиус обслуживания населения учреждениями здравоохранения, в зависимости от элементов планировочной структуры (микрорайон (квартал), жилой район), составляет:</w:t>
      </w:r>
    </w:p>
    <w:tbl>
      <w:tblPr>
        <w:tblW w:w="8280" w:type="dxa"/>
        <w:jc w:val="center"/>
        <w:tblInd w:w="3" w:type="dxa"/>
        <w:tblLayout w:type="fixed"/>
        <w:tblCellMar>
          <w:left w:w="0" w:type="dxa"/>
          <w:right w:w="0" w:type="dxa"/>
        </w:tblCellMar>
        <w:tblLook w:val="0000"/>
      </w:tblPr>
      <w:tblGrid>
        <w:gridCol w:w="6300"/>
        <w:gridCol w:w="1980"/>
      </w:tblGrid>
      <w:tr w:rsidR="002835F6" w:rsidRPr="00623920">
        <w:trPr>
          <w:trHeight w:val="533"/>
          <w:jc w:val="center"/>
        </w:trPr>
        <w:tc>
          <w:tcPr>
            <w:tcW w:w="6300" w:type="dxa"/>
            <w:tcBorders>
              <w:top w:val="single" w:sz="2" w:space="0" w:color="auto"/>
              <w:left w:val="single" w:sz="2" w:space="0" w:color="auto"/>
              <w:bottom w:val="single" w:sz="2" w:space="0" w:color="auto"/>
              <w:right w:val="single" w:sz="2" w:space="0" w:color="auto"/>
            </w:tcBorders>
            <w:vAlign w:val="center"/>
          </w:tcPr>
          <w:p w:rsidR="002835F6" w:rsidRPr="001578C9" w:rsidRDefault="002835F6" w:rsidP="00692112">
            <w:pPr>
              <w:pStyle w:val="21"/>
              <w:numPr>
                <w:ilvl w:val="12"/>
                <w:numId w:val="0"/>
              </w:numPr>
              <w:tabs>
                <w:tab w:val="left" w:pos="-200"/>
                <w:tab w:val="left" w:pos="851"/>
              </w:tabs>
              <w:spacing w:line="360" w:lineRule="auto"/>
              <w:ind w:right="-37"/>
              <w:jc w:val="both"/>
              <w:rPr>
                <w:sz w:val="24"/>
                <w:szCs w:val="24"/>
              </w:rPr>
            </w:pPr>
            <w:r w:rsidRPr="001578C9">
              <w:rPr>
                <w:sz w:val="24"/>
                <w:szCs w:val="24"/>
              </w:rPr>
              <w:t>Учреждения и предприятия обслуживания</w:t>
            </w:r>
          </w:p>
        </w:tc>
        <w:tc>
          <w:tcPr>
            <w:tcW w:w="1980" w:type="dxa"/>
            <w:tcBorders>
              <w:top w:val="single" w:sz="2" w:space="0" w:color="auto"/>
              <w:left w:val="single" w:sz="2" w:space="0" w:color="auto"/>
              <w:bottom w:val="single" w:sz="2" w:space="0" w:color="auto"/>
              <w:right w:val="single" w:sz="2" w:space="0" w:color="auto"/>
            </w:tcBorders>
            <w:vAlign w:val="center"/>
          </w:tcPr>
          <w:p w:rsidR="002835F6" w:rsidRPr="001578C9" w:rsidRDefault="002835F6" w:rsidP="00692112">
            <w:pPr>
              <w:pStyle w:val="21"/>
              <w:numPr>
                <w:ilvl w:val="12"/>
                <w:numId w:val="0"/>
              </w:numPr>
              <w:tabs>
                <w:tab w:val="left" w:pos="-200"/>
                <w:tab w:val="left" w:pos="851"/>
              </w:tabs>
              <w:spacing w:line="360" w:lineRule="auto"/>
              <w:ind w:right="-37"/>
              <w:jc w:val="both"/>
              <w:rPr>
                <w:sz w:val="24"/>
                <w:szCs w:val="24"/>
              </w:rPr>
            </w:pPr>
            <w:r w:rsidRPr="001578C9">
              <w:rPr>
                <w:sz w:val="24"/>
                <w:szCs w:val="24"/>
              </w:rPr>
              <w:t xml:space="preserve">Радиус </w:t>
            </w:r>
            <w:r w:rsidRPr="001578C9">
              <w:rPr>
                <w:sz w:val="24"/>
                <w:szCs w:val="24"/>
              </w:rPr>
              <w:br/>
              <w:t>обслуживания, м</w:t>
            </w:r>
          </w:p>
        </w:tc>
      </w:tr>
      <w:tr w:rsidR="002835F6" w:rsidRPr="00623920">
        <w:trPr>
          <w:trHeight w:val="257"/>
          <w:jc w:val="center"/>
        </w:trPr>
        <w:tc>
          <w:tcPr>
            <w:tcW w:w="6300" w:type="dxa"/>
            <w:tcBorders>
              <w:top w:val="single" w:sz="2" w:space="0" w:color="auto"/>
              <w:left w:val="single" w:sz="2" w:space="0" w:color="auto"/>
              <w:bottom w:val="single" w:sz="2" w:space="0" w:color="auto"/>
              <w:right w:val="single" w:sz="2" w:space="0" w:color="auto"/>
            </w:tcBorders>
            <w:vAlign w:val="center"/>
          </w:tcPr>
          <w:p w:rsidR="002835F6" w:rsidRPr="001578C9" w:rsidRDefault="002835F6" w:rsidP="00692112">
            <w:pPr>
              <w:pStyle w:val="21"/>
              <w:numPr>
                <w:ilvl w:val="12"/>
                <w:numId w:val="0"/>
              </w:numPr>
              <w:tabs>
                <w:tab w:val="left" w:pos="-200"/>
                <w:tab w:val="left" w:pos="851"/>
              </w:tabs>
              <w:spacing w:line="360" w:lineRule="auto"/>
              <w:ind w:right="-37"/>
              <w:jc w:val="both"/>
              <w:rPr>
                <w:sz w:val="24"/>
                <w:szCs w:val="24"/>
              </w:rPr>
            </w:pPr>
            <w:r w:rsidRPr="001578C9">
              <w:rPr>
                <w:sz w:val="24"/>
                <w:szCs w:val="24"/>
              </w:rPr>
              <w:t>Поликлиники и их филиалы</w:t>
            </w:r>
          </w:p>
        </w:tc>
        <w:tc>
          <w:tcPr>
            <w:tcW w:w="1980" w:type="dxa"/>
            <w:tcBorders>
              <w:top w:val="single" w:sz="2" w:space="0" w:color="auto"/>
              <w:left w:val="single" w:sz="2" w:space="0" w:color="auto"/>
              <w:bottom w:val="single" w:sz="2" w:space="0" w:color="auto"/>
              <w:right w:val="single" w:sz="2" w:space="0" w:color="auto"/>
            </w:tcBorders>
            <w:vAlign w:val="center"/>
          </w:tcPr>
          <w:p w:rsidR="002835F6" w:rsidRPr="001578C9" w:rsidRDefault="002835F6" w:rsidP="00692112">
            <w:pPr>
              <w:pStyle w:val="21"/>
              <w:numPr>
                <w:ilvl w:val="12"/>
                <w:numId w:val="0"/>
              </w:numPr>
              <w:tabs>
                <w:tab w:val="left" w:pos="-200"/>
                <w:tab w:val="left" w:pos="851"/>
              </w:tabs>
              <w:spacing w:line="360" w:lineRule="auto"/>
              <w:ind w:right="-37"/>
              <w:jc w:val="both"/>
              <w:rPr>
                <w:sz w:val="24"/>
                <w:szCs w:val="24"/>
              </w:rPr>
            </w:pPr>
            <w:r w:rsidRPr="001578C9">
              <w:rPr>
                <w:sz w:val="24"/>
                <w:szCs w:val="24"/>
              </w:rPr>
              <w:t>1000</w:t>
            </w:r>
          </w:p>
        </w:tc>
      </w:tr>
      <w:tr w:rsidR="002835F6" w:rsidRPr="00623920">
        <w:trPr>
          <w:trHeight w:val="281"/>
          <w:jc w:val="center"/>
        </w:trPr>
        <w:tc>
          <w:tcPr>
            <w:tcW w:w="6300" w:type="dxa"/>
            <w:tcBorders>
              <w:top w:val="single" w:sz="2" w:space="0" w:color="auto"/>
              <w:left w:val="single" w:sz="2" w:space="0" w:color="auto"/>
              <w:bottom w:val="single" w:sz="2" w:space="0" w:color="auto"/>
              <w:right w:val="single" w:sz="2" w:space="0" w:color="auto"/>
            </w:tcBorders>
            <w:vAlign w:val="center"/>
          </w:tcPr>
          <w:p w:rsidR="002835F6" w:rsidRPr="001578C9" w:rsidRDefault="002835F6" w:rsidP="00692112">
            <w:pPr>
              <w:pStyle w:val="21"/>
              <w:numPr>
                <w:ilvl w:val="12"/>
                <w:numId w:val="0"/>
              </w:numPr>
              <w:tabs>
                <w:tab w:val="left" w:pos="-200"/>
                <w:tab w:val="left" w:pos="851"/>
              </w:tabs>
              <w:spacing w:line="360" w:lineRule="auto"/>
              <w:ind w:right="-37"/>
              <w:jc w:val="both"/>
              <w:rPr>
                <w:sz w:val="24"/>
                <w:szCs w:val="24"/>
              </w:rPr>
            </w:pPr>
            <w:r w:rsidRPr="001578C9">
              <w:rPr>
                <w:sz w:val="24"/>
                <w:szCs w:val="24"/>
              </w:rPr>
              <w:t>Аптеки</w:t>
            </w:r>
          </w:p>
        </w:tc>
        <w:tc>
          <w:tcPr>
            <w:tcW w:w="1980" w:type="dxa"/>
            <w:tcBorders>
              <w:top w:val="single" w:sz="2" w:space="0" w:color="auto"/>
              <w:left w:val="single" w:sz="2" w:space="0" w:color="auto"/>
              <w:bottom w:val="single" w:sz="2" w:space="0" w:color="auto"/>
              <w:right w:val="single" w:sz="2" w:space="0" w:color="auto"/>
            </w:tcBorders>
            <w:vAlign w:val="center"/>
          </w:tcPr>
          <w:p w:rsidR="002835F6" w:rsidRPr="001578C9" w:rsidRDefault="002835F6" w:rsidP="00692112">
            <w:pPr>
              <w:pStyle w:val="21"/>
              <w:numPr>
                <w:ilvl w:val="12"/>
                <w:numId w:val="0"/>
              </w:numPr>
              <w:tabs>
                <w:tab w:val="left" w:pos="-200"/>
                <w:tab w:val="left" w:pos="851"/>
              </w:tabs>
              <w:spacing w:line="360" w:lineRule="auto"/>
              <w:ind w:right="-37"/>
              <w:jc w:val="both"/>
              <w:rPr>
                <w:sz w:val="24"/>
                <w:szCs w:val="24"/>
              </w:rPr>
            </w:pPr>
            <w:r w:rsidRPr="001578C9">
              <w:rPr>
                <w:sz w:val="24"/>
                <w:szCs w:val="24"/>
              </w:rPr>
              <w:t>800</w:t>
            </w:r>
          </w:p>
        </w:tc>
      </w:tr>
    </w:tbl>
    <w:p w:rsidR="00271559" w:rsidRDefault="00271559" w:rsidP="00271559">
      <w:pPr>
        <w:widowControl w:val="0"/>
        <w:ind w:right="34" w:firstLine="34"/>
        <w:contextualSpacing/>
        <w:rPr>
          <w:rFonts w:ascii="Times New Roman" w:hAnsi="Times New Roman"/>
          <w:b/>
          <w:sz w:val="24"/>
          <w:szCs w:val="24"/>
          <w:highlight w:val="yellow"/>
        </w:rPr>
      </w:pPr>
    </w:p>
    <w:p w:rsidR="00EF157A" w:rsidRPr="00EF157A" w:rsidRDefault="00EF157A" w:rsidP="004C230E">
      <w:pPr>
        <w:numPr>
          <w:ilvl w:val="12"/>
          <w:numId w:val="0"/>
        </w:numPr>
        <w:tabs>
          <w:tab w:val="left" w:pos="-200"/>
          <w:tab w:val="left" w:pos="851"/>
        </w:tabs>
        <w:spacing w:before="160" w:after="160" w:line="360" w:lineRule="auto"/>
        <w:ind w:right="-40" w:firstLine="709"/>
        <w:jc w:val="both"/>
        <w:rPr>
          <w:rFonts w:ascii="Times New Roman" w:hAnsi="Times New Roman"/>
          <w:sz w:val="24"/>
          <w:szCs w:val="24"/>
        </w:rPr>
      </w:pPr>
      <w:r w:rsidRPr="00EF157A">
        <w:rPr>
          <w:rFonts w:ascii="Times New Roman" w:hAnsi="Times New Roman"/>
          <w:sz w:val="24"/>
          <w:szCs w:val="24"/>
          <w:highlight w:val="green"/>
        </w:rPr>
        <w:t>Максимальный процент застройки в</w:t>
      </w:r>
      <w:r w:rsidR="00F101F9">
        <w:rPr>
          <w:rFonts w:ascii="Times New Roman" w:hAnsi="Times New Roman"/>
          <w:sz w:val="24"/>
          <w:szCs w:val="24"/>
          <w:highlight w:val="green"/>
        </w:rPr>
        <w:t xml:space="preserve"> границах земельного участка -55</w:t>
      </w:r>
      <w:r w:rsidRPr="00EF157A">
        <w:rPr>
          <w:rFonts w:ascii="Times New Roman" w:hAnsi="Times New Roman"/>
          <w:sz w:val="24"/>
          <w:szCs w:val="24"/>
          <w:highlight w:val="green"/>
        </w:rPr>
        <w:t>%</w:t>
      </w:r>
    </w:p>
    <w:p w:rsidR="00D11BD9" w:rsidRPr="004F6F75" w:rsidRDefault="00D11BD9" w:rsidP="004C230E">
      <w:pPr>
        <w:numPr>
          <w:ilvl w:val="12"/>
          <w:numId w:val="0"/>
        </w:numPr>
        <w:tabs>
          <w:tab w:val="left" w:pos="-200"/>
          <w:tab w:val="left" w:pos="851"/>
        </w:tabs>
        <w:spacing w:before="160" w:after="160" w:line="360" w:lineRule="auto"/>
        <w:ind w:right="-40" w:firstLine="709"/>
        <w:jc w:val="both"/>
        <w:rPr>
          <w:rFonts w:ascii="Times New Roman" w:hAnsi="Times New Roman"/>
          <w:b/>
          <w:sz w:val="24"/>
          <w:szCs w:val="24"/>
        </w:rPr>
      </w:pPr>
      <w:r w:rsidRPr="004F6F75">
        <w:rPr>
          <w:rFonts w:ascii="Times New Roman" w:hAnsi="Times New Roman"/>
          <w:b/>
          <w:sz w:val="24"/>
          <w:szCs w:val="24"/>
        </w:rPr>
        <w:t>СТАТЬЯ 4</w:t>
      </w:r>
      <w:r w:rsidR="009624C8" w:rsidRPr="004F6F75">
        <w:rPr>
          <w:rFonts w:ascii="Times New Roman" w:hAnsi="Times New Roman"/>
          <w:b/>
          <w:sz w:val="24"/>
          <w:szCs w:val="24"/>
        </w:rPr>
        <w:t>4</w:t>
      </w:r>
      <w:r w:rsidRPr="004F6F75">
        <w:rPr>
          <w:rFonts w:ascii="Times New Roman" w:hAnsi="Times New Roman"/>
          <w:b/>
          <w:sz w:val="24"/>
          <w:szCs w:val="24"/>
        </w:rPr>
        <w:t>.4. ГРАДОСТРОИТЕЛЬНЫЕ РЕГЛАМЕНТЫ. ПРОИЗ</w:t>
      </w:r>
      <w:r w:rsidR="00841265" w:rsidRPr="004F6F75">
        <w:rPr>
          <w:rFonts w:ascii="Times New Roman" w:hAnsi="Times New Roman"/>
          <w:b/>
          <w:sz w:val="24"/>
          <w:szCs w:val="24"/>
        </w:rPr>
        <w:t>ВОДСТВЕННЫЕ И КОММУНАЛЬНЫЕ ЗОНЫ</w:t>
      </w:r>
    </w:p>
    <w:p w:rsidR="00D11BD9" w:rsidRPr="004F6F75" w:rsidRDefault="00D11BD9" w:rsidP="00097862">
      <w:pPr>
        <w:pStyle w:val="21"/>
        <w:numPr>
          <w:ilvl w:val="12"/>
          <w:numId w:val="0"/>
        </w:numPr>
        <w:tabs>
          <w:tab w:val="left" w:pos="-200"/>
          <w:tab w:val="left" w:pos="851"/>
        </w:tabs>
        <w:spacing w:line="360" w:lineRule="auto"/>
        <w:ind w:right="-37" w:firstLine="709"/>
        <w:jc w:val="both"/>
        <w:rPr>
          <w:i/>
          <w:sz w:val="24"/>
          <w:szCs w:val="24"/>
        </w:rPr>
      </w:pPr>
      <w:r w:rsidRPr="004F6F75">
        <w:rPr>
          <w:i/>
          <w:sz w:val="24"/>
          <w:szCs w:val="24"/>
        </w:rPr>
        <w:t>К производственным зонам относятся участки территории, используемые и предназначен</w:t>
      </w:r>
      <w:r w:rsidR="0020061B" w:rsidRPr="004F6F75">
        <w:rPr>
          <w:i/>
          <w:sz w:val="24"/>
          <w:szCs w:val="24"/>
        </w:rPr>
        <w:t>ные для размещения промышленных и</w:t>
      </w:r>
      <w:r w:rsidRPr="004F6F75">
        <w:rPr>
          <w:i/>
          <w:sz w:val="24"/>
          <w:szCs w:val="24"/>
        </w:rPr>
        <w:t xml:space="preserve"> коммунальных объектов, обеспечивающих их функционирование, объектов инженерной и транспортной инфраструктур, а также для установления санитарно защитных зон таких объектов.</w:t>
      </w:r>
    </w:p>
    <w:p w:rsidR="00D11BD9" w:rsidRPr="00810E7A" w:rsidRDefault="00D11BD9" w:rsidP="004C230E">
      <w:pPr>
        <w:pStyle w:val="2"/>
        <w:spacing w:before="160" w:after="0" w:line="360" w:lineRule="auto"/>
        <w:ind w:firstLine="709"/>
        <w:jc w:val="both"/>
        <w:rPr>
          <w:rFonts w:ascii="Times New Roman" w:hAnsi="Times New Roman"/>
          <w:b w:val="0"/>
          <w:bCs w:val="0"/>
          <w:sz w:val="24"/>
          <w:szCs w:val="24"/>
        </w:rPr>
      </w:pPr>
      <w:r w:rsidRPr="00810E7A">
        <w:rPr>
          <w:rFonts w:ascii="Times New Roman" w:hAnsi="Times New Roman"/>
          <w:i w:val="0"/>
          <w:sz w:val="24"/>
          <w:szCs w:val="24"/>
        </w:rPr>
        <w:t>П-</w:t>
      </w:r>
      <w:r w:rsidR="000A5D72" w:rsidRPr="00810E7A">
        <w:rPr>
          <w:rFonts w:ascii="Times New Roman" w:hAnsi="Times New Roman"/>
          <w:i w:val="0"/>
          <w:sz w:val="24"/>
          <w:szCs w:val="24"/>
        </w:rPr>
        <w:t>2</w:t>
      </w:r>
      <w:r w:rsidRPr="00810E7A">
        <w:rPr>
          <w:rFonts w:ascii="Times New Roman" w:hAnsi="Times New Roman"/>
          <w:i w:val="0"/>
          <w:sz w:val="24"/>
          <w:szCs w:val="24"/>
        </w:rPr>
        <w:t xml:space="preserve">. </w:t>
      </w:r>
      <w:r w:rsidR="003C724E" w:rsidRPr="00810E7A">
        <w:rPr>
          <w:rFonts w:ascii="Times New Roman" w:hAnsi="Times New Roman"/>
          <w:i w:val="0"/>
          <w:sz w:val="24"/>
          <w:szCs w:val="24"/>
        </w:rPr>
        <w:t xml:space="preserve">Зона производственных и коммунальных </w:t>
      </w:r>
      <w:r w:rsidRPr="00810E7A">
        <w:rPr>
          <w:rFonts w:ascii="Times New Roman" w:hAnsi="Times New Roman"/>
          <w:i w:val="0"/>
          <w:sz w:val="24"/>
          <w:szCs w:val="24"/>
        </w:rPr>
        <w:t>об</w:t>
      </w:r>
      <w:r w:rsidR="003C724E" w:rsidRPr="00810E7A">
        <w:rPr>
          <w:rFonts w:ascii="Times New Roman" w:hAnsi="Times New Roman"/>
          <w:i w:val="0"/>
          <w:sz w:val="24"/>
          <w:szCs w:val="24"/>
        </w:rPr>
        <w:t>ъектов не выше II</w:t>
      </w:r>
      <w:r w:rsidRPr="00810E7A">
        <w:rPr>
          <w:rFonts w:ascii="Times New Roman" w:hAnsi="Times New Roman"/>
          <w:i w:val="0"/>
          <w:sz w:val="24"/>
          <w:szCs w:val="24"/>
        </w:rPr>
        <w:t xml:space="preserve"> класса санитарной вредности</w:t>
      </w:r>
    </w:p>
    <w:p w:rsidR="003C724E" w:rsidRDefault="003C724E" w:rsidP="00097862">
      <w:pPr>
        <w:numPr>
          <w:ilvl w:val="12"/>
          <w:numId w:val="0"/>
        </w:numPr>
        <w:tabs>
          <w:tab w:val="left" w:pos="284"/>
          <w:tab w:val="left" w:pos="851"/>
        </w:tabs>
        <w:spacing w:line="360" w:lineRule="auto"/>
        <w:ind w:right="-37" w:firstLine="709"/>
        <w:jc w:val="both"/>
        <w:rPr>
          <w:rFonts w:ascii="Times New Roman" w:hAnsi="Times New Roman"/>
          <w:i/>
          <w:iCs/>
          <w:sz w:val="24"/>
          <w:szCs w:val="24"/>
        </w:rPr>
      </w:pPr>
      <w:r w:rsidRPr="008E107F">
        <w:rPr>
          <w:rFonts w:ascii="Times New Roman" w:hAnsi="Times New Roman"/>
          <w:i/>
          <w:iCs/>
          <w:sz w:val="24"/>
          <w:szCs w:val="24"/>
        </w:rPr>
        <w:t>Зона П</w:t>
      </w:r>
      <w:r w:rsidR="003C1413" w:rsidRPr="008E107F">
        <w:rPr>
          <w:rFonts w:ascii="Times New Roman" w:hAnsi="Times New Roman"/>
          <w:i/>
          <w:iCs/>
          <w:sz w:val="24"/>
          <w:szCs w:val="24"/>
        </w:rPr>
        <w:t>-</w:t>
      </w:r>
      <w:r w:rsidR="000A5D72" w:rsidRPr="008E107F">
        <w:rPr>
          <w:rFonts w:ascii="Times New Roman" w:hAnsi="Times New Roman"/>
          <w:i/>
          <w:iCs/>
          <w:sz w:val="24"/>
          <w:szCs w:val="24"/>
        </w:rPr>
        <w:t>2</w:t>
      </w:r>
      <w:r w:rsidRPr="008E107F">
        <w:rPr>
          <w:rFonts w:ascii="Times New Roman" w:hAnsi="Times New Roman"/>
          <w:i/>
          <w:iCs/>
          <w:sz w:val="24"/>
          <w:szCs w:val="24"/>
        </w:rPr>
        <w:t xml:space="preserve"> выделена для обеспечения правовых условий формирования промышленных и производственно-коммунальных предприятий 2 класса вредности, деятельность которых связана с высокими уровнями шума, загрязнения, интенсивным движением большегрузного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12586D" w:rsidRPr="008E107F" w:rsidRDefault="00EF157A" w:rsidP="00EF157A">
      <w:pPr>
        <w:numPr>
          <w:ilvl w:val="12"/>
          <w:numId w:val="0"/>
        </w:numPr>
        <w:tabs>
          <w:tab w:val="left" w:pos="284"/>
          <w:tab w:val="left" w:pos="851"/>
        </w:tabs>
        <w:spacing w:line="360" w:lineRule="auto"/>
        <w:ind w:right="-37" w:firstLine="709"/>
        <w:jc w:val="both"/>
        <w:rPr>
          <w:rFonts w:ascii="Times New Roman" w:hAnsi="Times New Roman"/>
          <w:i/>
          <w:iCs/>
          <w:sz w:val="24"/>
          <w:szCs w:val="24"/>
        </w:rPr>
      </w:pPr>
      <w:r w:rsidRPr="00EF157A">
        <w:rPr>
          <w:rFonts w:ascii="Times New Roman" w:hAnsi="Times New Roman"/>
          <w:sz w:val="24"/>
          <w:szCs w:val="24"/>
          <w:highlight w:val="green"/>
        </w:rPr>
        <w:t>Максимальный процент застройки в границах земельного участка – 70%</w:t>
      </w:r>
    </w:p>
    <w:p w:rsidR="008F16B1" w:rsidRPr="00D5682F" w:rsidRDefault="003C724E" w:rsidP="004C230E">
      <w:pPr>
        <w:spacing w:before="160" w:line="360" w:lineRule="auto"/>
        <w:ind w:firstLine="709"/>
        <w:jc w:val="both"/>
        <w:rPr>
          <w:rFonts w:ascii="Times New Roman" w:hAnsi="Times New Roman"/>
          <w:b/>
          <w:sz w:val="24"/>
          <w:szCs w:val="24"/>
        </w:rPr>
      </w:pPr>
      <w:r w:rsidRPr="00D5682F">
        <w:rPr>
          <w:rFonts w:ascii="Times New Roman" w:hAnsi="Times New Roman"/>
          <w:b/>
          <w:sz w:val="24"/>
          <w:szCs w:val="24"/>
        </w:rPr>
        <w:t>Основные виды разрешенного использования:</w:t>
      </w:r>
    </w:p>
    <w:p w:rsidR="003C724E" w:rsidRPr="00D5682F" w:rsidRDefault="0020061B" w:rsidP="00097862">
      <w:pPr>
        <w:pStyle w:val="nienie"/>
        <w:numPr>
          <w:ilvl w:val="0"/>
          <w:numId w:val="33"/>
        </w:numPr>
        <w:tabs>
          <w:tab w:val="left" w:pos="1134"/>
        </w:tabs>
        <w:spacing w:line="360" w:lineRule="auto"/>
        <w:ind w:left="0" w:right="-37" w:firstLine="709"/>
        <w:rPr>
          <w:rFonts w:ascii="Times New Roman" w:hAnsi="Times New Roman"/>
          <w:szCs w:val="24"/>
        </w:rPr>
      </w:pPr>
      <w:r w:rsidRPr="00D5682F">
        <w:rPr>
          <w:rFonts w:ascii="Times New Roman" w:hAnsi="Times New Roman"/>
          <w:szCs w:val="24"/>
        </w:rPr>
        <w:t>промышленные и коммунальные</w:t>
      </w:r>
      <w:r w:rsidR="003C724E" w:rsidRPr="00D5682F">
        <w:rPr>
          <w:rFonts w:ascii="Times New Roman" w:hAnsi="Times New Roman"/>
          <w:szCs w:val="24"/>
        </w:rPr>
        <w:t xml:space="preserve"> предприятия II класса вредности, требующие большегрузного транспорта;</w:t>
      </w:r>
    </w:p>
    <w:p w:rsidR="003C724E" w:rsidRPr="00D5682F" w:rsidRDefault="003C724E" w:rsidP="00097862">
      <w:pPr>
        <w:pStyle w:val="nienie"/>
        <w:numPr>
          <w:ilvl w:val="0"/>
          <w:numId w:val="33"/>
        </w:numPr>
        <w:tabs>
          <w:tab w:val="left" w:pos="1134"/>
        </w:tabs>
        <w:spacing w:line="360" w:lineRule="auto"/>
        <w:ind w:left="0" w:right="-37" w:firstLine="709"/>
        <w:rPr>
          <w:rFonts w:ascii="Times New Roman" w:hAnsi="Times New Roman"/>
          <w:szCs w:val="24"/>
        </w:rPr>
      </w:pPr>
      <w:r w:rsidRPr="00D5682F">
        <w:rPr>
          <w:rFonts w:ascii="Times New Roman" w:hAnsi="Times New Roman"/>
          <w:szCs w:val="24"/>
        </w:rPr>
        <w:t>объекты складского назначения различного профиля;</w:t>
      </w:r>
    </w:p>
    <w:p w:rsidR="003C724E" w:rsidRPr="00D5682F" w:rsidRDefault="003C724E" w:rsidP="00097862">
      <w:pPr>
        <w:pStyle w:val="nienie"/>
        <w:numPr>
          <w:ilvl w:val="0"/>
          <w:numId w:val="33"/>
        </w:numPr>
        <w:tabs>
          <w:tab w:val="left" w:pos="1134"/>
        </w:tabs>
        <w:spacing w:line="360" w:lineRule="auto"/>
        <w:ind w:left="0" w:right="-37" w:firstLine="709"/>
        <w:rPr>
          <w:rFonts w:ascii="Times New Roman" w:hAnsi="Times New Roman"/>
          <w:szCs w:val="24"/>
        </w:rPr>
      </w:pPr>
      <w:r w:rsidRPr="00D5682F">
        <w:rPr>
          <w:rFonts w:ascii="Times New Roman" w:hAnsi="Times New Roman"/>
          <w:szCs w:val="24"/>
        </w:rPr>
        <w:t xml:space="preserve">объекты технического и инженерного обеспечения предприятий; </w:t>
      </w:r>
    </w:p>
    <w:p w:rsidR="003C724E" w:rsidRPr="00D5682F" w:rsidRDefault="003C724E" w:rsidP="00097862">
      <w:pPr>
        <w:pStyle w:val="nienie"/>
        <w:numPr>
          <w:ilvl w:val="0"/>
          <w:numId w:val="33"/>
        </w:numPr>
        <w:tabs>
          <w:tab w:val="left" w:pos="1134"/>
        </w:tabs>
        <w:spacing w:line="360" w:lineRule="auto"/>
        <w:ind w:left="0" w:right="-37" w:firstLine="709"/>
        <w:rPr>
          <w:rFonts w:ascii="Times New Roman" w:hAnsi="Times New Roman"/>
          <w:szCs w:val="24"/>
        </w:rPr>
      </w:pPr>
      <w:r w:rsidRPr="00D5682F">
        <w:rPr>
          <w:rFonts w:ascii="Times New Roman" w:hAnsi="Times New Roman"/>
          <w:szCs w:val="24"/>
        </w:rPr>
        <w:t>производственно-лабораторные корпуса;</w:t>
      </w:r>
    </w:p>
    <w:p w:rsidR="003C724E" w:rsidRPr="00D5682F" w:rsidRDefault="003C724E" w:rsidP="00097862">
      <w:pPr>
        <w:pStyle w:val="nienie"/>
        <w:numPr>
          <w:ilvl w:val="0"/>
          <w:numId w:val="33"/>
        </w:numPr>
        <w:tabs>
          <w:tab w:val="left" w:pos="1134"/>
        </w:tabs>
        <w:spacing w:line="360" w:lineRule="auto"/>
        <w:ind w:left="0" w:right="-37" w:firstLine="709"/>
        <w:rPr>
          <w:rFonts w:ascii="Times New Roman" w:hAnsi="Times New Roman"/>
          <w:szCs w:val="24"/>
        </w:rPr>
      </w:pPr>
      <w:r w:rsidRPr="00D5682F">
        <w:rPr>
          <w:rFonts w:ascii="Times New Roman" w:hAnsi="Times New Roman"/>
          <w:szCs w:val="24"/>
        </w:rPr>
        <w:t>офисы, конторы;</w:t>
      </w:r>
    </w:p>
    <w:p w:rsidR="003C724E" w:rsidRPr="00D5682F" w:rsidRDefault="003C724E" w:rsidP="00097862">
      <w:pPr>
        <w:pStyle w:val="aff1"/>
        <w:numPr>
          <w:ilvl w:val="0"/>
          <w:numId w:val="33"/>
        </w:numPr>
        <w:tabs>
          <w:tab w:val="left" w:pos="1134"/>
        </w:tabs>
        <w:spacing w:line="360" w:lineRule="auto"/>
        <w:ind w:left="0" w:right="-37" w:firstLine="709"/>
        <w:jc w:val="both"/>
        <w:rPr>
          <w:rFonts w:ascii="Times New Roman" w:hAnsi="Times New Roman"/>
          <w:sz w:val="24"/>
          <w:szCs w:val="24"/>
        </w:rPr>
      </w:pPr>
      <w:r w:rsidRPr="00D5682F">
        <w:rPr>
          <w:rFonts w:ascii="Times New Roman" w:hAnsi="Times New Roman"/>
          <w:sz w:val="24"/>
          <w:szCs w:val="24"/>
        </w:rPr>
        <w:t>гаражи и автостоянки для постоянного хранения грузовых автомобилей;</w:t>
      </w:r>
    </w:p>
    <w:p w:rsidR="003C724E" w:rsidRPr="00D5682F" w:rsidRDefault="003C724E" w:rsidP="00097862">
      <w:pPr>
        <w:pStyle w:val="nienie"/>
        <w:numPr>
          <w:ilvl w:val="0"/>
          <w:numId w:val="33"/>
        </w:numPr>
        <w:tabs>
          <w:tab w:val="left" w:pos="1134"/>
        </w:tabs>
        <w:spacing w:line="360" w:lineRule="auto"/>
        <w:ind w:left="0" w:right="-37" w:firstLine="709"/>
        <w:rPr>
          <w:rFonts w:ascii="Times New Roman" w:hAnsi="Times New Roman"/>
          <w:szCs w:val="24"/>
        </w:rPr>
      </w:pPr>
      <w:r w:rsidRPr="00D5682F">
        <w:rPr>
          <w:rFonts w:ascii="Times New Roman" w:hAnsi="Times New Roman"/>
          <w:szCs w:val="24"/>
        </w:rPr>
        <w:t>станции технического обслуживания автомобилей, авторемонтные предприятия;</w:t>
      </w:r>
    </w:p>
    <w:p w:rsidR="003C724E" w:rsidRPr="00D5682F" w:rsidRDefault="003C724E" w:rsidP="00097862">
      <w:pPr>
        <w:pStyle w:val="nienie"/>
        <w:numPr>
          <w:ilvl w:val="0"/>
          <w:numId w:val="33"/>
        </w:numPr>
        <w:tabs>
          <w:tab w:val="left" w:pos="1134"/>
        </w:tabs>
        <w:spacing w:line="360" w:lineRule="auto"/>
        <w:ind w:left="0" w:right="-37" w:firstLine="709"/>
        <w:rPr>
          <w:rFonts w:ascii="Times New Roman" w:hAnsi="Times New Roman"/>
          <w:szCs w:val="24"/>
        </w:rPr>
      </w:pPr>
      <w:r w:rsidRPr="00D5682F">
        <w:rPr>
          <w:rFonts w:ascii="Times New Roman" w:hAnsi="Times New Roman"/>
          <w:szCs w:val="24"/>
        </w:rPr>
        <w:t>объекты складского назначения различного профиля;</w:t>
      </w:r>
    </w:p>
    <w:p w:rsidR="003C724E" w:rsidRPr="00D5682F" w:rsidRDefault="003C724E" w:rsidP="00097862">
      <w:pPr>
        <w:pStyle w:val="nienie"/>
        <w:numPr>
          <w:ilvl w:val="0"/>
          <w:numId w:val="33"/>
        </w:numPr>
        <w:tabs>
          <w:tab w:val="left" w:pos="1134"/>
        </w:tabs>
        <w:spacing w:line="360" w:lineRule="auto"/>
        <w:ind w:left="0" w:firstLine="709"/>
        <w:rPr>
          <w:rFonts w:ascii="Times New Roman" w:hAnsi="Times New Roman"/>
          <w:szCs w:val="24"/>
        </w:rPr>
      </w:pPr>
      <w:r w:rsidRPr="00D5682F">
        <w:rPr>
          <w:rFonts w:ascii="Times New Roman" w:hAnsi="Times New Roman"/>
          <w:szCs w:val="24"/>
        </w:rPr>
        <w:t>объекты технического и инженерного обеспечения предприятий;</w:t>
      </w:r>
    </w:p>
    <w:p w:rsidR="003C724E" w:rsidRPr="00D5682F" w:rsidRDefault="003C724E" w:rsidP="00097862">
      <w:pPr>
        <w:pStyle w:val="nienie"/>
        <w:numPr>
          <w:ilvl w:val="0"/>
          <w:numId w:val="33"/>
        </w:numPr>
        <w:tabs>
          <w:tab w:val="left" w:pos="1134"/>
        </w:tabs>
        <w:spacing w:line="360" w:lineRule="auto"/>
        <w:ind w:left="0" w:firstLine="709"/>
        <w:rPr>
          <w:rFonts w:ascii="Times New Roman" w:hAnsi="Times New Roman"/>
          <w:szCs w:val="24"/>
        </w:rPr>
      </w:pPr>
      <w:r w:rsidRPr="00D5682F">
        <w:rPr>
          <w:rFonts w:ascii="Times New Roman" w:hAnsi="Times New Roman"/>
          <w:szCs w:val="24"/>
        </w:rPr>
        <w:t>отделения, участковые пункты милиции;</w:t>
      </w:r>
    </w:p>
    <w:p w:rsidR="003C724E" w:rsidRPr="00D5682F" w:rsidRDefault="003C724E" w:rsidP="00097862">
      <w:pPr>
        <w:pStyle w:val="nienie"/>
        <w:numPr>
          <w:ilvl w:val="0"/>
          <w:numId w:val="33"/>
        </w:numPr>
        <w:tabs>
          <w:tab w:val="left" w:pos="1134"/>
        </w:tabs>
        <w:spacing w:line="360" w:lineRule="auto"/>
        <w:ind w:left="0" w:firstLine="709"/>
        <w:rPr>
          <w:rFonts w:ascii="Times New Roman" w:hAnsi="Times New Roman"/>
          <w:b/>
          <w:szCs w:val="24"/>
        </w:rPr>
      </w:pPr>
      <w:r w:rsidRPr="00D5682F">
        <w:rPr>
          <w:rFonts w:ascii="Times New Roman" w:hAnsi="Times New Roman"/>
          <w:szCs w:val="24"/>
        </w:rPr>
        <w:t>объекты пожарной охраны</w:t>
      </w:r>
      <w:r w:rsidR="0020061B" w:rsidRPr="00D5682F">
        <w:rPr>
          <w:rFonts w:ascii="Times New Roman" w:hAnsi="Times New Roman"/>
          <w:szCs w:val="24"/>
        </w:rPr>
        <w:t xml:space="preserve"> (гидранты, резервуары, пожарные водоемы);</w:t>
      </w:r>
    </w:p>
    <w:p w:rsidR="0020061B" w:rsidRPr="00D5682F" w:rsidRDefault="0020061B" w:rsidP="00097862">
      <w:pPr>
        <w:pStyle w:val="nienie"/>
        <w:numPr>
          <w:ilvl w:val="0"/>
          <w:numId w:val="33"/>
        </w:numPr>
        <w:tabs>
          <w:tab w:val="left" w:pos="1134"/>
        </w:tabs>
        <w:spacing w:line="360" w:lineRule="auto"/>
        <w:ind w:left="0" w:firstLine="709"/>
        <w:rPr>
          <w:rFonts w:ascii="Times New Roman" w:hAnsi="Times New Roman"/>
          <w:b/>
          <w:szCs w:val="24"/>
        </w:rPr>
      </w:pPr>
      <w:r w:rsidRPr="00D5682F">
        <w:rPr>
          <w:rFonts w:ascii="Times New Roman" w:hAnsi="Times New Roman"/>
          <w:szCs w:val="24"/>
        </w:rPr>
        <w:t>пожарн</w:t>
      </w:r>
      <w:r w:rsidR="000B7919" w:rsidRPr="00D5682F">
        <w:rPr>
          <w:rFonts w:ascii="Times New Roman" w:hAnsi="Times New Roman"/>
          <w:szCs w:val="24"/>
        </w:rPr>
        <w:t>ые части</w:t>
      </w:r>
      <w:r w:rsidRPr="00D5682F">
        <w:rPr>
          <w:rFonts w:ascii="Times New Roman" w:hAnsi="Times New Roman"/>
          <w:szCs w:val="24"/>
        </w:rPr>
        <w:t>.</w:t>
      </w:r>
    </w:p>
    <w:p w:rsidR="003C724E" w:rsidRPr="003A1040" w:rsidRDefault="003C724E" w:rsidP="004C230E">
      <w:pPr>
        <w:spacing w:before="160" w:line="360" w:lineRule="auto"/>
        <w:ind w:firstLine="709"/>
        <w:jc w:val="both"/>
        <w:rPr>
          <w:rFonts w:ascii="Times New Roman" w:hAnsi="Times New Roman"/>
          <w:b/>
          <w:sz w:val="24"/>
          <w:szCs w:val="24"/>
        </w:rPr>
      </w:pPr>
      <w:r w:rsidRPr="003A1040">
        <w:rPr>
          <w:rFonts w:ascii="Times New Roman" w:hAnsi="Times New Roman"/>
          <w:b/>
          <w:sz w:val="24"/>
          <w:szCs w:val="24"/>
        </w:rPr>
        <w:t>Вспомогательные виды разрешенного использования:</w:t>
      </w:r>
    </w:p>
    <w:p w:rsidR="003C724E" w:rsidRPr="003A1040" w:rsidRDefault="003C724E" w:rsidP="00097862">
      <w:pPr>
        <w:pStyle w:val="nienie"/>
        <w:numPr>
          <w:ilvl w:val="0"/>
          <w:numId w:val="32"/>
        </w:numPr>
        <w:tabs>
          <w:tab w:val="left" w:pos="1134"/>
        </w:tabs>
        <w:spacing w:line="360" w:lineRule="auto"/>
        <w:ind w:left="0" w:firstLine="709"/>
        <w:rPr>
          <w:rFonts w:ascii="Times New Roman" w:hAnsi="Times New Roman"/>
          <w:szCs w:val="24"/>
        </w:rPr>
      </w:pPr>
      <w:r w:rsidRPr="003A1040">
        <w:rPr>
          <w:rFonts w:ascii="Times New Roman" w:hAnsi="Times New Roman"/>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3C724E" w:rsidRPr="003A1040" w:rsidRDefault="003C724E" w:rsidP="00097862">
      <w:pPr>
        <w:pStyle w:val="nienie"/>
        <w:numPr>
          <w:ilvl w:val="0"/>
          <w:numId w:val="32"/>
        </w:numPr>
        <w:tabs>
          <w:tab w:val="left" w:pos="1134"/>
        </w:tabs>
        <w:spacing w:line="360" w:lineRule="auto"/>
        <w:ind w:left="0" w:firstLine="709"/>
        <w:rPr>
          <w:rFonts w:ascii="Times New Roman" w:hAnsi="Times New Roman"/>
          <w:szCs w:val="24"/>
        </w:rPr>
      </w:pPr>
      <w:r w:rsidRPr="003A1040">
        <w:rPr>
          <w:rFonts w:ascii="Times New Roman" w:hAnsi="Times New Roman"/>
          <w:szCs w:val="24"/>
        </w:rPr>
        <w:t>автостоянки для временного хранения грузовых автомобилей.</w:t>
      </w:r>
    </w:p>
    <w:p w:rsidR="003C724E" w:rsidRPr="003A1040" w:rsidRDefault="003C724E" w:rsidP="004C230E">
      <w:pPr>
        <w:numPr>
          <w:ilvl w:val="12"/>
          <w:numId w:val="0"/>
        </w:numPr>
        <w:spacing w:before="160" w:line="360" w:lineRule="auto"/>
        <w:ind w:firstLine="709"/>
        <w:jc w:val="both"/>
        <w:rPr>
          <w:rFonts w:ascii="Times New Roman" w:hAnsi="Times New Roman"/>
          <w:b/>
          <w:sz w:val="24"/>
          <w:szCs w:val="24"/>
        </w:rPr>
      </w:pPr>
      <w:r w:rsidRPr="003A1040">
        <w:rPr>
          <w:rFonts w:ascii="Times New Roman" w:hAnsi="Times New Roman"/>
          <w:b/>
          <w:sz w:val="24"/>
          <w:szCs w:val="24"/>
        </w:rPr>
        <w:t>Условно разрешенные виды использования:</w:t>
      </w:r>
    </w:p>
    <w:p w:rsidR="003C724E" w:rsidRPr="003A1040" w:rsidRDefault="003C724E" w:rsidP="00097862">
      <w:pPr>
        <w:pStyle w:val="nienie"/>
        <w:numPr>
          <w:ilvl w:val="0"/>
          <w:numId w:val="31"/>
        </w:numPr>
        <w:tabs>
          <w:tab w:val="left" w:pos="1134"/>
        </w:tabs>
        <w:spacing w:line="360" w:lineRule="auto"/>
        <w:ind w:left="0" w:firstLine="709"/>
        <w:rPr>
          <w:rFonts w:ascii="Times New Roman" w:hAnsi="Times New Roman"/>
          <w:szCs w:val="24"/>
        </w:rPr>
      </w:pPr>
      <w:r w:rsidRPr="003A1040">
        <w:rPr>
          <w:rFonts w:ascii="Times New Roman" w:hAnsi="Times New Roman"/>
          <w:szCs w:val="24"/>
        </w:rPr>
        <w:t>проектные, научно-исследовательские, конструкторские и изыскательские организации, связанные с обслуживанием предприятий;</w:t>
      </w:r>
    </w:p>
    <w:p w:rsidR="003C724E" w:rsidRPr="003A1040" w:rsidRDefault="003C724E" w:rsidP="00097862">
      <w:pPr>
        <w:pStyle w:val="nienie"/>
        <w:numPr>
          <w:ilvl w:val="0"/>
          <w:numId w:val="31"/>
        </w:numPr>
        <w:tabs>
          <w:tab w:val="left" w:pos="1134"/>
        </w:tabs>
        <w:spacing w:line="360" w:lineRule="auto"/>
        <w:ind w:left="0" w:firstLine="709"/>
        <w:rPr>
          <w:rFonts w:ascii="Times New Roman" w:hAnsi="Times New Roman"/>
          <w:szCs w:val="24"/>
        </w:rPr>
      </w:pPr>
      <w:r w:rsidRPr="003A1040">
        <w:rPr>
          <w:rFonts w:ascii="Times New Roman" w:hAnsi="Times New Roman"/>
          <w:szCs w:val="24"/>
        </w:rPr>
        <w:t>гаражи боксового типа, многоэтажные, подземные и наземные гаражи, автостоянки на отдельном земельном участке;</w:t>
      </w:r>
    </w:p>
    <w:p w:rsidR="003C724E" w:rsidRPr="003A1040" w:rsidRDefault="003C724E" w:rsidP="00097862">
      <w:pPr>
        <w:pStyle w:val="nienie"/>
        <w:numPr>
          <w:ilvl w:val="0"/>
          <w:numId w:val="31"/>
        </w:numPr>
        <w:tabs>
          <w:tab w:val="left" w:pos="1134"/>
        </w:tabs>
        <w:spacing w:line="360" w:lineRule="auto"/>
        <w:ind w:left="0" w:firstLine="709"/>
        <w:rPr>
          <w:rFonts w:ascii="Times New Roman" w:hAnsi="Times New Roman"/>
          <w:szCs w:val="24"/>
        </w:rPr>
      </w:pPr>
      <w:r w:rsidRPr="003A1040">
        <w:rPr>
          <w:rFonts w:ascii="Times New Roman" w:hAnsi="Times New Roman"/>
          <w:szCs w:val="24"/>
        </w:rPr>
        <w:t>автозаправочные станции;</w:t>
      </w:r>
    </w:p>
    <w:p w:rsidR="003C724E" w:rsidRDefault="003C724E" w:rsidP="00097862">
      <w:pPr>
        <w:pStyle w:val="nienie"/>
        <w:numPr>
          <w:ilvl w:val="0"/>
          <w:numId w:val="31"/>
        </w:numPr>
        <w:tabs>
          <w:tab w:val="left" w:pos="1134"/>
        </w:tabs>
        <w:spacing w:line="360" w:lineRule="auto"/>
        <w:ind w:left="0" w:firstLine="709"/>
        <w:rPr>
          <w:rFonts w:ascii="Times New Roman" w:hAnsi="Times New Roman"/>
          <w:szCs w:val="24"/>
        </w:rPr>
      </w:pPr>
      <w:r w:rsidRPr="003A1040">
        <w:rPr>
          <w:rFonts w:ascii="Times New Roman" w:hAnsi="Times New Roman"/>
          <w:szCs w:val="24"/>
        </w:rPr>
        <w:t>санитарно-технические сооружения и установки коммунального назначения, склады временного хранения утильсырья.</w:t>
      </w:r>
    </w:p>
    <w:p w:rsidR="00271559" w:rsidRPr="003A1040" w:rsidRDefault="00271559" w:rsidP="00271559">
      <w:pPr>
        <w:pStyle w:val="nienie"/>
        <w:tabs>
          <w:tab w:val="left" w:pos="1134"/>
        </w:tabs>
        <w:spacing w:line="360" w:lineRule="auto"/>
        <w:ind w:left="0" w:firstLine="0"/>
        <w:rPr>
          <w:rFonts w:ascii="Times New Roman" w:hAnsi="Times New Roman"/>
          <w:szCs w:val="24"/>
        </w:rPr>
      </w:pPr>
    </w:p>
    <w:p w:rsidR="003C724E" w:rsidRPr="00CC5AF6" w:rsidRDefault="003C724E" w:rsidP="004C230E">
      <w:pPr>
        <w:pStyle w:val="2"/>
        <w:spacing w:before="160" w:after="0" w:line="360" w:lineRule="auto"/>
        <w:ind w:firstLine="709"/>
        <w:jc w:val="both"/>
        <w:rPr>
          <w:rFonts w:ascii="Times New Roman" w:hAnsi="Times New Roman"/>
          <w:b w:val="0"/>
          <w:bCs w:val="0"/>
          <w:sz w:val="24"/>
          <w:szCs w:val="24"/>
        </w:rPr>
      </w:pPr>
      <w:r w:rsidRPr="00CC5AF6">
        <w:rPr>
          <w:rFonts w:ascii="Times New Roman" w:hAnsi="Times New Roman"/>
          <w:i w:val="0"/>
          <w:sz w:val="24"/>
          <w:szCs w:val="24"/>
        </w:rPr>
        <w:t>П-</w:t>
      </w:r>
      <w:r w:rsidR="000A5D72" w:rsidRPr="00CC5AF6">
        <w:rPr>
          <w:rFonts w:ascii="Times New Roman" w:hAnsi="Times New Roman"/>
          <w:i w:val="0"/>
          <w:sz w:val="24"/>
          <w:szCs w:val="24"/>
        </w:rPr>
        <w:t>3</w:t>
      </w:r>
      <w:r w:rsidRPr="00CC5AF6">
        <w:rPr>
          <w:rFonts w:ascii="Times New Roman" w:hAnsi="Times New Roman"/>
          <w:i w:val="0"/>
          <w:sz w:val="24"/>
          <w:szCs w:val="24"/>
        </w:rPr>
        <w:t>. Зона производственных и коммунальных объектов не выше III класса санитарной вредности</w:t>
      </w:r>
    </w:p>
    <w:p w:rsidR="008F16B1" w:rsidRDefault="003C724E" w:rsidP="00097862">
      <w:pPr>
        <w:numPr>
          <w:ilvl w:val="12"/>
          <w:numId w:val="0"/>
        </w:numPr>
        <w:spacing w:line="360" w:lineRule="auto"/>
        <w:ind w:firstLine="709"/>
        <w:jc w:val="both"/>
        <w:rPr>
          <w:rFonts w:ascii="Times New Roman" w:hAnsi="Times New Roman"/>
          <w:i/>
          <w:iCs/>
          <w:sz w:val="24"/>
          <w:szCs w:val="24"/>
        </w:rPr>
      </w:pPr>
      <w:r w:rsidRPr="00CC5AF6">
        <w:rPr>
          <w:rFonts w:ascii="Times New Roman" w:hAnsi="Times New Roman"/>
          <w:i/>
          <w:iCs/>
          <w:sz w:val="24"/>
          <w:szCs w:val="24"/>
        </w:rPr>
        <w:t>Зона П-</w:t>
      </w:r>
      <w:r w:rsidR="000A5D72" w:rsidRPr="00CC5AF6">
        <w:rPr>
          <w:rFonts w:ascii="Times New Roman" w:hAnsi="Times New Roman"/>
          <w:i/>
          <w:iCs/>
          <w:sz w:val="24"/>
          <w:szCs w:val="24"/>
        </w:rPr>
        <w:t>3</w:t>
      </w:r>
      <w:r w:rsidRPr="00CC5AF6">
        <w:rPr>
          <w:rFonts w:ascii="Times New Roman" w:hAnsi="Times New Roman"/>
          <w:i/>
          <w:iCs/>
          <w:sz w:val="24"/>
          <w:szCs w:val="24"/>
        </w:rPr>
        <w:t xml:space="preserve"> выделена для обеспечения правовых условий формирования коммунально-производственных предприятий не выше III класса вредности.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F157A" w:rsidRPr="00CC5AF6" w:rsidRDefault="00EF157A" w:rsidP="00EF157A">
      <w:pPr>
        <w:numPr>
          <w:ilvl w:val="12"/>
          <w:numId w:val="0"/>
        </w:numPr>
        <w:tabs>
          <w:tab w:val="left" w:pos="284"/>
          <w:tab w:val="left" w:pos="851"/>
        </w:tabs>
        <w:spacing w:line="360" w:lineRule="auto"/>
        <w:ind w:right="-37" w:firstLine="709"/>
        <w:jc w:val="both"/>
        <w:rPr>
          <w:rFonts w:ascii="Times New Roman" w:hAnsi="Times New Roman"/>
          <w:i/>
          <w:iCs/>
          <w:sz w:val="24"/>
          <w:szCs w:val="24"/>
        </w:rPr>
      </w:pPr>
      <w:r w:rsidRPr="00EF157A">
        <w:rPr>
          <w:rFonts w:ascii="Times New Roman" w:hAnsi="Times New Roman"/>
          <w:sz w:val="24"/>
          <w:szCs w:val="24"/>
          <w:highlight w:val="green"/>
        </w:rPr>
        <w:t>Максимальный процент застройки в границах земельного участка – 70%</w:t>
      </w:r>
    </w:p>
    <w:p w:rsidR="00D11BD9" w:rsidRPr="00CC5AF6" w:rsidRDefault="00D11BD9" w:rsidP="004C230E">
      <w:pPr>
        <w:spacing w:before="160" w:line="360" w:lineRule="auto"/>
        <w:ind w:firstLine="709"/>
        <w:jc w:val="both"/>
        <w:rPr>
          <w:rFonts w:ascii="Times New Roman" w:hAnsi="Times New Roman"/>
          <w:b/>
          <w:sz w:val="24"/>
          <w:szCs w:val="24"/>
        </w:rPr>
      </w:pPr>
      <w:r w:rsidRPr="00CC5AF6">
        <w:rPr>
          <w:rFonts w:ascii="Times New Roman" w:hAnsi="Times New Roman"/>
          <w:b/>
          <w:sz w:val="24"/>
          <w:szCs w:val="24"/>
        </w:rPr>
        <w:t>Основные виды разрешенного использования:</w:t>
      </w:r>
    </w:p>
    <w:p w:rsidR="003C724E" w:rsidRPr="00CC5AF6" w:rsidRDefault="003C724E" w:rsidP="00097862">
      <w:pPr>
        <w:pStyle w:val="nienie"/>
        <w:numPr>
          <w:ilvl w:val="0"/>
          <w:numId w:val="30"/>
        </w:numPr>
        <w:tabs>
          <w:tab w:val="left" w:pos="1148"/>
        </w:tabs>
        <w:spacing w:line="360" w:lineRule="auto"/>
        <w:ind w:left="0" w:firstLine="709"/>
        <w:rPr>
          <w:rFonts w:ascii="Times New Roman" w:hAnsi="Times New Roman"/>
          <w:szCs w:val="24"/>
        </w:rPr>
      </w:pPr>
      <w:r w:rsidRPr="00CC5AF6">
        <w:rPr>
          <w:rFonts w:ascii="Times New Roman" w:hAnsi="Times New Roman"/>
          <w:szCs w:val="24"/>
        </w:rPr>
        <w:t>промышл</w:t>
      </w:r>
      <w:r w:rsidR="0020061B" w:rsidRPr="00CC5AF6">
        <w:rPr>
          <w:rFonts w:ascii="Times New Roman" w:hAnsi="Times New Roman"/>
          <w:szCs w:val="24"/>
        </w:rPr>
        <w:t>енные предприятия и коммунальные</w:t>
      </w:r>
      <w:r w:rsidRPr="00CC5AF6">
        <w:rPr>
          <w:rFonts w:ascii="Times New Roman" w:hAnsi="Times New Roman"/>
          <w:szCs w:val="24"/>
        </w:rPr>
        <w:t xml:space="preserve"> объекты III класса вредности;</w:t>
      </w:r>
    </w:p>
    <w:p w:rsidR="003C724E" w:rsidRPr="00CC5AF6" w:rsidRDefault="003C724E" w:rsidP="00097862">
      <w:pPr>
        <w:pStyle w:val="nienie"/>
        <w:numPr>
          <w:ilvl w:val="0"/>
          <w:numId w:val="30"/>
        </w:numPr>
        <w:tabs>
          <w:tab w:val="left" w:pos="1148"/>
        </w:tabs>
        <w:spacing w:line="360" w:lineRule="auto"/>
        <w:ind w:left="0" w:firstLine="709"/>
        <w:rPr>
          <w:rFonts w:ascii="Times New Roman" w:hAnsi="Times New Roman"/>
          <w:szCs w:val="24"/>
        </w:rPr>
      </w:pPr>
      <w:r w:rsidRPr="00CC5AF6">
        <w:rPr>
          <w:rFonts w:ascii="Times New Roman" w:hAnsi="Times New Roman"/>
          <w:szCs w:val="24"/>
        </w:rPr>
        <w:t xml:space="preserve">производственные базы и складские помещения строительных и других предприятий, требующие </w:t>
      </w:r>
      <w:r w:rsidR="0020061B" w:rsidRPr="00CC5AF6">
        <w:rPr>
          <w:rFonts w:ascii="Times New Roman" w:hAnsi="Times New Roman"/>
          <w:szCs w:val="24"/>
        </w:rPr>
        <w:t xml:space="preserve">подъезда </w:t>
      </w:r>
      <w:r w:rsidRPr="00CC5AF6">
        <w:rPr>
          <w:rFonts w:ascii="Times New Roman" w:hAnsi="Times New Roman"/>
          <w:szCs w:val="24"/>
        </w:rPr>
        <w:t>большегрузного транспорта;</w:t>
      </w:r>
    </w:p>
    <w:p w:rsidR="003C724E" w:rsidRPr="00CC5AF6" w:rsidRDefault="003C724E" w:rsidP="00097862">
      <w:pPr>
        <w:pStyle w:val="nienie"/>
        <w:numPr>
          <w:ilvl w:val="0"/>
          <w:numId w:val="30"/>
        </w:numPr>
        <w:tabs>
          <w:tab w:val="left" w:pos="1148"/>
        </w:tabs>
        <w:spacing w:line="360" w:lineRule="auto"/>
        <w:ind w:left="0" w:firstLine="709"/>
        <w:rPr>
          <w:rFonts w:ascii="Times New Roman" w:hAnsi="Times New Roman"/>
          <w:szCs w:val="24"/>
        </w:rPr>
      </w:pPr>
      <w:r w:rsidRPr="00CC5AF6">
        <w:rPr>
          <w:rFonts w:ascii="Times New Roman" w:hAnsi="Times New Roman"/>
          <w:szCs w:val="24"/>
        </w:rPr>
        <w:t>автотранспортные предприятия;</w:t>
      </w:r>
    </w:p>
    <w:p w:rsidR="003C724E" w:rsidRPr="00CC5AF6" w:rsidRDefault="003C724E" w:rsidP="00097862">
      <w:pPr>
        <w:pStyle w:val="nienie"/>
        <w:numPr>
          <w:ilvl w:val="0"/>
          <w:numId w:val="30"/>
        </w:numPr>
        <w:tabs>
          <w:tab w:val="left" w:pos="1148"/>
        </w:tabs>
        <w:spacing w:line="360" w:lineRule="auto"/>
        <w:ind w:left="0" w:firstLine="709"/>
        <w:rPr>
          <w:rFonts w:ascii="Times New Roman" w:hAnsi="Times New Roman"/>
          <w:szCs w:val="24"/>
        </w:rPr>
      </w:pPr>
      <w:r w:rsidRPr="00CC5AF6">
        <w:rPr>
          <w:rFonts w:ascii="Times New Roman" w:hAnsi="Times New Roman"/>
          <w:szCs w:val="24"/>
        </w:rPr>
        <w:t>автобусные парки;</w:t>
      </w:r>
    </w:p>
    <w:p w:rsidR="003C724E" w:rsidRPr="00CC5AF6" w:rsidRDefault="003C724E" w:rsidP="00097862">
      <w:pPr>
        <w:pStyle w:val="nienie"/>
        <w:numPr>
          <w:ilvl w:val="0"/>
          <w:numId w:val="30"/>
        </w:numPr>
        <w:tabs>
          <w:tab w:val="left" w:pos="1148"/>
        </w:tabs>
        <w:spacing w:line="360" w:lineRule="auto"/>
        <w:ind w:left="0" w:firstLine="709"/>
        <w:rPr>
          <w:rFonts w:ascii="Times New Roman" w:hAnsi="Times New Roman"/>
          <w:szCs w:val="24"/>
        </w:rPr>
      </w:pPr>
      <w:r w:rsidRPr="00CC5AF6">
        <w:rPr>
          <w:rFonts w:ascii="Times New Roman" w:hAnsi="Times New Roman"/>
          <w:szCs w:val="24"/>
        </w:rPr>
        <w:t>гаражи боксового типа, многоэтажные, подземные и наземные гаражи, автостоянки на отдельном земельном участке;</w:t>
      </w:r>
    </w:p>
    <w:p w:rsidR="003C724E" w:rsidRPr="00CC5AF6" w:rsidRDefault="003C724E" w:rsidP="00097862">
      <w:pPr>
        <w:pStyle w:val="nienie"/>
        <w:numPr>
          <w:ilvl w:val="0"/>
          <w:numId w:val="30"/>
        </w:numPr>
        <w:tabs>
          <w:tab w:val="left" w:pos="1148"/>
        </w:tabs>
        <w:spacing w:line="360" w:lineRule="auto"/>
        <w:ind w:left="0" w:firstLine="709"/>
        <w:rPr>
          <w:rFonts w:ascii="Times New Roman" w:hAnsi="Times New Roman"/>
          <w:szCs w:val="24"/>
        </w:rPr>
      </w:pPr>
      <w:r w:rsidRPr="00CC5AF6">
        <w:rPr>
          <w:rFonts w:ascii="Times New Roman" w:hAnsi="Times New Roman"/>
          <w:szCs w:val="24"/>
        </w:rPr>
        <w:t>гаражи и автостоянки для постоянного хранения грузовых автомобилей;</w:t>
      </w:r>
    </w:p>
    <w:p w:rsidR="003C724E" w:rsidRPr="00CC5AF6" w:rsidRDefault="003C724E" w:rsidP="00097862">
      <w:pPr>
        <w:pStyle w:val="nienie"/>
        <w:numPr>
          <w:ilvl w:val="0"/>
          <w:numId w:val="30"/>
        </w:numPr>
        <w:tabs>
          <w:tab w:val="left" w:pos="1148"/>
        </w:tabs>
        <w:spacing w:line="360" w:lineRule="auto"/>
        <w:ind w:left="0" w:firstLine="709"/>
        <w:rPr>
          <w:rFonts w:ascii="Times New Roman" w:hAnsi="Times New Roman"/>
          <w:szCs w:val="24"/>
        </w:rPr>
      </w:pPr>
      <w:r w:rsidRPr="00CC5AF6">
        <w:rPr>
          <w:rFonts w:ascii="Times New Roman" w:hAnsi="Times New Roman"/>
          <w:szCs w:val="24"/>
        </w:rPr>
        <w:t>станции технического обслуживания автомобилей, авторемонтные предприятия;</w:t>
      </w:r>
    </w:p>
    <w:p w:rsidR="003C724E" w:rsidRPr="00CC5AF6" w:rsidRDefault="003C724E" w:rsidP="00097862">
      <w:pPr>
        <w:pStyle w:val="nienie"/>
        <w:numPr>
          <w:ilvl w:val="0"/>
          <w:numId w:val="30"/>
        </w:numPr>
        <w:tabs>
          <w:tab w:val="left" w:pos="1148"/>
        </w:tabs>
        <w:spacing w:line="360" w:lineRule="auto"/>
        <w:ind w:left="0" w:firstLine="709"/>
        <w:rPr>
          <w:rFonts w:ascii="Times New Roman" w:hAnsi="Times New Roman"/>
          <w:szCs w:val="24"/>
        </w:rPr>
      </w:pPr>
      <w:r w:rsidRPr="00CC5AF6">
        <w:rPr>
          <w:rFonts w:ascii="Times New Roman" w:hAnsi="Times New Roman"/>
          <w:szCs w:val="24"/>
        </w:rPr>
        <w:t>объекты складского назначения различного профиля;</w:t>
      </w:r>
    </w:p>
    <w:p w:rsidR="003C724E" w:rsidRPr="00CC5AF6" w:rsidRDefault="003C724E" w:rsidP="00097862">
      <w:pPr>
        <w:pStyle w:val="nienie"/>
        <w:numPr>
          <w:ilvl w:val="0"/>
          <w:numId w:val="30"/>
        </w:numPr>
        <w:tabs>
          <w:tab w:val="left" w:pos="1148"/>
        </w:tabs>
        <w:spacing w:line="360" w:lineRule="auto"/>
        <w:ind w:left="0" w:firstLine="709"/>
        <w:rPr>
          <w:rFonts w:ascii="Times New Roman" w:hAnsi="Times New Roman"/>
          <w:szCs w:val="24"/>
        </w:rPr>
      </w:pPr>
      <w:r w:rsidRPr="00CC5AF6">
        <w:rPr>
          <w:rFonts w:ascii="Times New Roman" w:hAnsi="Times New Roman"/>
          <w:szCs w:val="24"/>
        </w:rPr>
        <w:t>объекты технического и инженерного обеспечения предприятий;</w:t>
      </w:r>
    </w:p>
    <w:p w:rsidR="003C724E" w:rsidRPr="00CC5AF6" w:rsidRDefault="003C724E" w:rsidP="00097862">
      <w:pPr>
        <w:pStyle w:val="nienie"/>
        <w:numPr>
          <w:ilvl w:val="0"/>
          <w:numId w:val="30"/>
        </w:numPr>
        <w:tabs>
          <w:tab w:val="left" w:pos="1148"/>
        </w:tabs>
        <w:spacing w:line="360" w:lineRule="auto"/>
        <w:ind w:left="0" w:firstLine="709"/>
        <w:rPr>
          <w:rFonts w:ascii="Times New Roman" w:hAnsi="Times New Roman"/>
          <w:szCs w:val="24"/>
        </w:rPr>
      </w:pPr>
      <w:r w:rsidRPr="00CC5AF6">
        <w:rPr>
          <w:rFonts w:ascii="Times New Roman" w:hAnsi="Times New Roman"/>
          <w:szCs w:val="24"/>
        </w:rPr>
        <w:t>офисы, конторы, административные службы;</w:t>
      </w:r>
    </w:p>
    <w:p w:rsidR="003C724E" w:rsidRPr="00CC5AF6" w:rsidRDefault="003C724E" w:rsidP="00097862">
      <w:pPr>
        <w:pStyle w:val="nienie"/>
        <w:numPr>
          <w:ilvl w:val="0"/>
          <w:numId w:val="30"/>
        </w:numPr>
        <w:tabs>
          <w:tab w:val="left" w:pos="1148"/>
        </w:tabs>
        <w:spacing w:line="360" w:lineRule="auto"/>
        <w:ind w:left="0" w:firstLine="709"/>
        <w:rPr>
          <w:rFonts w:ascii="Times New Roman" w:hAnsi="Times New Roman"/>
          <w:szCs w:val="24"/>
        </w:rPr>
      </w:pPr>
      <w:r w:rsidRPr="00CC5AF6">
        <w:rPr>
          <w:rFonts w:ascii="Times New Roman" w:hAnsi="Times New Roman"/>
          <w:szCs w:val="24"/>
        </w:rPr>
        <w:t>проектные, научно-исследовательские, конструкторские и изыскатель</w:t>
      </w:r>
      <w:r w:rsidR="000E7FCB" w:rsidRPr="00CC5AF6">
        <w:rPr>
          <w:rFonts w:ascii="Times New Roman" w:hAnsi="Times New Roman"/>
          <w:szCs w:val="24"/>
        </w:rPr>
        <w:t>ские организации и лаборатории;</w:t>
      </w:r>
    </w:p>
    <w:p w:rsidR="003C724E" w:rsidRPr="00CC5AF6" w:rsidRDefault="003C724E" w:rsidP="00097862">
      <w:pPr>
        <w:pStyle w:val="nienie"/>
        <w:numPr>
          <w:ilvl w:val="0"/>
          <w:numId w:val="30"/>
        </w:numPr>
        <w:tabs>
          <w:tab w:val="left" w:pos="1148"/>
        </w:tabs>
        <w:spacing w:line="360" w:lineRule="auto"/>
        <w:ind w:left="0" w:firstLine="709"/>
        <w:rPr>
          <w:rFonts w:ascii="Times New Roman" w:hAnsi="Times New Roman"/>
          <w:szCs w:val="24"/>
        </w:rPr>
      </w:pPr>
      <w:r w:rsidRPr="00CC5AF6">
        <w:rPr>
          <w:rFonts w:ascii="Times New Roman" w:hAnsi="Times New Roman"/>
          <w:szCs w:val="24"/>
        </w:rPr>
        <w:t>отделения, участковые пункты милиции;</w:t>
      </w:r>
    </w:p>
    <w:p w:rsidR="003C724E" w:rsidRPr="00CC5AF6" w:rsidRDefault="003C724E" w:rsidP="00097862">
      <w:pPr>
        <w:pStyle w:val="nienie"/>
        <w:numPr>
          <w:ilvl w:val="0"/>
          <w:numId w:val="30"/>
        </w:numPr>
        <w:tabs>
          <w:tab w:val="left" w:pos="1148"/>
        </w:tabs>
        <w:spacing w:line="360" w:lineRule="auto"/>
        <w:ind w:left="0" w:firstLine="709"/>
        <w:rPr>
          <w:rFonts w:ascii="Times New Roman" w:hAnsi="Times New Roman"/>
          <w:szCs w:val="24"/>
        </w:rPr>
      </w:pPr>
      <w:r w:rsidRPr="00CC5AF6">
        <w:rPr>
          <w:rFonts w:ascii="Times New Roman" w:hAnsi="Times New Roman"/>
          <w:szCs w:val="24"/>
        </w:rPr>
        <w:t>пожарные части;</w:t>
      </w:r>
    </w:p>
    <w:p w:rsidR="003C724E" w:rsidRPr="00CC5AF6" w:rsidRDefault="003C724E" w:rsidP="00097862">
      <w:pPr>
        <w:pStyle w:val="nienie"/>
        <w:numPr>
          <w:ilvl w:val="0"/>
          <w:numId w:val="30"/>
        </w:numPr>
        <w:tabs>
          <w:tab w:val="left" w:pos="1148"/>
        </w:tabs>
        <w:spacing w:line="360" w:lineRule="auto"/>
        <w:ind w:left="0" w:firstLine="709"/>
        <w:rPr>
          <w:rFonts w:ascii="Times New Roman" w:hAnsi="Times New Roman"/>
          <w:b/>
          <w:szCs w:val="24"/>
        </w:rPr>
      </w:pPr>
      <w:r w:rsidRPr="00CC5AF6">
        <w:rPr>
          <w:rFonts w:ascii="Times New Roman" w:hAnsi="Times New Roman"/>
          <w:szCs w:val="24"/>
        </w:rPr>
        <w:t>объекты пожарной охраны</w:t>
      </w:r>
      <w:r w:rsidR="0020061B" w:rsidRPr="00CC5AF6">
        <w:rPr>
          <w:rFonts w:ascii="Times New Roman" w:hAnsi="Times New Roman"/>
          <w:szCs w:val="24"/>
        </w:rPr>
        <w:t xml:space="preserve"> (гидранты, резервуары, пожарные водоемы)</w:t>
      </w:r>
      <w:r w:rsidR="000B7919" w:rsidRPr="00CC5AF6">
        <w:rPr>
          <w:rFonts w:ascii="Times New Roman" w:hAnsi="Times New Roman"/>
          <w:szCs w:val="24"/>
        </w:rPr>
        <w:t>.</w:t>
      </w:r>
    </w:p>
    <w:p w:rsidR="00D11BD9" w:rsidRPr="00430133" w:rsidRDefault="00D11BD9" w:rsidP="004C230E">
      <w:pPr>
        <w:spacing w:before="160" w:line="360" w:lineRule="auto"/>
        <w:ind w:firstLine="709"/>
        <w:jc w:val="both"/>
        <w:rPr>
          <w:rFonts w:ascii="Times New Roman" w:hAnsi="Times New Roman"/>
          <w:b/>
          <w:bCs/>
          <w:sz w:val="24"/>
          <w:szCs w:val="24"/>
        </w:rPr>
      </w:pPr>
      <w:r w:rsidRPr="00430133">
        <w:rPr>
          <w:rFonts w:ascii="Times New Roman" w:hAnsi="Times New Roman"/>
          <w:b/>
          <w:bCs/>
          <w:sz w:val="24"/>
          <w:szCs w:val="24"/>
        </w:rPr>
        <w:t>Вспомогательные виды разрешенного использования:</w:t>
      </w:r>
    </w:p>
    <w:p w:rsidR="000E7FCB" w:rsidRPr="00430133" w:rsidRDefault="000E7FCB" w:rsidP="00097862">
      <w:pPr>
        <w:pStyle w:val="nienie"/>
        <w:numPr>
          <w:ilvl w:val="0"/>
          <w:numId w:val="29"/>
        </w:numPr>
        <w:tabs>
          <w:tab w:val="left" w:pos="1134"/>
        </w:tabs>
        <w:spacing w:line="360" w:lineRule="auto"/>
        <w:ind w:left="0" w:firstLine="709"/>
        <w:rPr>
          <w:rFonts w:ascii="Times New Roman" w:hAnsi="Times New Roman"/>
          <w:szCs w:val="24"/>
        </w:rPr>
      </w:pPr>
      <w:r w:rsidRPr="00430133">
        <w:rPr>
          <w:rFonts w:ascii="Times New Roman" w:hAnsi="Times New Roman"/>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563901" w:rsidRPr="00430133" w:rsidRDefault="000E7FCB" w:rsidP="00097862">
      <w:pPr>
        <w:pStyle w:val="aff1"/>
        <w:numPr>
          <w:ilvl w:val="0"/>
          <w:numId w:val="29"/>
        </w:numPr>
        <w:tabs>
          <w:tab w:val="left" w:pos="1134"/>
        </w:tabs>
        <w:spacing w:line="360" w:lineRule="auto"/>
        <w:ind w:left="0" w:firstLine="709"/>
        <w:jc w:val="both"/>
        <w:rPr>
          <w:rFonts w:ascii="Times New Roman" w:hAnsi="Times New Roman"/>
          <w:sz w:val="24"/>
          <w:szCs w:val="24"/>
        </w:rPr>
      </w:pPr>
      <w:r w:rsidRPr="00430133">
        <w:rPr>
          <w:rFonts w:ascii="Times New Roman" w:hAnsi="Times New Roman"/>
          <w:sz w:val="24"/>
          <w:szCs w:val="24"/>
        </w:rPr>
        <w:t>автостоянки для временного хранения грузовых автомобилей</w:t>
      </w:r>
      <w:r w:rsidR="000B7919" w:rsidRPr="00430133">
        <w:rPr>
          <w:rFonts w:ascii="Times New Roman" w:hAnsi="Times New Roman"/>
          <w:sz w:val="24"/>
          <w:szCs w:val="24"/>
        </w:rPr>
        <w:t>.</w:t>
      </w:r>
    </w:p>
    <w:p w:rsidR="00D11BD9" w:rsidRPr="00430133" w:rsidRDefault="00D11BD9" w:rsidP="004C230E">
      <w:pPr>
        <w:numPr>
          <w:ilvl w:val="12"/>
          <w:numId w:val="0"/>
        </w:numPr>
        <w:spacing w:before="160" w:line="360" w:lineRule="auto"/>
        <w:ind w:firstLine="709"/>
        <w:jc w:val="both"/>
        <w:rPr>
          <w:rFonts w:ascii="Times New Roman" w:hAnsi="Times New Roman"/>
          <w:b/>
          <w:sz w:val="24"/>
          <w:szCs w:val="24"/>
        </w:rPr>
      </w:pPr>
      <w:r w:rsidRPr="00430133">
        <w:rPr>
          <w:rFonts w:ascii="Times New Roman" w:hAnsi="Times New Roman"/>
          <w:b/>
          <w:sz w:val="24"/>
          <w:szCs w:val="24"/>
        </w:rPr>
        <w:t>Условно разрешенные виды использования:</w:t>
      </w:r>
    </w:p>
    <w:p w:rsidR="000E7FCB" w:rsidRPr="00430133" w:rsidRDefault="000E7FCB" w:rsidP="00097862">
      <w:pPr>
        <w:pStyle w:val="nienie"/>
        <w:numPr>
          <w:ilvl w:val="0"/>
          <w:numId w:val="28"/>
        </w:numPr>
        <w:tabs>
          <w:tab w:val="left" w:pos="1148"/>
        </w:tabs>
        <w:spacing w:line="360" w:lineRule="auto"/>
        <w:ind w:left="0" w:firstLine="709"/>
        <w:rPr>
          <w:rFonts w:ascii="Times New Roman" w:hAnsi="Times New Roman"/>
          <w:szCs w:val="24"/>
        </w:rPr>
      </w:pPr>
      <w:r w:rsidRPr="00430133">
        <w:rPr>
          <w:rFonts w:ascii="Times New Roman" w:hAnsi="Times New Roman"/>
          <w:szCs w:val="24"/>
        </w:rPr>
        <w:t>автозаправочные станции;</w:t>
      </w:r>
    </w:p>
    <w:p w:rsidR="000E7FCB" w:rsidRPr="00430133" w:rsidRDefault="000E7FCB" w:rsidP="00097862">
      <w:pPr>
        <w:pStyle w:val="nienie"/>
        <w:numPr>
          <w:ilvl w:val="0"/>
          <w:numId w:val="28"/>
        </w:numPr>
        <w:tabs>
          <w:tab w:val="left" w:pos="1148"/>
        </w:tabs>
        <w:spacing w:line="360" w:lineRule="auto"/>
        <w:ind w:left="0" w:firstLine="709"/>
        <w:rPr>
          <w:rFonts w:ascii="Times New Roman" w:hAnsi="Times New Roman"/>
          <w:szCs w:val="24"/>
        </w:rPr>
      </w:pPr>
      <w:r w:rsidRPr="00430133">
        <w:rPr>
          <w:rFonts w:ascii="Times New Roman" w:hAnsi="Times New Roman"/>
          <w:szCs w:val="24"/>
        </w:rPr>
        <w:t>санитарно-технические сооружения и установки коммунального назначения, склады временного хранения утильсырья;</w:t>
      </w:r>
    </w:p>
    <w:p w:rsidR="000E7FCB" w:rsidRPr="00430133" w:rsidRDefault="000E7FCB" w:rsidP="00097862">
      <w:pPr>
        <w:pStyle w:val="nienie"/>
        <w:numPr>
          <w:ilvl w:val="0"/>
          <w:numId w:val="28"/>
        </w:numPr>
        <w:tabs>
          <w:tab w:val="left" w:pos="1148"/>
        </w:tabs>
        <w:spacing w:line="360" w:lineRule="auto"/>
        <w:ind w:left="0" w:firstLine="709"/>
        <w:rPr>
          <w:rFonts w:ascii="Times New Roman" w:hAnsi="Times New Roman"/>
          <w:szCs w:val="24"/>
        </w:rPr>
      </w:pPr>
      <w:r w:rsidRPr="00430133">
        <w:rPr>
          <w:rFonts w:ascii="Times New Roman" w:hAnsi="Times New Roman"/>
          <w:szCs w:val="24"/>
        </w:rPr>
        <w:t>профессионально-технические учебные заведения;</w:t>
      </w:r>
    </w:p>
    <w:p w:rsidR="000E7FCB" w:rsidRPr="00430133" w:rsidRDefault="000E7FCB" w:rsidP="00097862">
      <w:pPr>
        <w:pStyle w:val="nienie"/>
        <w:numPr>
          <w:ilvl w:val="0"/>
          <w:numId w:val="28"/>
        </w:numPr>
        <w:tabs>
          <w:tab w:val="left" w:pos="1148"/>
        </w:tabs>
        <w:spacing w:line="360" w:lineRule="auto"/>
        <w:ind w:left="0" w:firstLine="709"/>
        <w:rPr>
          <w:rFonts w:ascii="Times New Roman" w:hAnsi="Times New Roman"/>
          <w:szCs w:val="24"/>
        </w:rPr>
      </w:pPr>
      <w:r w:rsidRPr="00430133">
        <w:rPr>
          <w:rFonts w:ascii="Times New Roman" w:hAnsi="Times New Roman"/>
          <w:szCs w:val="24"/>
        </w:rPr>
        <w:t>отдельно стоящие объекты бытового обслуживания;</w:t>
      </w:r>
    </w:p>
    <w:p w:rsidR="000E7FCB" w:rsidRPr="00430133" w:rsidRDefault="000E7FCB" w:rsidP="00097862">
      <w:pPr>
        <w:pStyle w:val="nienie"/>
        <w:numPr>
          <w:ilvl w:val="0"/>
          <w:numId w:val="28"/>
        </w:numPr>
        <w:tabs>
          <w:tab w:val="left" w:pos="1148"/>
        </w:tabs>
        <w:spacing w:line="360" w:lineRule="auto"/>
        <w:ind w:left="0" w:firstLine="709"/>
        <w:rPr>
          <w:rFonts w:ascii="Times New Roman" w:hAnsi="Times New Roman"/>
          <w:szCs w:val="24"/>
        </w:rPr>
      </w:pPr>
      <w:r w:rsidRPr="00430133">
        <w:rPr>
          <w:rFonts w:ascii="Times New Roman" w:hAnsi="Times New Roman"/>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0E7FCB" w:rsidRPr="00430133" w:rsidRDefault="000E7FCB" w:rsidP="00097862">
      <w:pPr>
        <w:pStyle w:val="nienie"/>
        <w:numPr>
          <w:ilvl w:val="0"/>
          <w:numId w:val="28"/>
        </w:numPr>
        <w:tabs>
          <w:tab w:val="left" w:pos="1148"/>
        </w:tabs>
        <w:spacing w:line="360" w:lineRule="auto"/>
        <w:ind w:left="0" w:firstLine="709"/>
        <w:rPr>
          <w:rFonts w:ascii="Times New Roman" w:hAnsi="Times New Roman"/>
          <w:szCs w:val="24"/>
        </w:rPr>
      </w:pPr>
      <w:r w:rsidRPr="00430133">
        <w:rPr>
          <w:rFonts w:ascii="Times New Roman" w:hAnsi="Times New Roman"/>
          <w:szCs w:val="24"/>
        </w:rPr>
        <w:t>аптеки;</w:t>
      </w:r>
    </w:p>
    <w:p w:rsidR="000E7FCB" w:rsidRPr="00430133" w:rsidRDefault="000E7FCB" w:rsidP="00097862">
      <w:pPr>
        <w:pStyle w:val="nienie"/>
        <w:numPr>
          <w:ilvl w:val="0"/>
          <w:numId w:val="28"/>
        </w:numPr>
        <w:tabs>
          <w:tab w:val="left" w:pos="1148"/>
        </w:tabs>
        <w:spacing w:line="360" w:lineRule="auto"/>
        <w:ind w:left="0" w:firstLine="709"/>
        <w:rPr>
          <w:rFonts w:ascii="Times New Roman" w:hAnsi="Times New Roman"/>
          <w:szCs w:val="24"/>
        </w:rPr>
      </w:pPr>
      <w:r w:rsidRPr="00430133">
        <w:rPr>
          <w:rFonts w:ascii="Times New Roman" w:hAnsi="Times New Roman"/>
          <w:szCs w:val="24"/>
        </w:rPr>
        <w:t>ветеринарные лечебницы с содержанием животных;</w:t>
      </w:r>
    </w:p>
    <w:p w:rsidR="000E7FCB" w:rsidRPr="00430133" w:rsidRDefault="000E7FCB" w:rsidP="00097862">
      <w:pPr>
        <w:pStyle w:val="nienie"/>
        <w:numPr>
          <w:ilvl w:val="0"/>
          <w:numId w:val="28"/>
        </w:numPr>
        <w:tabs>
          <w:tab w:val="left" w:pos="1148"/>
        </w:tabs>
        <w:spacing w:line="360" w:lineRule="auto"/>
        <w:ind w:left="0" w:firstLine="709"/>
        <w:rPr>
          <w:rFonts w:ascii="Times New Roman" w:hAnsi="Times New Roman"/>
          <w:szCs w:val="24"/>
        </w:rPr>
      </w:pPr>
      <w:r w:rsidRPr="00430133">
        <w:rPr>
          <w:rFonts w:ascii="Times New Roman" w:hAnsi="Times New Roman"/>
          <w:szCs w:val="24"/>
        </w:rPr>
        <w:t>ветеринарные приемные пункты;</w:t>
      </w:r>
    </w:p>
    <w:p w:rsidR="00271559" w:rsidRDefault="000E7FCB" w:rsidP="00271559">
      <w:pPr>
        <w:pStyle w:val="nienie"/>
        <w:numPr>
          <w:ilvl w:val="0"/>
          <w:numId w:val="28"/>
        </w:numPr>
        <w:tabs>
          <w:tab w:val="left" w:pos="1148"/>
        </w:tabs>
        <w:spacing w:line="360" w:lineRule="auto"/>
        <w:ind w:left="0" w:firstLine="709"/>
        <w:rPr>
          <w:rFonts w:ascii="Times New Roman" w:hAnsi="Times New Roman"/>
          <w:szCs w:val="24"/>
        </w:rPr>
      </w:pPr>
      <w:r w:rsidRPr="00430133">
        <w:rPr>
          <w:rFonts w:ascii="Times New Roman" w:hAnsi="Times New Roman"/>
          <w:szCs w:val="24"/>
        </w:rPr>
        <w:t>антенны сотовой, радиорелейной, спутниковой связи.</w:t>
      </w:r>
    </w:p>
    <w:p w:rsidR="00D11BD9" w:rsidRPr="00E77761" w:rsidRDefault="000E7FCB" w:rsidP="004C230E">
      <w:pPr>
        <w:pStyle w:val="af2"/>
        <w:spacing w:before="160" w:after="0" w:line="360" w:lineRule="auto"/>
        <w:ind w:firstLine="709"/>
        <w:jc w:val="both"/>
        <w:rPr>
          <w:b/>
          <w:bCs/>
          <w:sz w:val="24"/>
          <w:szCs w:val="24"/>
        </w:rPr>
      </w:pPr>
      <w:r w:rsidRPr="00E77761">
        <w:rPr>
          <w:b/>
          <w:bCs/>
          <w:sz w:val="24"/>
          <w:szCs w:val="24"/>
        </w:rPr>
        <w:t>П-</w:t>
      </w:r>
      <w:r w:rsidR="000A5D72" w:rsidRPr="00E77761">
        <w:rPr>
          <w:b/>
          <w:bCs/>
          <w:sz w:val="24"/>
          <w:szCs w:val="24"/>
        </w:rPr>
        <w:t>4</w:t>
      </w:r>
      <w:r w:rsidR="00D11BD9" w:rsidRPr="00E77761">
        <w:rPr>
          <w:b/>
          <w:bCs/>
          <w:sz w:val="24"/>
          <w:szCs w:val="24"/>
        </w:rPr>
        <w:t xml:space="preserve">. Зона производственных и коммунальных объектов не выше </w:t>
      </w:r>
      <w:r w:rsidR="00D11BD9" w:rsidRPr="00E77761">
        <w:rPr>
          <w:b/>
          <w:sz w:val="24"/>
          <w:szCs w:val="24"/>
          <w:lang w:val="en-US"/>
        </w:rPr>
        <w:t>IV</w:t>
      </w:r>
      <w:r w:rsidR="00D11BD9" w:rsidRPr="00E77761">
        <w:rPr>
          <w:b/>
          <w:sz w:val="24"/>
          <w:szCs w:val="24"/>
        </w:rPr>
        <w:t xml:space="preserve"> класса санитарной вредности.</w:t>
      </w:r>
    </w:p>
    <w:p w:rsidR="00D11BD9" w:rsidRDefault="000E7FCB" w:rsidP="00097862">
      <w:pPr>
        <w:numPr>
          <w:ilvl w:val="12"/>
          <w:numId w:val="0"/>
        </w:numPr>
        <w:spacing w:line="360" w:lineRule="auto"/>
        <w:ind w:firstLine="709"/>
        <w:jc w:val="both"/>
        <w:rPr>
          <w:rFonts w:ascii="Times New Roman" w:hAnsi="Times New Roman"/>
          <w:i/>
          <w:iCs/>
          <w:sz w:val="24"/>
          <w:szCs w:val="24"/>
        </w:rPr>
      </w:pPr>
      <w:r w:rsidRPr="00E77761">
        <w:rPr>
          <w:rFonts w:ascii="Times New Roman" w:hAnsi="Times New Roman"/>
          <w:i/>
          <w:iCs/>
          <w:sz w:val="24"/>
          <w:szCs w:val="24"/>
        </w:rPr>
        <w:t>Зона П-</w:t>
      </w:r>
      <w:r w:rsidR="000A5D72" w:rsidRPr="00E77761">
        <w:rPr>
          <w:rFonts w:ascii="Times New Roman" w:hAnsi="Times New Roman"/>
          <w:i/>
          <w:iCs/>
          <w:sz w:val="24"/>
          <w:szCs w:val="24"/>
        </w:rPr>
        <w:t>4</w:t>
      </w:r>
      <w:r w:rsidR="00D11BD9" w:rsidRPr="00E77761">
        <w:rPr>
          <w:rFonts w:ascii="Times New Roman" w:hAnsi="Times New Roman"/>
          <w:i/>
          <w:iCs/>
          <w:sz w:val="24"/>
          <w:szCs w:val="24"/>
        </w:rPr>
        <w:t xml:space="preserve"> выделена для обеспечения правовых условий формирования коммунально-производственных предприятий и складских баз </w:t>
      </w:r>
      <w:r w:rsidR="00D11BD9" w:rsidRPr="00E77761">
        <w:rPr>
          <w:rFonts w:ascii="Times New Roman" w:hAnsi="Times New Roman"/>
          <w:i/>
          <w:iCs/>
          <w:sz w:val="24"/>
          <w:szCs w:val="24"/>
          <w:lang w:val="en-US"/>
        </w:rPr>
        <w:t>IV</w:t>
      </w:r>
      <w:r w:rsidR="00D11BD9" w:rsidRPr="00E77761">
        <w:rPr>
          <w:rFonts w:ascii="Times New Roman" w:hAnsi="Times New Roman"/>
          <w:i/>
          <w:iCs/>
          <w:sz w:val="24"/>
          <w:szCs w:val="24"/>
        </w:rPr>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F157A" w:rsidRPr="008E107F" w:rsidRDefault="00EF157A" w:rsidP="00EF157A">
      <w:pPr>
        <w:numPr>
          <w:ilvl w:val="12"/>
          <w:numId w:val="0"/>
        </w:numPr>
        <w:tabs>
          <w:tab w:val="left" w:pos="284"/>
          <w:tab w:val="left" w:pos="851"/>
        </w:tabs>
        <w:spacing w:line="360" w:lineRule="auto"/>
        <w:ind w:right="-37" w:firstLine="709"/>
        <w:jc w:val="both"/>
        <w:rPr>
          <w:rFonts w:ascii="Times New Roman" w:hAnsi="Times New Roman"/>
          <w:i/>
          <w:iCs/>
          <w:sz w:val="24"/>
          <w:szCs w:val="24"/>
        </w:rPr>
      </w:pPr>
      <w:r w:rsidRPr="00EF157A">
        <w:rPr>
          <w:rFonts w:ascii="Times New Roman" w:hAnsi="Times New Roman"/>
          <w:sz w:val="24"/>
          <w:szCs w:val="24"/>
          <w:highlight w:val="green"/>
        </w:rPr>
        <w:t>Максимальный процент застройки в границах земельного участка – 70%</w:t>
      </w:r>
    </w:p>
    <w:p w:rsidR="00D11BD9" w:rsidRPr="00E77761" w:rsidRDefault="00D11BD9" w:rsidP="004C230E">
      <w:pPr>
        <w:pStyle w:val="31"/>
        <w:spacing w:before="160" w:line="360" w:lineRule="auto"/>
        <w:ind w:firstLine="709"/>
        <w:rPr>
          <w:b/>
          <w:bCs/>
          <w:sz w:val="24"/>
          <w:szCs w:val="24"/>
        </w:rPr>
      </w:pPr>
      <w:r w:rsidRPr="00E77761">
        <w:rPr>
          <w:b/>
          <w:bCs/>
          <w:sz w:val="24"/>
          <w:szCs w:val="24"/>
        </w:rPr>
        <w:t>Основные виды разрешенного использования:</w:t>
      </w:r>
    </w:p>
    <w:p w:rsidR="000E7FCB" w:rsidRPr="00E77761" w:rsidRDefault="000E7FCB" w:rsidP="00097862">
      <w:pPr>
        <w:pStyle w:val="nienie"/>
        <w:numPr>
          <w:ilvl w:val="0"/>
          <w:numId w:val="27"/>
        </w:numPr>
        <w:tabs>
          <w:tab w:val="left" w:pos="1134"/>
        </w:tabs>
        <w:spacing w:line="360" w:lineRule="auto"/>
        <w:ind w:left="0" w:firstLine="709"/>
        <w:rPr>
          <w:rFonts w:ascii="Times New Roman" w:hAnsi="Times New Roman"/>
          <w:szCs w:val="24"/>
        </w:rPr>
      </w:pPr>
      <w:r w:rsidRPr="00E77761">
        <w:rPr>
          <w:rFonts w:ascii="Times New Roman" w:hAnsi="Times New Roman"/>
          <w:szCs w:val="24"/>
        </w:rPr>
        <w:t>коммунально-складские и производственные предприятия IV класса вредности различного профиля;</w:t>
      </w:r>
    </w:p>
    <w:p w:rsidR="000E7FCB" w:rsidRPr="00E77761" w:rsidRDefault="000E7FCB" w:rsidP="00097862">
      <w:pPr>
        <w:pStyle w:val="nienie"/>
        <w:numPr>
          <w:ilvl w:val="0"/>
          <w:numId w:val="27"/>
        </w:numPr>
        <w:tabs>
          <w:tab w:val="left" w:pos="1134"/>
        </w:tabs>
        <w:spacing w:line="360" w:lineRule="auto"/>
        <w:ind w:left="0" w:firstLine="709"/>
        <w:rPr>
          <w:rFonts w:ascii="Times New Roman" w:hAnsi="Times New Roman"/>
          <w:szCs w:val="24"/>
        </w:rPr>
      </w:pPr>
      <w:r w:rsidRPr="00E77761">
        <w:rPr>
          <w:rFonts w:ascii="Times New Roman" w:hAnsi="Times New Roman"/>
          <w:szCs w:val="24"/>
        </w:rPr>
        <w:t>теплицы;</w:t>
      </w:r>
    </w:p>
    <w:p w:rsidR="000E7FCB" w:rsidRPr="00E77761" w:rsidRDefault="000E7FCB" w:rsidP="00097862">
      <w:pPr>
        <w:pStyle w:val="nienie"/>
        <w:numPr>
          <w:ilvl w:val="0"/>
          <w:numId w:val="27"/>
        </w:numPr>
        <w:tabs>
          <w:tab w:val="left" w:pos="1134"/>
        </w:tabs>
        <w:spacing w:line="360" w:lineRule="auto"/>
        <w:ind w:left="0" w:firstLine="709"/>
        <w:rPr>
          <w:rFonts w:ascii="Times New Roman" w:hAnsi="Times New Roman"/>
          <w:szCs w:val="24"/>
        </w:rPr>
      </w:pPr>
      <w:r w:rsidRPr="00E77761">
        <w:rPr>
          <w:rFonts w:ascii="Times New Roman" w:hAnsi="Times New Roman"/>
          <w:szCs w:val="24"/>
        </w:rPr>
        <w:t>гаражи боксового типа, многоэтажные, подземные и наземные гаражи, автостоянки на отдельном земельном участке;</w:t>
      </w:r>
    </w:p>
    <w:p w:rsidR="000E7FCB" w:rsidRPr="00E77761" w:rsidRDefault="000E7FCB" w:rsidP="00097862">
      <w:pPr>
        <w:pStyle w:val="nienie"/>
        <w:numPr>
          <w:ilvl w:val="0"/>
          <w:numId w:val="27"/>
        </w:numPr>
        <w:tabs>
          <w:tab w:val="left" w:pos="1134"/>
        </w:tabs>
        <w:spacing w:line="360" w:lineRule="auto"/>
        <w:ind w:left="0" w:firstLine="709"/>
        <w:rPr>
          <w:rFonts w:ascii="Times New Roman" w:hAnsi="Times New Roman"/>
          <w:szCs w:val="24"/>
        </w:rPr>
      </w:pPr>
      <w:r w:rsidRPr="00E77761">
        <w:rPr>
          <w:rFonts w:ascii="Times New Roman" w:hAnsi="Times New Roman"/>
          <w:szCs w:val="24"/>
        </w:rPr>
        <w:t>гаражи и автостоянки для постоянного хранения грузовых автомобилей;</w:t>
      </w:r>
    </w:p>
    <w:p w:rsidR="000E7FCB" w:rsidRPr="00E77761" w:rsidRDefault="000E7FCB" w:rsidP="00097862">
      <w:pPr>
        <w:pStyle w:val="nienie"/>
        <w:numPr>
          <w:ilvl w:val="0"/>
          <w:numId w:val="27"/>
        </w:numPr>
        <w:tabs>
          <w:tab w:val="left" w:pos="1134"/>
        </w:tabs>
        <w:spacing w:line="360" w:lineRule="auto"/>
        <w:ind w:left="0" w:firstLine="709"/>
        <w:rPr>
          <w:rFonts w:ascii="Times New Roman" w:hAnsi="Times New Roman"/>
          <w:szCs w:val="24"/>
        </w:rPr>
      </w:pPr>
      <w:r w:rsidRPr="00E77761">
        <w:rPr>
          <w:rFonts w:ascii="Times New Roman" w:hAnsi="Times New Roman"/>
          <w:szCs w:val="24"/>
        </w:rPr>
        <w:t>станции технического обслуживания автомобилей, авторемонтные предприятия;</w:t>
      </w:r>
    </w:p>
    <w:p w:rsidR="000E7FCB" w:rsidRPr="00E77761" w:rsidRDefault="000E7FCB" w:rsidP="00097862">
      <w:pPr>
        <w:pStyle w:val="nienie"/>
        <w:numPr>
          <w:ilvl w:val="0"/>
          <w:numId w:val="27"/>
        </w:numPr>
        <w:tabs>
          <w:tab w:val="left" w:pos="1134"/>
        </w:tabs>
        <w:spacing w:line="360" w:lineRule="auto"/>
        <w:ind w:left="0" w:firstLine="709"/>
        <w:rPr>
          <w:rFonts w:ascii="Times New Roman" w:hAnsi="Times New Roman"/>
          <w:szCs w:val="24"/>
        </w:rPr>
      </w:pPr>
      <w:r w:rsidRPr="00E77761">
        <w:rPr>
          <w:rFonts w:ascii="Times New Roman" w:hAnsi="Times New Roman"/>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0E7FCB" w:rsidRPr="00E77761" w:rsidRDefault="000E7FCB" w:rsidP="00097862">
      <w:pPr>
        <w:pStyle w:val="nienie"/>
        <w:numPr>
          <w:ilvl w:val="0"/>
          <w:numId w:val="27"/>
        </w:numPr>
        <w:tabs>
          <w:tab w:val="left" w:pos="1134"/>
        </w:tabs>
        <w:spacing w:line="360" w:lineRule="auto"/>
        <w:ind w:left="0" w:firstLine="709"/>
        <w:rPr>
          <w:rFonts w:ascii="Times New Roman" w:hAnsi="Times New Roman"/>
          <w:szCs w:val="24"/>
        </w:rPr>
      </w:pPr>
      <w:r w:rsidRPr="00E77761">
        <w:rPr>
          <w:rFonts w:ascii="Times New Roman" w:hAnsi="Times New Roman"/>
          <w:szCs w:val="24"/>
        </w:rPr>
        <w:t>объекты складского назначения различного профиля;</w:t>
      </w:r>
    </w:p>
    <w:p w:rsidR="000E7FCB" w:rsidRPr="00E77761" w:rsidRDefault="000E7FCB" w:rsidP="00097862">
      <w:pPr>
        <w:pStyle w:val="nienie"/>
        <w:numPr>
          <w:ilvl w:val="0"/>
          <w:numId w:val="27"/>
        </w:numPr>
        <w:tabs>
          <w:tab w:val="left" w:pos="1134"/>
        </w:tabs>
        <w:spacing w:line="360" w:lineRule="auto"/>
        <w:ind w:left="0" w:firstLine="709"/>
        <w:rPr>
          <w:rFonts w:ascii="Times New Roman" w:hAnsi="Times New Roman"/>
          <w:szCs w:val="24"/>
        </w:rPr>
      </w:pPr>
      <w:r w:rsidRPr="00E77761">
        <w:rPr>
          <w:rFonts w:ascii="Times New Roman" w:hAnsi="Times New Roman"/>
          <w:szCs w:val="24"/>
        </w:rPr>
        <w:t>объекты технического и инженерного обеспечения предприятий;</w:t>
      </w:r>
    </w:p>
    <w:p w:rsidR="000E7FCB" w:rsidRPr="00E77761" w:rsidRDefault="000E7FCB" w:rsidP="00097862">
      <w:pPr>
        <w:pStyle w:val="nienie"/>
        <w:numPr>
          <w:ilvl w:val="0"/>
          <w:numId w:val="27"/>
        </w:numPr>
        <w:tabs>
          <w:tab w:val="left" w:pos="1134"/>
        </w:tabs>
        <w:spacing w:line="360" w:lineRule="auto"/>
        <w:ind w:left="0" w:firstLine="709"/>
        <w:rPr>
          <w:rFonts w:ascii="Times New Roman" w:hAnsi="Times New Roman"/>
          <w:szCs w:val="24"/>
        </w:rPr>
      </w:pPr>
      <w:r w:rsidRPr="00E77761">
        <w:rPr>
          <w:rFonts w:ascii="Times New Roman" w:hAnsi="Times New Roman"/>
          <w:szCs w:val="24"/>
        </w:rPr>
        <w:t>санитарно-технические сооружения и установки коммунального назначения;</w:t>
      </w:r>
    </w:p>
    <w:p w:rsidR="000E7FCB" w:rsidRPr="00E77761" w:rsidRDefault="000E7FCB" w:rsidP="00097862">
      <w:pPr>
        <w:pStyle w:val="nienie"/>
        <w:numPr>
          <w:ilvl w:val="0"/>
          <w:numId w:val="27"/>
        </w:numPr>
        <w:tabs>
          <w:tab w:val="left" w:pos="1134"/>
        </w:tabs>
        <w:spacing w:line="360" w:lineRule="auto"/>
        <w:ind w:left="0" w:firstLine="709"/>
        <w:rPr>
          <w:rFonts w:ascii="Times New Roman" w:hAnsi="Times New Roman"/>
          <w:szCs w:val="24"/>
        </w:rPr>
      </w:pPr>
      <w:r w:rsidRPr="00E77761">
        <w:rPr>
          <w:rFonts w:ascii="Times New Roman" w:hAnsi="Times New Roman"/>
          <w:szCs w:val="24"/>
        </w:rPr>
        <w:t>офисы, конторы, административные службы;</w:t>
      </w:r>
    </w:p>
    <w:p w:rsidR="000E7FCB" w:rsidRPr="00E77761" w:rsidRDefault="000E7FCB" w:rsidP="00097862">
      <w:pPr>
        <w:pStyle w:val="nienie"/>
        <w:numPr>
          <w:ilvl w:val="0"/>
          <w:numId w:val="27"/>
        </w:numPr>
        <w:tabs>
          <w:tab w:val="left" w:pos="1134"/>
        </w:tabs>
        <w:spacing w:line="360" w:lineRule="auto"/>
        <w:ind w:left="0" w:firstLine="709"/>
        <w:rPr>
          <w:rFonts w:ascii="Times New Roman" w:hAnsi="Times New Roman"/>
          <w:szCs w:val="24"/>
        </w:rPr>
      </w:pPr>
      <w:r w:rsidRPr="00E77761">
        <w:rPr>
          <w:rFonts w:ascii="Times New Roman" w:hAnsi="Times New Roman"/>
          <w:szCs w:val="24"/>
        </w:rPr>
        <w:t>проектные, научно-исследовательские, конструкторские и изыскательские организации и лаборатории;</w:t>
      </w:r>
    </w:p>
    <w:p w:rsidR="000E7FCB" w:rsidRPr="00E77761" w:rsidRDefault="000E7FCB" w:rsidP="00097862">
      <w:pPr>
        <w:pStyle w:val="nienie"/>
        <w:numPr>
          <w:ilvl w:val="0"/>
          <w:numId w:val="27"/>
        </w:numPr>
        <w:tabs>
          <w:tab w:val="left" w:pos="1134"/>
        </w:tabs>
        <w:spacing w:line="360" w:lineRule="auto"/>
        <w:ind w:left="0" w:firstLine="709"/>
        <w:rPr>
          <w:rFonts w:ascii="Times New Roman" w:hAnsi="Times New Roman"/>
          <w:szCs w:val="24"/>
        </w:rPr>
      </w:pPr>
      <w:r w:rsidRPr="00E77761">
        <w:rPr>
          <w:rFonts w:ascii="Times New Roman" w:hAnsi="Times New Roman"/>
          <w:szCs w:val="24"/>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0E7FCB" w:rsidRPr="00E77761" w:rsidRDefault="000E7FCB" w:rsidP="00097862">
      <w:pPr>
        <w:pStyle w:val="nienie"/>
        <w:numPr>
          <w:ilvl w:val="0"/>
          <w:numId w:val="27"/>
        </w:numPr>
        <w:tabs>
          <w:tab w:val="left" w:pos="1134"/>
        </w:tabs>
        <w:spacing w:line="360" w:lineRule="auto"/>
        <w:ind w:left="0" w:firstLine="709"/>
        <w:rPr>
          <w:rFonts w:ascii="Times New Roman" w:hAnsi="Times New Roman"/>
          <w:szCs w:val="24"/>
        </w:rPr>
      </w:pPr>
      <w:r w:rsidRPr="00E77761">
        <w:rPr>
          <w:rFonts w:ascii="Times New Roman" w:hAnsi="Times New Roman"/>
          <w:szCs w:val="24"/>
        </w:rPr>
        <w:t>отделения, участковые пункты милиции;</w:t>
      </w:r>
    </w:p>
    <w:p w:rsidR="000E7FCB" w:rsidRPr="00E77761" w:rsidRDefault="000E7FCB" w:rsidP="00097862">
      <w:pPr>
        <w:pStyle w:val="nienie"/>
        <w:numPr>
          <w:ilvl w:val="0"/>
          <w:numId w:val="27"/>
        </w:numPr>
        <w:tabs>
          <w:tab w:val="left" w:pos="1134"/>
        </w:tabs>
        <w:spacing w:line="360" w:lineRule="auto"/>
        <w:ind w:left="0" w:firstLine="709"/>
        <w:rPr>
          <w:rFonts w:ascii="Times New Roman" w:hAnsi="Times New Roman"/>
          <w:szCs w:val="24"/>
        </w:rPr>
      </w:pPr>
      <w:r w:rsidRPr="00E77761">
        <w:rPr>
          <w:rFonts w:ascii="Times New Roman" w:hAnsi="Times New Roman"/>
          <w:szCs w:val="24"/>
        </w:rPr>
        <w:t>пожарные части;</w:t>
      </w:r>
    </w:p>
    <w:p w:rsidR="007B4A48" w:rsidRPr="00E77761" w:rsidRDefault="000E7FCB" w:rsidP="00097862">
      <w:pPr>
        <w:pStyle w:val="nienie"/>
        <w:numPr>
          <w:ilvl w:val="0"/>
          <w:numId w:val="27"/>
        </w:numPr>
        <w:tabs>
          <w:tab w:val="left" w:pos="1134"/>
        </w:tabs>
        <w:spacing w:line="360" w:lineRule="auto"/>
        <w:ind w:left="0" w:firstLine="709"/>
        <w:rPr>
          <w:rFonts w:ascii="Times New Roman" w:hAnsi="Times New Roman"/>
          <w:szCs w:val="24"/>
        </w:rPr>
      </w:pPr>
      <w:r w:rsidRPr="00E77761">
        <w:rPr>
          <w:rFonts w:ascii="Times New Roman" w:hAnsi="Times New Roman"/>
          <w:szCs w:val="24"/>
        </w:rPr>
        <w:t>объекты пожарной охраны</w:t>
      </w:r>
      <w:r w:rsidR="000B7919" w:rsidRPr="00E77761">
        <w:rPr>
          <w:rFonts w:ascii="Times New Roman" w:hAnsi="Times New Roman"/>
          <w:szCs w:val="24"/>
        </w:rPr>
        <w:t xml:space="preserve"> (гидранты, резервуары, пожарные водоемы).</w:t>
      </w:r>
    </w:p>
    <w:p w:rsidR="00D11BD9" w:rsidRPr="00E77761" w:rsidRDefault="00D11BD9" w:rsidP="004C230E">
      <w:pPr>
        <w:pStyle w:val="nienie"/>
        <w:numPr>
          <w:ilvl w:val="12"/>
          <w:numId w:val="0"/>
        </w:numPr>
        <w:spacing w:before="160" w:line="360" w:lineRule="auto"/>
        <w:ind w:firstLine="709"/>
        <w:rPr>
          <w:rFonts w:ascii="Times New Roman" w:hAnsi="Times New Roman"/>
          <w:b/>
          <w:bCs/>
          <w:szCs w:val="24"/>
        </w:rPr>
      </w:pPr>
      <w:r w:rsidRPr="00E77761">
        <w:rPr>
          <w:rFonts w:ascii="Times New Roman" w:hAnsi="Times New Roman"/>
          <w:b/>
          <w:bCs/>
          <w:szCs w:val="24"/>
        </w:rPr>
        <w:t>Вспомогательные виды разрешенного использования:</w:t>
      </w:r>
    </w:p>
    <w:p w:rsidR="000E7FCB" w:rsidRPr="00E77761" w:rsidRDefault="000E7FCB" w:rsidP="00097862">
      <w:pPr>
        <w:pStyle w:val="nienie"/>
        <w:numPr>
          <w:ilvl w:val="0"/>
          <w:numId w:val="26"/>
        </w:numPr>
        <w:tabs>
          <w:tab w:val="left" w:pos="1134"/>
        </w:tabs>
        <w:spacing w:line="360" w:lineRule="auto"/>
        <w:ind w:left="0" w:firstLine="709"/>
        <w:rPr>
          <w:rFonts w:ascii="Times New Roman" w:hAnsi="Times New Roman"/>
          <w:szCs w:val="24"/>
        </w:rPr>
      </w:pPr>
      <w:r w:rsidRPr="00E77761">
        <w:rPr>
          <w:rFonts w:ascii="Times New Roman" w:hAnsi="Times New Roman"/>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0E7FCB" w:rsidRPr="00E77761" w:rsidRDefault="000E7FCB" w:rsidP="00097862">
      <w:pPr>
        <w:pStyle w:val="aff1"/>
        <w:numPr>
          <w:ilvl w:val="0"/>
          <w:numId w:val="26"/>
        </w:numPr>
        <w:tabs>
          <w:tab w:val="left" w:pos="1134"/>
        </w:tabs>
        <w:spacing w:line="360" w:lineRule="auto"/>
        <w:ind w:left="0" w:firstLine="709"/>
        <w:jc w:val="both"/>
        <w:rPr>
          <w:rFonts w:ascii="Times New Roman" w:hAnsi="Times New Roman"/>
          <w:sz w:val="24"/>
          <w:szCs w:val="24"/>
        </w:rPr>
      </w:pPr>
      <w:r w:rsidRPr="00E77761">
        <w:rPr>
          <w:rFonts w:ascii="Times New Roman" w:hAnsi="Times New Roman"/>
          <w:sz w:val="24"/>
          <w:szCs w:val="24"/>
        </w:rPr>
        <w:t>автостоянки для временног</w:t>
      </w:r>
      <w:r w:rsidR="000B7919" w:rsidRPr="00E77761">
        <w:rPr>
          <w:rFonts w:ascii="Times New Roman" w:hAnsi="Times New Roman"/>
          <w:sz w:val="24"/>
          <w:szCs w:val="24"/>
        </w:rPr>
        <w:t>о хранения грузовых автомобилей.</w:t>
      </w:r>
    </w:p>
    <w:p w:rsidR="00D11BD9" w:rsidRPr="00E77761" w:rsidRDefault="00D11BD9" w:rsidP="004C230E">
      <w:pPr>
        <w:numPr>
          <w:ilvl w:val="12"/>
          <w:numId w:val="0"/>
        </w:numPr>
        <w:spacing w:before="160" w:line="360" w:lineRule="auto"/>
        <w:ind w:firstLine="709"/>
        <w:jc w:val="both"/>
        <w:rPr>
          <w:rFonts w:ascii="Times New Roman" w:hAnsi="Times New Roman"/>
          <w:b/>
          <w:sz w:val="24"/>
          <w:szCs w:val="24"/>
        </w:rPr>
      </w:pPr>
      <w:r w:rsidRPr="00E77761">
        <w:rPr>
          <w:rFonts w:ascii="Times New Roman" w:hAnsi="Times New Roman"/>
          <w:b/>
          <w:sz w:val="24"/>
          <w:szCs w:val="24"/>
        </w:rPr>
        <w:t>Условно разрешенные виды использования:</w:t>
      </w:r>
    </w:p>
    <w:p w:rsidR="000E7FCB" w:rsidRPr="00E77761" w:rsidRDefault="000E7FCB" w:rsidP="00097862">
      <w:pPr>
        <w:pStyle w:val="31"/>
        <w:numPr>
          <w:ilvl w:val="0"/>
          <w:numId w:val="25"/>
        </w:numPr>
        <w:tabs>
          <w:tab w:val="left" w:pos="1148"/>
        </w:tabs>
        <w:spacing w:before="0" w:line="360" w:lineRule="auto"/>
        <w:ind w:left="0" w:firstLine="709"/>
        <w:rPr>
          <w:sz w:val="24"/>
          <w:szCs w:val="24"/>
        </w:rPr>
      </w:pPr>
      <w:r w:rsidRPr="00E77761">
        <w:rPr>
          <w:sz w:val="24"/>
          <w:szCs w:val="24"/>
        </w:rPr>
        <w:t>автозаправочные станции;</w:t>
      </w:r>
    </w:p>
    <w:p w:rsidR="000E7FCB" w:rsidRPr="00E77761" w:rsidRDefault="000E7FCB" w:rsidP="00097862">
      <w:pPr>
        <w:pStyle w:val="nienie"/>
        <w:numPr>
          <w:ilvl w:val="0"/>
          <w:numId w:val="25"/>
        </w:numPr>
        <w:tabs>
          <w:tab w:val="left" w:pos="1148"/>
        </w:tabs>
        <w:spacing w:line="360" w:lineRule="auto"/>
        <w:ind w:left="0" w:firstLine="709"/>
        <w:rPr>
          <w:rFonts w:ascii="Times New Roman" w:hAnsi="Times New Roman"/>
          <w:szCs w:val="24"/>
        </w:rPr>
      </w:pPr>
      <w:r w:rsidRPr="00E77761">
        <w:rPr>
          <w:rFonts w:ascii="Times New Roman" w:hAnsi="Times New Roman"/>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0E7FCB" w:rsidRPr="00E77761" w:rsidRDefault="000E7FCB" w:rsidP="00097862">
      <w:pPr>
        <w:pStyle w:val="nienie"/>
        <w:numPr>
          <w:ilvl w:val="0"/>
          <w:numId w:val="25"/>
        </w:numPr>
        <w:tabs>
          <w:tab w:val="left" w:pos="1148"/>
        </w:tabs>
        <w:spacing w:line="360" w:lineRule="auto"/>
        <w:ind w:left="0" w:firstLine="709"/>
        <w:rPr>
          <w:rFonts w:ascii="Times New Roman" w:hAnsi="Times New Roman"/>
          <w:szCs w:val="24"/>
        </w:rPr>
      </w:pPr>
      <w:r w:rsidRPr="00E77761">
        <w:rPr>
          <w:rFonts w:ascii="Times New Roman" w:hAnsi="Times New Roman"/>
          <w:szCs w:val="24"/>
        </w:rPr>
        <w:t>аптеки;</w:t>
      </w:r>
    </w:p>
    <w:p w:rsidR="000E7FCB" w:rsidRPr="00E77761" w:rsidRDefault="000E7FCB" w:rsidP="00097862">
      <w:pPr>
        <w:pStyle w:val="nienie"/>
        <w:numPr>
          <w:ilvl w:val="0"/>
          <w:numId w:val="25"/>
        </w:numPr>
        <w:tabs>
          <w:tab w:val="left" w:pos="1148"/>
        </w:tabs>
        <w:spacing w:line="360" w:lineRule="auto"/>
        <w:ind w:left="0" w:firstLine="709"/>
        <w:rPr>
          <w:rFonts w:ascii="Times New Roman" w:hAnsi="Times New Roman"/>
          <w:szCs w:val="24"/>
        </w:rPr>
      </w:pPr>
      <w:r w:rsidRPr="00E77761">
        <w:rPr>
          <w:rFonts w:ascii="Times New Roman" w:hAnsi="Times New Roman"/>
          <w:szCs w:val="24"/>
        </w:rPr>
        <w:t>отдельно стоящие объекты бытового обслуживания;</w:t>
      </w:r>
    </w:p>
    <w:p w:rsidR="000E7FCB" w:rsidRPr="00E77761" w:rsidRDefault="000E7FCB" w:rsidP="00097862">
      <w:pPr>
        <w:pStyle w:val="nienie"/>
        <w:numPr>
          <w:ilvl w:val="0"/>
          <w:numId w:val="25"/>
        </w:numPr>
        <w:tabs>
          <w:tab w:val="left" w:pos="1148"/>
        </w:tabs>
        <w:spacing w:line="360" w:lineRule="auto"/>
        <w:ind w:left="0" w:firstLine="709"/>
        <w:rPr>
          <w:rFonts w:ascii="Times New Roman" w:hAnsi="Times New Roman"/>
          <w:szCs w:val="24"/>
        </w:rPr>
      </w:pPr>
      <w:r w:rsidRPr="00E77761">
        <w:rPr>
          <w:rFonts w:ascii="Times New Roman" w:hAnsi="Times New Roman"/>
          <w:szCs w:val="24"/>
        </w:rPr>
        <w:t>питомники растений для озеленения промышленных территорий и санитарно-защитных зон;</w:t>
      </w:r>
    </w:p>
    <w:p w:rsidR="000E7FCB" w:rsidRPr="00E77761" w:rsidRDefault="000E7FCB" w:rsidP="00097862">
      <w:pPr>
        <w:pStyle w:val="nienie"/>
        <w:numPr>
          <w:ilvl w:val="0"/>
          <w:numId w:val="25"/>
        </w:numPr>
        <w:tabs>
          <w:tab w:val="left" w:pos="1148"/>
        </w:tabs>
        <w:spacing w:line="360" w:lineRule="auto"/>
        <w:ind w:left="0" w:firstLine="709"/>
        <w:rPr>
          <w:rFonts w:ascii="Times New Roman" w:hAnsi="Times New Roman"/>
          <w:szCs w:val="24"/>
        </w:rPr>
      </w:pPr>
      <w:r w:rsidRPr="00E77761">
        <w:rPr>
          <w:rFonts w:ascii="Times New Roman" w:hAnsi="Times New Roman"/>
          <w:szCs w:val="24"/>
        </w:rPr>
        <w:t>ветеринарные приемные пункты;</w:t>
      </w:r>
    </w:p>
    <w:p w:rsidR="000E7FCB" w:rsidRDefault="000E7FCB" w:rsidP="00097862">
      <w:pPr>
        <w:pStyle w:val="nienie"/>
        <w:numPr>
          <w:ilvl w:val="0"/>
          <w:numId w:val="25"/>
        </w:numPr>
        <w:tabs>
          <w:tab w:val="left" w:pos="1148"/>
        </w:tabs>
        <w:spacing w:line="360" w:lineRule="auto"/>
        <w:ind w:left="0" w:firstLine="709"/>
        <w:rPr>
          <w:rFonts w:ascii="Times New Roman" w:hAnsi="Times New Roman"/>
          <w:szCs w:val="24"/>
        </w:rPr>
      </w:pPr>
      <w:r w:rsidRPr="00E77761">
        <w:rPr>
          <w:rFonts w:ascii="Times New Roman" w:hAnsi="Times New Roman"/>
          <w:szCs w:val="24"/>
        </w:rPr>
        <w:t>антенны сотовой, радиорелейной, спутниковой связи.</w:t>
      </w:r>
    </w:p>
    <w:p w:rsidR="00271559" w:rsidRDefault="00271559" w:rsidP="00271559">
      <w:pPr>
        <w:pStyle w:val="nienie"/>
        <w:tabs>
          <w:tab w:val="left" w:pos="1148"/>
        </w:tabs>
        <w:spacing w:line="360" w:lineRule="auto"/>
        <w:ind w:left="0" w:firstLine="0"/>
        <w:rPr>
          <w:rFonts w:ascii="Times New Roman" w:hAnsi="Times New Roman"/>
          <w:szCs w:val="24"/>
        </w:rPr>
      </w:pPr>
    </w:p>
    <w:p w:rsidR="000B7919" w:rsidRPr="00E77761" w:rsidRDefault="000B7919" w:rsidP="004C230E">
      <w:pPr>
        <w:pStyle w:val="af2"/>
        <w:spacing w:before="160" w:after="0" w:line="360" w:lineRule="auto"/>
        <w:ind w:firstLine="709"/>
        <w:jc w:val="both"/>
        <w:rPr>
          <w:b/>
          <w:bCs/>
          <w:sz w:val="24"/>
          <w:szCs w:val="24"/>
        </w:rPr>
      </w:pPr>
      <w:r w:rsidRPr="00E77761">
        <w:rPr>
          <w:b/>
          <w:bCs/>
          <w:sz w:val="24"/>
          <w:szCs w:val="24"/>
        </w:rPr>
        <w:t>П-</w:t>
      </w:r>
      <w:r w:rsidR="000A5D72" w:rsidRPr="00E77761">
        <w:rPr>
          <w:b/>
          <w:bCs/>
          <w:sz w:val="24"/>
          <w:szCs w:val="24"/>
        </w:rPr>
        <w:t>5</w:t>
      </w:r>
      <w:r w:rsidRPr="00E77761">
        <w:rPr>
          <w:b/>
          <w:bCs/>
          <w:sz w:val="24"/>
          <w:szCs w:val="24"/>
        </w:rPr>
        <w:t xml:space="preserve">. Зона производственных и коммунальных объектов не выше </w:t>
      </w:r>
      <w:r w:rsidRPr="00E77761">
        <w:rPr>
          <w:b/>
          <w:sz w:val="24"/>
          <w:szCs w:val="24"/>
          <w:lang w:val="en-US"/>
        </w:rPr>
        <w:t>V</w:t>
      </w:r>
      <w:r w:rsidRPr="00E77761">
        <w:rPr>
          <w:b/>
          <w:sz w:val="24"/>
          <w:szCs w:val="24"/>
        </w:rPr>
        <w:t xml:space="preserve"> класса санитарной вредности</w:t>
      </w:r>
    </w:p>
    <w:p w:rsidR="000B7919" w:rsidRDefault="000B7919" w:rsidP="00097862">
      <w:pPr>
        <w:numPr>
          <w:ilvl w:val="12"/>
          <w:numId w:val="0"/>
        </w:numPr>
        <w:spacing w:line="360" w:lineRule="auto"/>
        <w:ind w:firstLine="709"/>
        <w:jc w:val="both"/>
        <w:rPr>
          <w:rFonts w:ascii="Times New Roman" w:hAnsi="Times New Roman"/>
          <w:i/>
          <w:iCs/>
          <w:sz w:val="24"/>
          <w:szCs w:val="24"/>
        </w:rPr>
      </w:pPr>
      <w:r w:rsidRPr="00E77761">
        <w:rPr>
          <w:rFonts w:ascii="Times New Roman" w:hAnsi="Times New Roman"/>
          <w:i/>
          <w:iCs/>
          <w:sz w:val="24"/>
          <w:szCs w:val="24"/>
        </w:rPr>
        <w:t>Зона П-</w:t>
      </w:r>
      <w:r w:rsidR="000A5D72" w:rsidRPr="00E77761">
        <w:rPr>
          <w:rFonts w:ascii="Times New Roman" w:hAnsi="Times New Roman"/>
          <w:i/>
          <w:iCs/>
          <w:sz w:val="24"/>
          <w:szCs w:val="24"/>
        </w:rPr>
        <w:t>5</w:t>
      </w:r>
      <w:r w:rsidRPr="00E77761">
        <w:rPr>
          <w:rFonts w:ascii="Times New Roman" w:hAnsi="Times New Roman"/>
          <w:i/>
          <w:iCs/>
          <w:sz w:val="24"/>
          <w:szCs w:val="24"/>
        </w:rPr>
        <w:t xml:space="preserve"> выделена для обеспечения правовых условий формирования коммунально-производственных предприятий и складских баз </w:t>
      </w:r>
      <w:r w:rsidRPr="00E77761">
        <w:rPr>
          <w:rFonts w:ascii="Times New Roman" w:hAnsi="Times New Roman"/>
          <w:i/>
          <w:iCs/>
          <w:sz w:val="24"/>
          <w:szCs w:val="24"/>
          <w:lang w:val="en-US"/>
        </w:rPr>
        <w:t>V</w:t>
      </w:r>
      <w:r w:rsidRPr="00E77761">
        <w:rPr>
          <w:rFonts w:ascii="Times New Roman" w:hAnsi="Times New Roman"/>
          <w:i/>
          <w:iCs/>
          <w:sz w:val="24"/>
          <w:szCs w:val="24"/>
        </w:rPr>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F157A" w:rsidRPr="008E107F" w:rsidRDefault="00EF157A" w:rsidP="00EF157A">
      <w:pPr>
        <w:numPr>
          <w:ilvl w:val="12"/>
          <w:numId w:val="0"/>
        </w:numPr>
        <w:tabs>
          <w:tab w:val="left" w:pos="284"/>
          <w:tab w:val="left" w:pos="851"/>
        </w:tabs>
        <w:spacing w:line="360" w:lineRule="auto"/>
        <w:ind w:right="-37" w:firstLine="709"/>
        <w:jc w:val="both"/>
        <w:rPr>
          <w:rFonts w:ascii="Times New Roman" w:hAnsi="Times New Roman"/>
          <w:i/>
          <w:iCs/>
          <w:sz w:val="24"/>
          <w:szCs w:val="24"/>
        </w:rPr>
      </w:pPr>
      <w:r w:rsidRPr="00EF157A">
        <w:rPr>
          <w:rFonts w:ascii="Times New Roman" w:hAnsi="Times New Roman"/>
          <w:sz w:val="24"/>
          <w:szCs w:val="24"/>
          <w:highlight w:val="green"/>
        </w:rPr>
        <w:t>Максимальный процент застройки в границах земельного участка – 70%</w:t>
      </w:r>
    </w:p>
    <w:p w:rsidR="00EF157A" w:rsidRPr="00E77761" w:rsidRDefault="00EF157A" w:rsidP="00097862">
      <w:pPr>
        <w:numPr>
          <w:ilvl w:val="12"/>
          <w:numId w:val="0"/>
        </w:numPr>
        <w:spacing w:line="360" w:lineRule="auto"/>
        <w:ind w:firstLine="709"/>
        <w:jc w:val="both"/>
        <w:rPr>
          <w:rFonts w:ascii="Times New Roman" w:hAnsi="Times New Roman"/>
          <w:i/>
          <w:iCs/>
          <w:sz w:val="24"/>
          <w:szCs w:val="24"/>
        </w:rPr>
      </w:pPr>
    </w:p>
    <w:p w:rsidR="000B7919" w:rsidRPr="00E77761" w:rsidRDefault="000B7919" w:rsidP="004C230E">
      <w:pPr>
        <w:pStyle w:val="31"/>
        <w:spacing w:before="160" w:line="360" w:lineRule="auto"/>
        <w:ind w:firstLine="709"/>
        <w:rPr>
          <w:b/>
          <w:bCs/>
          <w:sz w:val="24"/>
          <w:szCs w:val="24"/>
        </w:rPr>
      </w:pPr>
      <w:r w:rsidRPr="00E77761">
        <w:rPr>
          <w:b/>
          <w:bCs/>
          <w:sz w:val="24"/>
          <w:szCs w:val="24"/>
        </w:rPr>
        <w:t>Основные виды разрешенного использования:</w:t>
      </w:r>
    </w:p>
    <w:p w:rsidR="000B7919" w:rsidRPr="00E77761" w:rsidRDefault="000B7919" w:rsidP="00097862">
      <w:pPr>
        <w:pStyle w:val="nienie"/>
        <w:numPr>
          <w:ilvl w:val="0"/>
          <w:numId w:val="24"/>
        </w:numPr>
        <w:tabs>
          <w:tab w:val="left" w:pos="1120"/>
        </w:tabs>
        <w:spacing w:line="360" w:lineRule="auto"/>
        <w:ind w:left="0" w:firstLine="709"/>
        <w:rPr>
          <w:rFonts w:ascii="Times New Roman" w:hAnsi="Times New Roman"/>
          <w:szCs w:val="24"/>
        </w:rPr>
      </w:pPr>
      <w:r w:rsidRPr="00E77761">
        <w:rPr>
          <w:rFonts w:ascii="Times New Roman" w:hAnsi="Times New Roman"/>
          <w:szCs w:val="24"/>
        </w:rPr>
        <w:t xml:space="preserve">коммунально-складские и производственные предприятия </w:t>
      </w:r>
      <w:r w:rsidRPr="00E77761">
        <w:rPr>
          <w:rFonts w:ascii="Times New Roman" w:hAnsi="Times New Roman"/>
          <w:szCs w:val="24"/>
          <w:lang w:val="en-US"/>
        </w:rPr>
        <w:t>V</w:t>
      </w:r>
      <w:r w:rsidRPr="00E77761">
        <w:rPr>
          <w:rFonts w:ascii="Times New Roman" w:hAnsi="Times New Roman"/>
          <w:szCs w:val="24"/>
        </w:rPr>
        <w:t xml:space="preserve"> класса вредности различного профиля;</w:t>
      </w:r>
    </w:p>
    <w:p w:rsidR="000B7919" w:rsidRPr="00E77761" w:rsidRDefault="000B7919" w:rsidP="00097862">
      <w:pPr>
        <w:pStyle w:val="nienie"/>
        <w:numPr>
          <w:ilvl w:val="0"/>
          <w:numId w:val="24"/>
        </w:numPr>
        <w:tabs>
          <w:tab w:val="left" w:pos="1120"/>
        </w:tabs>
        <w:spacing w:line="360" w:lineRule="auto"/>
        <w:ind w:left="0" w:firstLine="709"/>
        <w:rPr>
          <w:rFonts w:ascii="Times New Roman" w:hAnsi="Times New Roman"/>
          <w:szCs w:val="24"/>
        </w:rPr>
      </w:pPr>
      <w:r w:rsidRPr="00E77761">
        <w:rPr>
          <w:rFonts w:ascii="Times New Roman" w:hAnsi="Times New Roman"/>
          <w:szCs w:val="24"/>
        </w:rPr>
        <w:t>теплицы;</w:t>
      </w:r>
    </w:p>
    <w:p w:rsidR="000B7919" w:rsidRPr="00E77761" w:rsidRDefault="000B7919" w:rsidP="00097862">
      <w:pPr>
        <w:pStyle w:val="nienie"/>
        <w:numPr>
          <w:ilvl w:val="0"/>
          <w:numId w:val="24"/>
        </w:numPr>
        <w:tabs>
          <w:tab w:val="left" w:pos="1120"/>
        </w:tabs>
        <w:spacing w:line="360" w:lineRule="auto"/>
        <w:ind w:left="0" w:firstLine="709"/>
        <w:rPr>
          <w:rFonts w:ascii="Times New Roman" w:hAnsi="Times New Roman"/>
          <w:szCs w:val="24"/>
        </w:rPr>
      </w:pPr>
      <w:r w:rsidRPr="00E77761">
        <w:rPr>
          <w:rFonts w:ascii="Times New Roman" w:hAnsi="Times New Roman"/>
          <w:szCs w:val="24"/>
        </w:rPr>
        <w:t>гаражи боксового типа, многоэтажные, подземные и наземные гаражи, автостоянки на отдельном земельном участке;</w:t>
      </w:r>
    </w:p>
    <w:p w:rsidR="000B7919" w:rsidRPr="00E77761" w:rsidRDefault="000B7919" w:rsidP="00097862">
      <w:pPr>
        <w:pStyle w:val="nienie"/>
        <w:numPr>
          <w:ilvl w:val="0"/>
          <w:numId w:val="24"/>
        </w:numPr>
        <w:tabs>
          <w:tab w:val="left" w:pos="1120"/>
        </w:tabs>
        <w:spacing w:line="360" w:lineRule="auto"/>
        <w:ind w:left="0" w:firstLine="709"/>
        <w:rPr>
          <w:rFonts w:ascii="Times New Roman" w:hAnsi="Times New Roman"/>
          <w:szCs w:val="24"/>
        </w:rPr>
      </w:pPr>
      <w:r w:rsidRPr="00E77761">
        <w:rPr>
          <w:rFonts w:ascii="Times New Roman" w:hAnsi="Times New Roman"/>
          <w:szCs w:val="24"/>
        </w:rPr>
        <w:t>гаражи и автостоянки для постоянного хранения грузовых автомобилей;</w:t>
      </w:r>
    </w:p>
    <w:p w:rsidR="000B7919" w:rsidRPr="00E77761" w:rsidRDefault="000B7919" w:rsidP="00097862">
      <w:pPr>
        <w:pStyle w:val="nienie"/>
        <w:numPr>
          <w:ilvl w:val="0"/>
          <w:numId w:val="24"/>
        </w:numPr>
        <w:tabs>
          <w:tab w:val="left" w:pos="1120"/>
        </w:tabs>
        <w:spacing w:line="360" w:lineRule="auto"/>
        <w:ind w:left="0" w:firstLine="709"/>
        <w:rPr>
          <w:rFonts w:ascii="Times New Roman" w:hAnsi="Times New Roman"/>
          <w:szCs w:val="24"/>
        </w:rPr>
      </w:pPr>
      <w:r w:rsidRPr="00E77761">
        <w:rPr>
          <w:rFonts w:ascii="Times New Roman" w:hAnsi="Times New Roman"/>
          <w:szCs w:val="24"/>
        </w:rPr>
        <w:t>станции технического обслуживания автомобилей, авторемонтные предприятия;</w:t>
      </w:r>
    </w:p>
    <w:p w:rsidR="000B7919" w:rsidRPr="00E77761" w:rsidRDefault="000B7919" w:rsidP="00097862">
      <w:pPr>
        <w:pStyle w:val="nienie"/>
        <w:numPr>
          <w:ilvl w:val="0"/>
          <w:numId w:val="24"/>
        </w:numPr>
        <w:tabs>
          <w:tab w:val="left" w:pos="1120"/>
        </w:tabs>
        <w:spacing w:line="360" w:lineRule="auto"/>
        <w:ind w:left="0" w:firstLine="709"/>
        <w:rPr>
          <w:rFonts w:ascii="Times New Roman" w:hAnsi="Times New Roman"/>
          <w:szCs w:val="24"/>
        </w:rPr>
      </w:pPr>
      <w:r w:rsidRPr="00E77761">
        <w:rPr>
          <w:rFonts w:ascii="Times New Roman" w:hAnsi="Times New Roman"/>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0B7919" w:rsidRPr="00E77761" w:rsidRDefault="000B7919" w:rsidP="00097862">
      <w:pPr>
        <w:pStyle w:val="nienie"/>
        <w:numPr>
          <w:ilvl w:val="0"/>
          <w:numId w:val="24"/>
        </w:numPr>
        <w:tabs>
          <w:tab w:val="left" w:pos="1120"/>
        </w:tabs>
        <w:spacing w:line="360" w:lineRule="auto"/>
        <w:ind w:left="0" w:firstLine="709"/>
        <w:rPr>
          <w:rFonts w:ascii="Times New Roman" w:hAnsi="Times New Roman"/>
          <w:szCs w:val="24"/>
        </w:rPr>
      </w:pPr>
      <w:r w:rsidRPr="00E77761">
        <w:rPr>
          <w:rFonts w:ascii="Times New Roman" w:hAnsi="Times New Roman"/>
          <w:szCs w:val="24"/>
        </w:rPr>
        <w:t>объекты складского назначения различного профиля;</w:t>
      </w:r>
    </w:p>
    <w:p w:rsidR="000B7919" w:rsidRPr="00E77761" w:rsidRDefault="000B7919" w:rsidP="00097862">
      <w:pPr>
        <w:pStyle w:val="nienie"/>
        <w:numPr>
          <w:ilvl w:val="0"/>
          <w:numId w:val="24"/>
        </w:numPr>
        <w:tabs>
          <w:tab w:val="left" w:pos="1120"/>
        </w:tabs>
        <w:spacing w:line="360" w:lineRule="auto"/>
        <w:ind w:left="0" w:firstLine="709"/>
        <w:rPr>
          <w:rFonts w:ascii="Times New Roman" w:hAnsi="Times New Roman"/>
          <w:szCs w:val="24"/>
        </w:rPr>
      </w:pPr>
      <w:r w:rsidRPr="00E77761">
        <w:rPr>
          <w:rFonts w:ascii="Times New Roman" w:hAnsi="Times New Roman"/>
          <w:szCs w:val="24"/>
        </w:rPr>
        <w:t>объекты технического и инженерного обеспечения предприятий;</w:t>
      </w:r>
    </w:p>
    <w:p w:rsidR="000B7919" w:rsidRPr="00E77761" w:rsidRDefault="000B7919" w:rsidP="00097862">
      <w:pPr>
        <w:pStyle w:val="nienie"/>
        <w:numPr>
          <w:ilvl w:val="0"/>
          <w:numId w:val="24"/>
        </w:numPr>
        <w:tabs>
          <w:tab w:val="left" w:pos="1120"/>
        </w:tabs>
        <w:spacing w:line="360" w:lineRule="auto"/>
        <w:ind w:left="0" w:firstLine="709"/>
        <w:rPr>
          <w:rFonts w:ascii="Times New Roman" w:hAnsi="Times New Roman"/>
          <w:szCs w:val="24"/>
        </w:rPr>
      </w:pPr>
      <w:r w:rsidRPr="00E77761">
        <w:rPr>
          <w:rFonts w:ascii="Times New Roman" w:hAnsi="Times New Roman"/>
          <w:szCs w:val="24"/>
        </w:rPr>
        <w:t xml:space="preserve">санитарно-технические сооружения и установки коммунального назначения; </w:t>
      </w:r>
    </w:p>
    <w:p w:rsidR="000B7919" w:rsidRPr="00E77761" w:rsidRDefault="000B7919" w:rsidP="00097862">
      <w:pPr>
        <w:pStyle w:val="nienie"/>
        <w:numPr>
          <w:ilvl w:val="0"/>
          <w:numId w:val="24"/>
        </w:numPr>
        <w:tabs>
          <w:tab w:val="left" w:pos="1120"/>
        </w:tabs>
        <w:spacing w:line="360" w:lineRule="auto"/>
        <w:ind w:left="0" w:firstLine="709"/>
        <w:rPr>
          <w:rFonts w:ascii="Times New Roman" w:hAnsi="Times New Roman"/>
          <w:szCs w:val="24"/>
        </w:rPr>
      </w:pPr>
      <w:r w:rsidRPr="00E77761">
        <w:rPr>
          <w:rFonts w:ascii="Times New Roman" w:hAnsi="Times New Roman"/>
          <w:szCs w:val="24"/>
        </w:rPr>
        <w:t>офисы, конторы, административные службы;</w:t>
      </w:r>
    </w:p>
    <w:p w:rsidR="000B7919" w:rsidRPr="00E77761" w:rsidRDefault="000B7919" w:rsidP="00097862">
      <w:pPr>
        <w:pStyle w:val="nienie"/>
        <w:numPr>
          <w:ilvl w:val="0"/>
          <w:numId w:val="24"/>
        </w:numPr>
        <w:tabs>
          <w:tab w:val="left" w:pos="1120"/>
        </w:tabs>
        <w:spacing w:line="360" w:lineRule="auto"/>
        <w:ind w:left="0" w:firstLine="709"/>
        <w:rPr>
          <w:rFonts w:ascii="Times New Roman" w:hAnsi="Times New Roman"/>
          <w:szCs w:val="24"/>
        </w:rPr>
      </w:pPr>
      <w:r w:rsidRPr="00E77761">
        <w:rPr>
          <w:rFonts w:ascii="Times New Roman" w:hAnsi="Times New Roman"/>
          <w:szCs w:val="24"/>
        </w:rPr>
        <w:t>проектные, научно-исследовательские, конструкторские и изыскательские организации и лаборатории;</w:t>
      </w:r>
    </w:p>
    <w:p w:rsidR="000B7919" w:rsidRPr="00E77761" w:rsidRDefault="000B7919" w:rsidP="00097862">
      <w:pPr>
        <w:pStyle w:val="nienie"/>
        <w:numPr>
          <w:ilvl w:val="0"/>
          <w:numId w:val="24"/>
        </w:numPr>
        <w:tabs>
          <w:tab w:val="left" w:pos="1120"/>
        </w:tabs>
        <w:spacing w:line="360" w:lineRule="auto"/>
        <w:ind w:left="0" w:firstLine="709"/>
        <w:rPr>
          <w:rFonts w:ascii="Times New Roman" w:hAnsi="Times New Roman"/>
          <w:szCs w:val="24"/>
        </w:rPr>
      </w:pPr>
      <w:r w:rsidRPr="00E77761">
        <w:rPr>
          <w:rFonts w:ascii="Times New Roman" w:hAnsi="Times New Roman"/>
          <w:szCs w:val="24"/>
        </w:rPr>
        <w:t>предприятия  оптовой, мелкооптовой торговли и магазины розничной торговли по продаже товаров собственного производства предприятий;</w:t>
      </w:r>
    </w:p>
    <w:p w:rsidR="000B7919" w:rsidRPr="00E77761" w:rsidRDefault="000B7919" w:rsidP="00097862">
      <w:pPr>
        <w:pStyle w:val="nienie"/>
        <w:numPr>
          <w:ilvl w:val="0"/>
          <w:numId w:val="24"/>
        </w:numPr>
        <w:tabs>
          <w:tab w:val="left" w:pos="1120"/>
        </w:tabs>
        <w:spacing w:line="360" w:lineRule="auto"/>
        <w:ind w:left="0" w:firstLine="709"/>
        <w:rPr>
          <w:rFonts w:ascii="Times New Roman" w:hAnsi="Times New Roman"/>
          <w:szCs w:val="24"/>
        </w:rPr>
      </w:pPr>
      <w:r w:rsidRPr="00E77761">
        <w:rPr>
          <w:rFonts w:ascii="Times New Roman" w:hAnsi="Times New Roman"/>
          <w:szCs w:val="24"/>
        </w:rPr>
        <w:t>отделения, участковые пункты милиции;</w:t>
      </w:r>
    </w:p>
    <w:p w:rsidR="000B7919" w:rsidRPr="00E77761" w:rsidRDefault="000B7919" w:rsidP="00097862">
      <w:pPr>
        <w:pStyle w:val="nienie"/>
        <w:numPr>
          <w:ilvl w:val="0"/>
          <w:numId w:val="24"/>
        </w:numPr>
        <w:tabs>
          <w:tab w:val="left" w:pos="1120"/>
        </w:tabs>
        <w:spacing w:line="360" w:lineRule="auto"/>
        <w:ind w:left="0" w:firstLine="709"/>
        <w:rPr>
          <w:rFonts w:ascii="Times New Roman" w:hAnsi="Times New Roman"/>
          <w:szCs w:val="24"/>
        </w:rPr>
      </w:pPr>
      <w:r w:rsidRPr="00E77761">
        <w:rPr>
          <w:rFonts w:ascii="Times New Roman" w:hAnsi="Times New Roman"/>
          <w:szCs w:val="24"/>
        </w:rPr>
        <w:t>пожарные части;</w:t>
      </w:r>
    </w:p>
    <w:p w:rsidR="000B7919" w:rsidRPr="00E77761" w:rsidRDefault="000B7919" w:rsidP="00097862">
      <w:pPr>
        <w:pStyle w:val="nienie"/>
        <w:numPr>
          <w:ilvl w:val="0"/>
          <w:numId w:val="24"/>
        </w:numPr>
        <w:tabs>
          <w:tab w:val="left" w:pos="1120"/>
        </w:tabs>
        <w:spacing w:line="360" w:lineRule="auto"/>
        <w:ind w:left="0" w:firstLine="709"/>
        <w:rPr>
          <w:rFonts w:ascii="Times New Roman" w:hAnsi="Times New Roman"/>
          <w:szCs w:val="24"/>
        </w:rPr>
      </w:pPr>
      <w:r w:rsidRPr="00E77761">
        <w:rPr>
          <w:rFonts w:ascii="Times New Roman" w:hAnsi="Times New Roman"/>
          <w:szCs w:val="24"/>
        </w:rPr>
        <w:t>объекты пожарной охраны (гидранты, резервуары, пожарные водоемы).</w:t>
      </w:r>
    </w:p>
    <w:p w:rsidR="000B7919" w:rsidRPr="00E77761" w:rsidRDefault="000B7919" w:rsidP="004C230E">
      <w:pPr>
        <w:spacing w:before="160" w:line="360" w:lineRule="auto"/>
        <w:ind w:firstLine="709"/>
        <w:jc w:val="both"/>
        <w:rPr>
          <w:rFonts w:ascii="Times New Roman" w:hAnsi="Times New Roman"/>
          <w:b/>
          <w:bCs/>
          <w:sz w:val="24"/>
          <w:szCs w:val="24"/>
        </w:rPr>
      </w:pPr>
      <w:r w:rsidRPr="00E77761">
        <w:rPr>
          <w:rFonts w:ascii="Times New Roman" w:hAnsi="Times New Roman"/>
          <w:b/>
          <w:bCs/>
          <w:sz w:val="24"/>
          <w:szCs w:val="24"/>
        </w:rPr>
        <w:t>Вспомогательные виды разрешенного использования:</w:t>
      </w:r>
    </w:p>
    <w:p w:rsidR="000B7919" w:rsidRPr="00E77761" w:rsidRDefault="000B7919" w:rsidP="00097862">
      <w:pPr>
        <w:pStyle w:val="nienie"/>
        <w:numPr>
          <w:ilvl w:val="0"/>
          <w:numId w:val="23"/>
        </w:numPr>
        <w:tabs>
          <w:tab w:val="left" w:pos="1134"/>
        </w:tabs>
        <w:spacing w:line="360" w:lineRule="auto"/>
        <w:ind w:left="0" w:firstLine="709"/>
        <w:rPr>
          <w:rFonts w:ascii="Times New Roman" w:hAnsi="Times New Roman"/>
          <w:szCs w:val="24"/>
        </w:rPr>
      </w:pPr>
      <w:r w:rsidRPr="00E77761">
        <w:rPr>
          <w:rFonts w:ascii="Times New Roman" w:hAnsi="Times New Roman"/>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0B7919" w:rsidRPr="00E77761" w:rsidRDefault="000B7919" w:rsidP="00097862">
      <w:pPr>
        <w:pStyle w:val="aff1"/>
        <w:numPr>
          <w:ilvl w:val="0"/>
          <w:numId w:val="23"/>
        </w:numPr>
        <w:tabs>
          <w:tab w:val="left" w:pos="1134"/>
        </w:tabs>
        <w:spacing w:line="360" w:lineRule="auto"/>
        <w:ind w:left="0" w:firstLine="709"/>
        <w:jc w:val="both"/>
        <w:rPr>
          <w:rFonts w:ascii="Times New Roman" w:hAnsi="Times New Roman"/>
          <w:sz w:val="24"/>
          <w:szCs w:val="24"/>
        </w:rPr>
      </w:pPr>
      <w:r w:rsidRPr="00E77761">
        <w:rPr>
          <w:rFonts w:ascii="Times New Roman" w:hAnsi="Times New Roman"/>
          <w:sz w:val="24"/>
          <w:szCs w:val="24"/>
        </w:rPr>
        <w:t>автостоянки для временного хранения грузовых автомобилей.</w:t>
      </w:r>
    </w:p>
    <w:p w:rsidR="000B7919" w:rsidRPr="00E77761" w:rsidRDefault="000B7919" w:rsidP="004C230E">
      <w:pPr>
        <w:spacing w:before="160" w:line="360" w:lineRule="auto"/>
        <w:ind w:firstLine="709"/>
        <w:jc w:val="both"/>
        <w:rPr>
          <w:rFonts w:ascii="Times New Roman" w:hAnsi="Times New Roman"/>
          <w:b/>
          <w:sz w:val="24"/>
          <w:szCs w:val="24"/>
        </w:rPr>
      </w:pPr>
      <w:r w:rsidRPr="00E77761">
        <w:rPr>
          <w:rFonts w:ascii="Times New Roman" w:hAnsi="Times New Roman"/>
          <w:b/>
          <w:sz w:val="24"/>
          <w:szCs w:val="24"/>
        </w:rPr>
        <w:t>Условно разрешенные виды использования:</w:t>
      </w:r>
    </w:p>
    <w:p w:rsidR="000B7919" w:rsidRPr="00E77761" w:rsidRDefault="000B7919" w:rsidP="00097862">
      <w:pPr>
        <w:pStyle w:val="24"/>
        <w:numPr>
          <w:ilvl w:val="0"/>
          <w:numId w:val="22"/>
        </w:numPr>
        <w:tabs>
          <w:tab w:val="left" w:pos="1120"/>
        </w:tabs>
        <w:autoSpaceDE/>
        <w:autoSpaceDN/>
        <w:adjustRightInd/>
        <w:spacing w:after="0" w:line="360" w:lineRule="auto"/>
        <w:ind w:left="0" w:firstLine="709"/>
        <w:jc w:val="both"/>
        <w:rPr>
          <w:sz w:val="24"/>
          <w:szCs w:val="24"/>
        </w:rPr>
      </w:pPr>
      <w:r w:rsidRPr="00E77761">
        <w:rPr>
          <w:sz w:val="24"/>
          <w:szCs w:val="24"/>
        </w:rPr>
        <w:t>автозаправочные станции;</w:t>
      </w:r>
    </w:p>
    <w:p w:rsidR="000B7919" w:rsidRPr="00E77761" w:rsidRDefault="000B7919" w:rsidP="00097862">
      <w:pPr>
        <w:pStyle w:val="24"/>
        <w:numPr>
          <w:ilvl w:val="0"/>
          <w:numId w:val="22"/>
        </w:numPr>
        <w:tabs>
          <w:tab w:val="left" w:pos="1120"/>
        </w:tabs>
        <w:autoSpaceDE/>
        <w:autoSpaceDN/>
        <w:adjustRightInd/>
        <w:spacing w:after="0" w:line="360" w:lineRule="auto"/>
        <w:ind w:left="0" w:firstLine="709"/>
        <w:jc w:val="both"/>
        <w:rPr>
          <w:sz w:val="24"/>
          <w:szCs w:val="24"/>
        </w:rPr>
      </w:pPr>
      <w:r w:rsidRPr="00E77761">
        <w:rPr>
          <w:sz w:val="24"/>
          <w:szCs w:val="24"/>
        </w:rPr>
        <w:t>отдельно стоящие УВД, РОВД, отделы ГИБДД, военные комиссариаты;</w:t>
      </w:r>
    </w:p>
    <w:p w:rsidR="000B7919" w:rsidRPr="00E77761" w:rsidRDefault="000B7919" w:rsidP="00097862">
      <w:pPr>
        <w:pStyle w:val="24"/>
        <w:numPr>
          <w:ilvl w:val="0"/>
          <w:numId w:val="22"/>
        </w:numPr>
        <w:tabs>
          <w:tab w:val="left" w:pos="1120"/>
        </w:tabs>
        <w:autoSpaceDE/>
        <w:autoSpaceDN/>
        <w:adjustRightInd/>
        <w:spacing w:after="0" w:line="360" w:lineRule="auto"/>
        <w:ind w:left="0" w:firstLine="709"/>
        <w:jc w:val="both"/>
        <w:rPr>
          <w:sz w:val="24"/>
          <w:szCs w:val="24"/>
        </w:rPr>
      </w:pPr>
      <w:r w:rsidRPr="00E77761">
        <w:rPr>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0B7919" w:rsidRPr="00E77761" w:rsidRDefault="000B7919" w:rsidP="00097862">
      <w:pPr>
        <w:pStyle w:val="24"/>
        <w:numPr>
          <w:ilvl w:val="0"/>
          <w:numId w:val="22"/>
        </w:numPr>
        <w:tabs>
          <w:tab w:val="left" w:pos="1120"/>
        </w:tabs>
        <w:autoSpaceDE/>
        <w:autoSpaceDN/>
        <w:adjustRightInd/>
        <w:spacing w:after="0" w:line="360" w:lineRule="auto"/>
        <w:ind w:left="0" w:firstLine="709"/>
        <w:jc w:val="both"/>
        <w:rPr>
          <w:sz w:val="24"/>
          <w:szCs w:val="24"/>
        </w:rPr>
      </w:pPr>
      <w:r w:rsidRPr="00E77761">
        <w:rPr>
          <w:sz w:val="24"/>
          <w:szCs w:val="24"/>
        </w:rPr>
        <w:t>аптеки;</w:t>
      </w:r>
    </w:p>
    <w:p w:rsidR="000B7919" w:rsidRPr="00E77761" w:rsidRDefault="000B7919" w:rsidP="00097862">
      <w:pPr>
        <w:pStyle w:val="24"/>
        <w:numPr>
          <w:ilvl w:val="0"/>
          <w:numId w:val="22"/>
        </w:numPr>
        <w:tabs>
          <w:tab w:val="left" w:pos="1120"/>
        </w:tabs>
        <w:autoSpaceDE/>
        <w:autoSpaceDN/>
        <w:adjustRightInd/>
        <w:spacing w:after="0" w:line="360" w:lineRule="auto"/>
        <w:ind w:left="0" w:firstLine="709"/>
        <w:jc w:val="both"/>
        <w:rPr>
          <w:sz w:val="24"/>
          <w:szCs w:val="24"/>
        </w:rPr>
      </w:pPr>
      <w:r w:rsidRPr="00E77761">
        <w:rPr>
          <w:sz w:val="24"/>
          <w:szCs w:val="24"/>
        </w:rPr>
        <w:t>отдельно стоящие объекты бытового обслуживания;</w:t>
      </w:r>
    </w:p>
    <w:p w:rsidR="000B7919" w:rsidRPr="00E77761" w:rsidRDefault="000B7919" w:rsidP="00097862">
      <w:pPr>
        <w:pStyle w:val="24"/>
        <w:numPr>
          <w:ilvl w:val="0"/>
          <w:numId w:val="22"/>
        </w:numPr>
        <w:tabs>
          <w:tab w:val="left" w:pos="1120"/>
        </w:tabs>
        <w:autoSpaceDE/>
        <w:autoSpaceDN/>
        <w:adjustRightInd/>
        <w:spacing w:after="0" w:line="360" w:lineRule="auto"/>
        <w:ind w:left="0" w:firstLine="709"/>
        <w:jc w:val="both"/>
        <w:rPr>
          <w:sz w:val="24"/>
          <w:szCs w:val="24"/>
        </w:rPr>
      </w:pPr>
      <w:r w:rsidRPr="00E77761">
        <w:rPr>
          <w:sz w:val="24"/>
          <w:szCs w:val="24"/>
        </w:rPr>
        <w:t>питомники растений для озеленения промышленных территорий и санитарно-защитных зон;</w:t>
      </w:r>
    </w:p>
    <w:p w:rsidR="000B7919" w:rsidRPr="00E77761" w:rsidRDefault="000B7919" w:rsidP="00097862">
      <w:pPr>
        <w:pStyle w:val="24"/>
        <w:numPr>
          <w:ilvl w:val="0"/>
          <w:numId w:val="22"/>
        </w:numPr>
        <w:tabs>
          <w:tab w:val="left" w:pos="1120"/>
        </w:tabs>
        <w:autoSpaceDE/>
        <w:autoSpaceDN/>
        <w:adjustRightInd/>
        <w:spacing w:after="0" w:line="360" w:lineRule="auto"/>
        <w:ind w:left="0" w:firstLine="709"/>
        <w:jc w:val="both"/>
        <w:rPr>
          <w:sz w:val="24"/>
          <w:szCs w:val="24"/>
        </w:rPr>
      </w:pPr>
      <w:r w:rsidRPr="00E77761">
        <w:rPr>
          <w:sz w:val="24"/>
          <w:szCs w:val="24"/>
        </w:rPr>
        <w:t>ветеринарные приемные пункты;</w:t>
      </w:r>
    </w:p>
    <w:p w:rsidR="000B7919" w:rsidRDefault="000B7919" w:rsidP="00097862">
      <w:pPr>
        <w:pStyle w:val="24"/>
        <w:numPr>
          <w:ilvl w:val="0"/>
          <w:numId w:val="22"/>
        </w:numPr>
        <w:tabs>
          <w:tab w:val="left" w:pos="1120"/>
        </w:tabs>
        <w:autoSpaceDE/>
        <w:autoSpaceDN/>
        <w:adjustRightInd/>
        <w:spacing w:after="0" w:line="360" w:lineRule="auto"/>
        <w:ind w:left="0" w:firstLine="709"/>
        <w:jc w:val="both"/>
        <w:rPr>
          <w:sz w:val="24"/>
          <w:szCs w:val="24"/>
        </w:rPr>
      </w:pPr>
      <w:r w:rsidRPr="00E77761">
        <w:rPr>
          <w:sz w:val="24"/>
          <w:szCs w:val="24"/>
        </w:rPr>
        <w:t>антенны сотовой, радиорелейной, спутниковой связи.</w:t>
      </w:r>
    </w:p>
    <w:p w:rsidR="00271559" w:rsidRPr="00271559" w:rsidRDefault="00271559" w:rsidP="00271559">
      <w:pPr>
        <w:pStyle w:val="21"/>
        <w:numPr>
          <w:ilvl w:val="12"/>
          <w:numId w:val="0"/>
        </w:numPr>
        <w:tabs>
          <w:tab w:val="left" w:pos="-200"/>
          <w:tab w:val="left" w:pos="851"/>
        </w:tabs>
        <w:spacing w:line="360" w:lineRule="auto"/>
        <w:ind w:right="-37" w:firstLine="709"/>
        <w:jc w:val="both"/>
        <w:rPr>
          <w:sz w:val="24"/>
          <w:szCs w:val="24"/>
        </w:rPr>
      </w:pPr>
    </w:p>
    <w:p w:rsidR="001D1289" w:rsidRPr="00AA4CA0" w:rsidRDefault="00AA4CA0" w:rsidP="001D1289">
      <w:pPr>
        <w:pStyle w:val="af2"/>
        <w:spacing w:before="160" w:after="0" w:line="360" w:lineRule="auto"/>
        <w:ind w:firstLine="709"/>
        <w:jc w:val="both"/>
        <w:rPr>
          <w:b/>
          <w:bCs/>
          <w:sz w:val="24"/>
          <w:szCs w:val="24"/>
        </w:rPr>
      </w:pPr>
      <w:r>
        <w:rPr>
          <w:b/>
          <w:bCs/>
          <w:sz w:val="24"/>
          <w:szCs w:val="24"/>
        </w:rPr>
        <w:t>П-</w:t>
      </w:r>
      <w:r w:rsidRPr="00AA4CA0">
        <w:rPr>
          <w:b/>
          <w:bCs/>
          <w:sz w:val="24"/>
          <w:szCs w:val="24"/>
          <w:highlight w:val="yellow"/>
        </w:rPr>
        <w:t>6</w:t>
      </w:r>
      <w:r w:rsidR="001D1289" w:rsidRPr="00AA4CA0">
        <w:rPr>
          <w:b/>
          <w:bCs/>
          <w:sz w:val="24"/>
          <w:szCs w:val="24"/>
        </w:rPr>
        <w:t xml:space="preserve">. Зона </w:t>
      </w:r>
      <w:r w:rsidR="00F521F4" w:rsidRPr="00AA4CA0">
        <w:rPr>
          <w:b/>
          <w:bCs/>
          <w:sz w:val="24"/>
          <w:szCs w:val="24"/>
        </w:rPr>
        <w:t>санитарно-защитных ландшафтов</w:t>
      </w:r>
    </w:p>
    <w:p w:rsidR="00BF71A2" w:rsidRPr="00AA4CA0" w:rsidRDefault="00BF71A2" w:rsidP="00BF71A2">
      <w:pPr>
        <w:pStyle w:val="31"/>
        <w:spacing w:before="160" w:line="360" w:lineRule="auto"/>
        <w:ind w:firstLine="709"/>
        <w:rPr>
          <w:b/>
          <w:bCs/>
          <w:sz w:val="24"/>
          <w:szCs w:val="24"/>
        </w:rPr>
      </w:pPr>
      <w:r w:rsidRPr="00AA4CA0">
        <w:rPr>
          <w:b/>
          <w:bCs/>
          <w:sz w:val="24"/>
          <w:szCs w:val="24"/>
        </w:rPr>
        <w:t>Основные виды разрешенного использования:</w:t>
      </w:r>
    </w:p>
    <w:p w:rsidR="00BF71A2" w:rsidRPr="00AA4CA0" w:rsidRDefault="00BF71A2" w:rsidP="00BF71A2">
      <w:pPr>
        <w:pStyle w:val="24"/>
        <w:numPr>
          <w:ilvl w:val="0"/>
          <w:numId w:val="22"/>
        </w:numPr>
        <w:tabs>
          <w:tab w:val="left" w:pos="1120"/>
        </w:tabs>
        <w:autoSpaceDE/>
        <w:autoSpaceDN/>
        <w:adjustRightInd/>
        <w:spacing w:after="0" w:line="360" w:lineRule="auto"/>
        <w:ind w:left="0" w:firstLine="709"/>
        <w:jc w:val="both"/>
        <w:rPr>
          <w:sz w:val="24"/>
          <w:szCs w:val="24"/>
        </w:rPr>
      </w:pPr>
      <w:r w:rsidRPr="00AA4CA0">
        <w:rPr>
          <w:sz w:val="24"/>
          <w:szCs w:val="24"/>
        </w:rPr>
        <w:t>Санитарно-защитное озеленение.</w:t>
      </w:r>
    </w:p>
    <w:p w:rsidR="00BF71A2" w:rsidRPr="00AA4CA0" w:rsidRDefault="00BF71A2" w:rsidP="00CB3E3D">
      <w:pPr>
        <w:pStyle w:val="24"/>
        <w:numPr>
          <w:ilvl w:val="0"/>
          <w:numId w:val="22"/>
        </w:numPr>
        <w:tabs>
          <w:tab w:val="left" w:pos="1120"/>
        </w:tabs>
        <w:autoSpaceDE/>
        <w:autoSpaceDN/>
        <w:adjustRightInd/>
        <w:spacing w:after="0" w:line="360" w:lineRule="auto"/>
        <w:ind w:left="0" w:firstLine="709"/>
        <w:jc w:val="both"/>
        <w:rPr>
          <w:sz w:val="24"/>
          <w:szCs w:val="24"/>
        </w:rPr>
      </w:pPr>
      <w:r w:rsidRPr="00AA4CA0">
        <w:rPr>
          <w:sz w:val="24"/>
          <w:szCs w:val="24"/>
        </w:rPr>
        <w:t>теплицы;</w:t>
      </w:r>
    </w:p>
    <w:p w:rsidR="00BF71A2" w:rsidRPr="00AA4CA0" w:rsidRDefault="00BF71A2" w:rsidP="00CB3E3D">
      <w:pPr>
        <w:pStyle w:val="24"/>
        <w:numPr>
          <w:ilvl w:val="0"/>
          <w:numId w:val="22"/>
        </w:numPr>
        <w:tabs>
          <w:tab w:val="left" w:pos="1120"/>
        </w:tabs>
        <w:autoSpaceDE/>
        <w:autoSpaceDN/>
        <w:adjustRightInd/>
        <w:spacing w:after="0" w:line="360" w:lineRule="auto"/>
        <w:ind w:left="0" w:firstLine="709"/>
        <w:jc w:val="both"/>
        <w:rPr>
          <w:sz w:val="24"/>
          <w:szCs w:val="24"/>
        </w:rPr>
      </w:pPr>
      <w:r w:rsidRPr="00AA4CA0">
        <w:rPr>
          <w:sz w:val="24"/>
          <w:szCs w:val="24"/>
        </w:rPr>
        <w:t>гаражи боксового типа, многоэтажные, подземные и наземные гаражи, автостоянки на отдельном земельном участке;</w:t>
      </w:r>
    </w:p>
    <w:p w:rsidR="00BF71A2" w:rsidRPr="00AA4CA0" w:rsidRDefault="00BF71A2" w:rsidP="00CB3E3D">
      <w:pPr>
        <w:pStyle w:val="24"/>
        <w:numPr>
          <w:ilvl w:val="0"/>
          <w:numId w:val="22"/>
        </w:numPr>
        <w:tabs>
          <w:tab w:val="left" w:pos="1120"/>
        </w:tabs>
        <w:autoSpaceDE/>
        <w:autoSpaceDN/>
        <w:adjustRightInd/>
        <w:spacing w:after="0" w:line="360" w:lineRule="auto"/>
        <w:ind w:left="0" w:firstLine="709"/>
        <w:jc w:val="both"/>
        <w:rPr>
          <w:sz w:val="24"/>
          <w:szCs w:val="24"/>
        </w:rPr>
      </w:pPr>
      <w:r w:rsidRPr="00AA4CA0">
        <w:rPr>
          <w:sz w:val="24"/>
          <w:szCs w:val="24"/>
        </w:rPr>
        <w:t>станции технического обслуживания автомобилей, авторемонтные предприятия;</w:t>
      </w:r>
    </w:p>
    <w:p w:rsidR="00655A83" w:rsidRPr="00AA4CA0" w:rsidRDefault="00655A83" w:rsidP="00CB3E3D">
      <w:pPr>
        <w:pStyle w:val="24"/>
        <w:numPr>
          <w:ilvl w:val="0"/>
          <w:numId w:val="22"/>
        </w:numPr>
        <w:tabs>
          <w:tab w:val="left" w:pos="1120"/>
        </w:tabs>
        <w:autoSpaceDE/>
        <w:autoSpaceDN/>
        <w:adjustRightInd/>
        <w:spacing w:after="0" w:line="360" w:lineRule="auto"/>
        <w:ind w:left="0" w:firstLine="709"/>
        <w:jc w:val="both"/>
        <w:rPr>
          <w:sz w:val="24"/>
          <w:szCs w:val="24"/>
        </w:rPr>
      </w:pPr>
      <w:r w:rsidRPr="00AA4CA0">
        <w:rPr>
          <w:sz w:val="24"/>
          <w:szCs w:val="24"/>
        </w:rPr>
        <w:t>офисы, конторы, административные службы;</w:t>
      </w:r>
    </w:p>
    <w:p w:rsidR="00655A83" w:rsidRPr="00AA4CA0" w:rsidRDefault="00655A83" w:rsidP="00CB3E3D">
      <w:pPr>
        <w:pStyle w:val="24"/>
        <w:numPr>
          <w:ilvl w:val="0"/>
          <w:numId w:val="22"/>
        </w:numPr>
        <w:tabs>
          <w:tab w:val="left" w:pos="1120"/>
        </w:tabs>
        <w:autoSpaceDE/>
        <w:autoSpaceDN/>
        <w:adjustRightInd/>
        <w:spacing w:after="0" w:line="360" w:lineRule="auto"/>
        <w:ind w:left="0" w:firstLine="709"/>
        <w:jc w:val="both"/>
        <w:rPr>
          <w:sz w:val="24"/>
          <w:szCs w:val="24"/>
        </w:rPr>
      </w:pPr>
      <w:r w:rsidRPr="00AA4CA0">
        <w:rPr>
          <w:sz w:val="24"/>
          <w:szCs w:val="24"/>
        </w:rPr>
        <w:t>предприятия  оптовой, мелкооптовой торговли и магазины розничной торговли по продаже товаров собственного производства предприятий;</w:t>
      </w:r>
    </w:p>
    <w:p w:rsidR="00655A83" w:rsidRPr="00AA4CA0" w:rsidRDefault="00655A83" w:rsidP="00CB3E3D">
      <w:pPr>
        <w:pStyle w:val="24"/>
        <w:numPr>
          <w:ilvl w:val="0"/>
          <w:numId w:val="22"/>
        </w:numPr>
        <w:tabs>
          <w:tab w:val="left" w:pos="1120"/>
        </w:tabs>
        <w:autoSpaceDE/>
        <w:autoSpaceDN/>
        <w:adjustRightInd/>
        <w:spacing w:after="0" w:line="360" w:lineRule="auto"/>
        <w:ind w:left="0" w:firstLine="709"/>
        <w:jc w:val="both"/>
        <w:rPr>
          <w:sz w:val="24"/>
          <w:szCs w:val="24"/>
        </w:rPr>
      </w:pPr>
      <w:r w:rsidRPr="00AA4CA0">
        <w:rPr>
          <w:sz w:val="24"/>
          <w:szCs w:val="24"/>
        </w:rPr>
        <w:t>отделения, участковые пункты милиции;</w:t>
      </w:r>
    </w:p>
    <w:p w:rsidR="00655A83" w:rsidRPr="00AA4CA0" w:rsidRDefault="00655A83" w:rsidP="00CB3E3D">
      <w:pPr>
        <w:pStyle w:val="24"/>
        <w:numPr>
          <w:ilvl w:val="0"/>
          <w:numId w:val="22"/>
        </w:numPr>
        <w:tabs>
          <w:tab w:val="left" w:pos="1120"/>
        </w:tabs>
        <w:autoSpaceDE/>
        <w:autoSpaceDN/>
        <w:adjustRightInd/>
        <w:spacing w:after="0" w:line="360" w:lineRule="auto"/>
        <w:ind w:left="0" w:firstLine="709"/>
        <w:jc w:val="both"/>
        <w:rPr>
          <w:sz w:val="24"/>
          <w:szCs w:val="24"/>
        </w:rPr>
      </w:pPr>
      <w:r w:rsidRPr="00AA4CA0">
        <w:rPr>
          <w:sz w:val="24"/>
          <w:szCs w:val="24"/>
        </w:rPr>
        <w:t>пожарные части;</w:t>
      </w:r>
    </w:p>
    <w:p w:rsidR="00655A83" w:rsidRPr="00AA4CA0" w:rsidRDefault="00655A83" w:rsidP="00CB3E3D">
      <w:pPr>
        <w:pStyle w:val="24"/>
        <w:numPr>
          <w:ilvl w:val="0"/>
          <w:numId w:val="22"/>
        </w:numPr>
        <w:tabs>
          <w:tab w:val="left" w:pos="1120"/>
        </w:tabs>
        <w:autoSpaceDE/>
        <w:autoSpaceDN/>
        <w:adjustRightInd/>
        <w:spacing w:after="0" w:line="360" w:lineRule="auto"/>
        <w:ind w:left="0" w:firstLine="709"/>
        <w:jc w:val="both"/>
        <w:rPr>
          <w:sz w:val="24"/>
          <w:szCs w:val="24"/>
        </w:rPr>
      </w:pPr>
      <w:r w:rsidRPr="00AA4CA0">
        <w:rPr>
          <w:sz w:val="24"/>
          <w:szCs w:val="24"/>
        </w:rPr>
        <w:t>объекты пожарной охраны (гидранты, резервуары, пожарные водоемы).</w:t>
      </w:r>
    </w:p>
    <w:p w:rsidR="00CB3E3D" w:rsidRPr="00AA4CA0" w:rsidRDefault="00CB3E3D" w:rsidP="00CB3E3D">
      <w:pPr>
        <w:spacing w:before="160" w:line="360" w:lineRule="auto"/>
        <w:ind w:firstLine="709"/>
        <w:jc w:val="both"/>
        <w:rPr>
          <w:rFonts w:ascii="Times New Roman" w:hAnsi="Times New Roman"/>
          <w:b/>
          <w:bCs/>
          <w:sz w:val="24"/>
          <w:szCs w:val="24"/>
        </w:rPr>
      </w:pPr>
      <w:r w:rsidRPr="00AA4CA0">
        <w:rPr>
          <w:rFonts w:ascii="Times New Roman" w:hAnsi="Times New Roman"/>
          <w:b/>
          <w:bCs/>
          <w:sz w:val="24"/>
          <w:szCs w:val="24"/>
        </w:rPr>
        <w:t>Вспомогательные виды разрешенного использования:</w:t>
      </w:r>
    </w:p>
    <w:p w:rsidR="00CB3E3D" w:rsidRPr="00AA4CA0" w:rsidRDefault="00CB3E3D" w:rsidP="00CB3E3D">
      <w:pPr>
        <w:pStyle w:val="nienie"/>
        <w:numPr>
          <w:ilvl w:val="0"/>
          <w:numId w:val="23"/>
        </w:numPr>
        <w:tabs>
          <w:tab w:val="left" w:pos="1134"/>
        </w:tabs>
        <w:spacing w:line="360" w:lineRule="auto"/>
        <w:ind w:left="0" w:firstLine="709"/>
        <w:rPr>
          <w:rFonts w:ascii="Times New Roman" w:hAnsi="Times New Roman"/>
          <w:szCs w:val="24"/>
        </w:rPr>
      </w:pPr>
      <w:r w:rsidRPr="00AA4CA0">
        <w:rPr>
          <w:rFonts w:ascii="Times New Roman" w:hAnsi="Times New Roman"/>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CB3E3D" w:rsidRPr="00AA4CA0" w:rsidRDefault="00CB3E3D" w:rsidP="00CB3E3D">
      <w:pPr>
        <w:pStyle w:val="aff1"/>
        <w:numPr>
          <w:ilvl w:val="0"/>
          <w:numId w:val="23"/>
        </w:numPr>
        <w:tabs>
          <w:tab w:val="left" w:pos="1134"/>
        </w:tabs>
        <w:spacing w:line="360" w:lineRule="auto"/>
        <w:ind w:left="0" w:firstLine="709"/>
        <w:jc w:val="both"/>
        <w:rPr>
          <w:rFonts w:ascii="Times New Roman" w:hAnsi="Times New Roman"/>
          <w:sz w:val="24"/>
          <w:szCs w:val="24"/>
        </w:rPr>
      </w:pPr>
      <w:r w:rsidRPr="00AA4CA0">
        <w:rPr>
          <w:rFonts w:ascii="Times New Roman" w:hAnsi="Times New Roman"/>
          <w:sz w:val="24"/>
          <w:szCs w:val="24"/>
        </w:rPr>
        <w:t>автостоянки для временного хранения грузовых автомобилей.</w:t>
      </w:r>
    </w:p>
    <w:p w:rsidR="00CB3E3D" w:rsidRPr="00AA4CA0" w:rsidRDefault="00CB3E3D" w:rsidP="00CB3E3D">
      <w:pPr>
        <w:spacing w:before="160" w:line="360" w:lineRule="auto"/>
        <w:ind w:firstLine="709"/>
        <w:jc w:val="both"/>
        <w:rPr>
          <w:rFonts w:ascii="Times New Roman" w:hAnsi="Times New Roman"/>
          <w:b/>
          <w:sz w:val="24"/>
          <w:szCs w:val="24"/>
        </w:rPr>
      </w:pPr>
      <w:r w:rsidRPr="00AA4CA0">
        <w:rPr>
          <w:rFonts w:ascii="Times New Roman" w:hAnsi="Times New Roman"/>
          <w:b/>
          <w:sz w:val="24"/>
          <w:szCs w:val="24"/>
        </w:rPr>
        <w:t>Условно разрешенные виды использования:</w:t>
      </w:r>
    </w:p>
    <w:p w:rsidR="00CB3E3D" w:rsidRPr="00AA4CA0" w:rsidRDefault="00CB3E3D" w:rsidP="00CB3E3D">
      <w:pPr>
        <w:pStyle w:val="24"/>
        <w:numPr>
          <w:ilvl w:val="0"/>
          <w:numId w:val="22"/>
        </w:numPr>
        <w:tabs>
          <w:tab w:val="left" w:pos="1120"/>
        </w:tabs>
        <w:autoSpaceDE/>
        <w:autoSpaceDN/>
        <w:adjustRightInd/>
        <w:spacing w:after="0" w:line="360" w:lineRule="auto"/>
        <w:ind w:left="0" w:firstLine="709"/>
        <w:jc w:val="both"/>
        <w:rPr>
          <w:sz w:val="24"/>
          <w:szCs w:val="24"/>
        </w:rPr>
      </w:pPr>
      <w:r w:rsidRPr="00AA4CA0">
        <w:rPr>
          <w:sz w:val="24"/>
          <w:szCs w:val="24"/>
        </w:rPr>
        <w:t>автозаправочные станции;</w:t>
      </w:r>
    </w:p>
    <w:p w:rsidR="00CB3E3D" w:rsidRPr="00AA4CA0" w:rsidRDefault="00CB3E3D" w:rsidP="00CB3E3D">
      <w:pPr>
        <w:pStyle w:val="24"/>
        <w:numPr>
          <w:ilvl w:val="0"/>
          <w:numId w:val="22"/>
        </w:numPr>
        <w:tabs>
          <w:tab w:val="left" w:pos="1120"/>
        </w:tabs>
        <w:autoSpaceDE/>
        <w:autoSpaceDN/>
        <w:adjustRightInd/>
        <w:spacing w:after="0" w:line="360" w:lineRule="auto"/>
        <w:ind w:left="0" w:firstLine="709"/>
        <w:jc w:val="both"/>
        <w:rPr>
          <w:sz w:val="24"/>
          <w:szCs w:val="24"/>
        </w:rPr>
      </w:pPr>
      <w:r w:rsidRPr="00AA4CA0">
        <w:rPr>
          <w:sz w:val="24"/>
          <w:szCs w:val="24"/>
        </w:rPr>
        <w:t>отдельно стоящие УВД, РОВД, отделы ГИБДД, военные комиссариаты;</w:t>
      </w:r>
    </w:p>
    <w:p w:rsidR="00CB3E3D" w:rsidRPr="00AA4CA0" w:rsidRDefault="00CB3E3D" w:rsidP="00CB3E3D">
      <w:pPr>
        <w:pStyle w:val="24"/>
        <w:numPr>
          <w:ilvl w:val="0"/>
          <w:numId w:val="22"/>
        </w:numPr>
        <w:tabs>
          <w:tab w:val="left" w:pos="1120"/>
        </w:tabs>
        <w:autoSpaceDE/>
        <w:autoSpaceDN/>
        <w:adjustRightInd/>
        <w:spacing w:after="0" w:line="360" w:lineRule="auto"/>
        <w:ind w:left="0" w:firstLine="709"/>
        <w:jc w:val="both"/>
        <w:rPr>
          <w:sz w:val="24"/>
          <w:szCs w:val="24"/>
        </w:rPr>
      </w:pPr>
      <w:r w:rsidRPr="00AA4CA0">
        <w:rPr>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CB3E3D" w:rsidRPr="00AA4CA0" w:rsidRDefault="00CB3E3D" w:rsidP="00CB3E3D">
      <w:pPr>
        <w:pStyle w:val="24"/>
        <w:numPr>
          <w:ilvl w:val="0"/>
          <w:numId w:val="22"/>
        </w:numPr>
        <w:tabs>
          <w:tab w:val="left" w:pos="1120"/>
        </w:tabs>
        <w:autoSpaceDE/>
        <w:autoSpaceDN/>
        <w:adjustRightInd/>
        <w:spacing w:after="0" w:line="360" w:lineRule="auto"/>
        <w:ind w:left="0" w:firstLine="709"/>
        <w:jc w:val="both"/>
        <w:rPr>
          <w:sz w:val="24"/>
          <w:szCs w:val="24"/>
        </w:rPr>
      </w:pPr>
      <w:r w:rsidRPr="00AA4CA0">
        <w:rPr>
          <w:sz w:val="24"/>
          <w:szCs w:val="24"/>
        </w:rPr>
        <w:t>аптеки;</w:t>
      </w:r>
    </w:p>
    <w:p w:rsidR="00CB3E3D" w:rsidRPr="00AA4CA0" w:rsidRDefault="00CB3E3D" w:rsidP="00CB3E3D">
      <w:pPr>
        <w:pStyle w:val="24"/>
        <w:numPr>
          <w:ilvl w:val="0"/>
          <w:numId w:val="22"/>
        </w:numPr>
        <w:tabs>
          <w:tab w:val="left" w:pos="1120"/>
        </w:tabs>
        <w:autoSpaceDE/>
        <w:autoSpaceDN/>
        <w:adjustRightInd/>
        <w:spacing w:after="0" w:line="360" w:lineRule="auto"/>
        <w:ind w:left="0" w:firstLine="709"/>
        <w:jc w:val="both"/>
        <w:rPr>
          <w:sz w:val="24"/>
          <w:szCs w:val="24"/>
        </w:rPr>
      </w:pPr>
      <w:r w:rsidRPr="00AA4CA0">
        <w:rPr>
          <w:sz w:val="24"/>
          <w:szCs w:val="24"/>
        </w:rPr>
        <w:t>отдельно стоящие объекты бытового обслуживания;</w:t>
      </w:r>
    </w:p>
    <w:p w:rsidR="00CB3E3D" w:rsidRPr="00AA4CA0" w:rsidRDefault="00CB3E3D" w:rsidP="00CB3E3D">
      <w:pPr>
        <w:pStyle w:val="24"/>
        <w:numPr>
          <w:ilvl w:val="0"/>
          <w:numId w:val="22"/>
        </w:numPr>
        <w:tabs>
          <w:tab w:val="left" w:pos="1120"/>
        </w:tabs>
        <w:autoSpaceDE/>
        <w:autoSpaceDN/>
        <w:adjustRightInd/>
        <w:spacing w:after="0" w:line="360" w:lineRule="auto"/>
        <w:ind w:left="0" w:firstLine="709"/>
        <w:jc w:val="both"/>
        <w:rPr>
          <w:sz w:val="24"/>
          <w:szCs w:val="24"/>
        </w:rPr>
      </w:pPr>
      <w:r w:rsidRPr="00AA4CA0">
        <w:rPr>
          <w:sz w:val="24"/>
          <w:szCs w:val="24"/>
        </w:rPr>
        <w:t>питомники растений для озеленения промышленных территорий и санитарно-защитных зон;</w:t>
      </w:r>
    </w:p>
    <w:p w:rsidR="00CB3E3D" w:rsidRPr="00AA4CA0" w:rsidRDefault="00CB3E3D" w:rsidP="00CB3E3D">
      <w:pPr>
        <w:pStyle w:val="24"/>
        <w:numPr>
          <w:ilvl w:val="0"/>
          <w:numId w:val="22"/>
        </w:numPr>
        <w:tabs>
          <w:tab w:val="left" w:pos="1120"/>
        </w:tabs>
        <w:autoSpaceDE/>
        <w:autoSpaceDN/>
        <w:adjustRightInd/>
        <w:spacing w:after="0" w:line="360" w:lineRule="auto"/>
        <w:ind w:left="0" w:firstLine="709"/>
        <w:jc w:val="both"/>
        <w:rPr>
          <w:sz w:val="24"/>
          <w:szCs w:val="24"/>
        </w:rPr>
      </w:pPr>
      <w:r w:rsidRPr="00AA4CA0">
        <w:rPr>
          <w:sz w:val="24"/>
          <w:szCs w:val="24"/>
        </w:rPr>
        <w:t>ветеринарные приемные пункты;</w:t>
      </w:r>
    </w:p>
    <w:p w:rsidR="00CB3E3D" w:rsidRPr="00AA4CA0" w:rsidRDefault="00CB3E3D" w:rsidP="00CB3E3D">
      <w:pPr>
        <w:pStyle w:val="24"/>
        <w:numPr>
          <w:ilvl w:val="0"/>
          <w:numId w:val="22"/>
        </w:numPr>
        <w:tabs>
          <w:tab w:val="left" w:pos="1120"/>
        </w:tabs>
        <w:autoSpaceDE/>
        <w:autoSpaceDN/>
        <w:adjustRightInd/>
        <w:spacing w:after="0" w:line="360" w:lineRule="auto"/>
        <w:ind w:left="0" w:firstLine="709"/>
        <w:jc w:val="both"/>
        <w:rPr>
          <w:sz w:val="24"/>
          <w:szCs w:val="24"/>
        </w:rPr>
      </w:pPr>
      <w:r w:rsidRPr="00AA4CA0">
        <w:rPr>
          <w:sz w:val="24"/>
          <w:szCs w:val="24"/>
        </w:rPr>
        <w:t>антенны сотовой, радиорелейной, спутниковой связи.</w:t>
      </w:r>
    </w:p>
    <w:p w:rsidR="002835F6" w:rsidRPr="00AA4CA0" w:rsidRDefault="002835F6" w:rsidP="002835F6">
      <w:pPr>
        <w:spacing w:before="160" w:line="360" w:lineRule="auto"/>
        <w:ind w:firstLine="709"/>
        <w:jc w:val="both"/>
        <w:rPr>
          <w:rFonts w:ascii="Times New Roman" w:hAnsi="Times New Roman"/>
          <w:b/>
          <w:sz w:val="24"/>
          <w:szCs w:val="24"/>
        </w:rPr>
      </w:pPr>
      <w:r w:rsidRPr="00AA4CA0">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835F6" w:rsidRPr="00AA4CA0" w:rsidRDefault="002835F6" w:rsidP="002835F6">
      <w:pPr>
        <w:spacing w:before="160" w:line="360" w:lineRule="auto"/>
        <w:ind w:firstLine="709"/>
        <w:jc w:val="both"/>
        <w:rPr>
          <w:rFonts w:ascii="Times New Roman" w:hAnsi="Times New Roman"/>
          <w:sz w:val="24"/>
          <w:szCs w:val="24"/>
        </w:rPr>
      </w:pPr>
      <w:r w:rsidRPr="00AA4CA0">
        <w:rPr>
          <w:rFonts w:ascii="Times New Roman" w:hAnsi="Times New Roman"/>
          <w:sz w:val="24"/>
          <w:szCs w:val="24"/>
        </w:rPr>
        <w:t>Минимальная площадь, в кв. метрах – не регламентируется;</w:t>
      </w:r>
    </w:p>
    <w:p w:rsidR="002835F6" w:rsidRPr="00AA4CA0" w:rsidRDefault="002835F6" w:rsidP="002835F6">
      <w:pPr>
        <w:spacing w:before="160" w:line="360" w:lineRule="auto"/>
        <w:ind w:firstLine="709"/>
        <w:jc w:val="both"/>
        <w:rPr>
          <w:rFonts w:ascii="Times New Roman" w:hAnsi="Times New Roman"/>
          <w:sz w:val="24"/>
          <w:szCs w:val="24"/>
        </w:rPr>
      </w:pPr>
      <w:r w:rsidRPr="00AA4CA0">
        <w:rPr>
          <w:rFonts w:ascii="Times New Roman" w:hAnsi="Times New Roman"/>
          <w:sz w:val="24"/>
          <w:szCs w:val="24"/>
        </w:rPr>
        <w:t>Количество этажей – не регламентируется;</w:t>
      </w:r>
    </w:p>
    <w:p w:rsidR="002835F6" w:rsidRPr="00AA4CA0" w:rsidRDefault="002835F6" w:rsidP="002835F6">
      <w:pPr>
        <w:spacing w:before="160" w:line="360" w:lineRule="auto"/>
        <w:ind w:firstLine="709"/>
        <w:jc w:val="both"/>
        <w:rPr>
          <w:rFonts w:ascii="Times New Roman" w:hAnsi="Times New Roman"/>
          <w:sz w:val="24"/>
          <w:szCs w:val="24"/>
        </w:rPr>
      </w:pPr>
      <w:r w:rsidRPr="00AA4CA0">
        <w:rPr>
          <w:rFonts w:ascii="Times New Roman" w:hAnsi="Times New Roman"/>
          <w:sz w:val="24"/>
          <w:szCs w:val="24"/>
        </w:rPr>
        <w:t>Минимальная ширина/глубина, в метрах – не регламентируется;</w:t>
      </w:r>
    </w:p>
    <w:p w:rsidR="002835F6" w:rsidRPr="00AA4CA0" w:rsidRDefault="002835F6" w:rsidP="002835F6">
      <w:pPr>
        <w:spacing w:before="160" w:line="360" w:lineRule="auto"/>
        <w:ind w:firstLine="709"/>
        <w:jc w:val="both"/>
        <w:rPr>
          <w:rFonts w:ascii="Times New Roman" w:hAnsi="Times New Roman"/>
          <w:sz w:val="24"/>
          <w:szCs w:val="24"/>
        </w:rPr>
      </w:pPr>
      <w:r w:rsidRPr="00AA4CA0">
        <w:rPr>
          <w:rFonts w:ascii="Times New Roman" w:hAnsi="Times New Roman"/>
          <w:sz w:val="24"/>
          <w:szCs w:val="24"/>
        </w:rPr>
        <w:t>Максимальный коэффициент застройки, в процентах – 70 %;</w:t>
      </w:r>
    </w:p>
    <w:p w:rsidR="002835F6" w:rsidRPr="00AA4CA0" w:rsidRDefault="002835F6" w:rsidP="002835F6">
      <w:pPr>
        <w:spacing w:before="160" w:line="360" w:lineRule="auto"/>
        <w:ind w:firstLine="709"/>
        <w:jc w:val="both"/>
        <w:rPr>
          <w:rFonts w:ascii="Times New Roman" w:hAnsi="Times New Roman"/>
          <w:sz w:val="24"/>
          <w:szCs w:val="24"/>
        </w:rPr>
      </w:pPr>
      <w:r w:rsidRPr="00AA4CA0">
        <w:rPr>
          <w:rFonts w:ascii="Times New Roman" w:hAnsi="Times New Roman"/>
          <w:sz w:val="24"/>
          <w:szCs w:val="24"/>
        </w:rPr>
        <w:t>Минимальный коэффициент озеленения, в процентах – 20 %;</w:t>
      </w:r>
    </w:p>
    <w:p w:rsidR="002835F6" w:rsidRPr="00AA4CA0" w:rsidRDefault="002835F6" w:rsidP="002835F6">
      <w:pPr>
        <w:spacing w:before="160" w:line="360" w:lineRule="auto"/>
        <w:ind w:firstLine="709"/>
        <w:jc w:val="both"/>
        <w:rPr>
          <w:rFonts w:ascii="Times New Roman" w:hAnsi="Times New Roman"/>
          <w:sz w:val="24"/>
          <w:szCs w:val="24"/>
        </w:rPr>
      </w:pPr>
      <w:r w:rsidRPr="00AA4CA0">
        <w:rPr>
          <w:rFonts w:ascii="Times New Roman" w:hAnsi="Times New Roman"/>
          <w:sz w:val="24"/>
          <w:szCs w:val="24"/>
        </w:rPr>
        <w:t>Минимальные отступы построек  фронтальный, задний, боковой, в метрах – не регламентируется;</w:t>
      </w:r>
    </w:p>
    <w:p w:rsidR="002835F6" w:rsidRPr="00AA4CA0" w:rsidRDefault="002835F6" w:rsidP="002835F6">
      <w:pPr>
        <w:spacing w:before="160" w:line="360" w:lineRule="auto"/>
        <w:ind w:firstLine="709"/>
        <w:jc w:val="both"/>
        <w:rPr>
          <w:rFonts w:ascii="Times New Roman" w:hAnsi="Times New Roman"/>
          <w:sz w:val="24"/>
          <w:szCs w:val="24"/>
        </w:rPr>
      </w:pPr>
      <w:r w:rsidRPr="00AA4CA0">
        <w:rPr>
          <w:rFonts w:ascii="Times New Roman" w:hAnsi="Times New Roman"/>
          <w:sz w:val="24"/>
          <w:szCs w:val="24"/>
        </w:rPr>
        <w:t>Максимальная высота здания до конька крыши, в метрах – не регламентируется;</w:t>
      </w:r>
    </w:p>
    <w:p w:rsidR="002835F6" w:rsidRDefault="002835F6" w:rsidP="002835F6">
      <w:pPr>
        <w:spacing w:before="160" w:line="360" w:lineRule="auto"/>
        <w:ind w:firstLine="709"/>
        <w:jc w:val="both"/>
        <w:rPr>
          <w:rFonts w:ascii="Times New Roman" w:hAnsi="Times New Roman"/>
          <w:sz w:val="24"/>
          <w:szCs w:val="24"/>
        </w:rPr>
      </w:pPr>
      <w:r w:rsidRPr="00AA4CA0">
        <w:rPr>
          <w:rFonts w:ascii="Times New Roman" w:hAnsi="Times New Roman"/>
          <w:sz w:val="24"/>
          <w:szCs w:val="24"/>
        </w:rPr>
        <w:t>Коэффициент использования территории – не регламентируется.</w:t>
      </w:r>
    </w:p>
    <w:p w:rsidR="00455F17" w:rsidRPr="00F3342D" w:rsidRDefault="00455F17" w:rsidP="002835F6">
      <w:pPr>
        <w:spacing w:before="160" w:line="360" w:lineRule="auto"/>
        <w:ind w:firstLine="709"/>
        <w:jc w:val="both"/>
        <w:rPr>
          <w:rFonts w:ascii="Times New Roman" w:hAnsi="Times New Roman"/>
          <w:sz w:val="24"/>
          <w:szCs w:val="24"/>
        </w:rPr>
      </w:pPr>
    </w:p>
    <w:p w:rsidR="0084170F" w:rsidRDefault="0084170F" w:rsidP="0084170F">
      <w:pPr>
        <w:numPr>
          <w:ilvl w:val="12"/>
          <w:numId w:val="0"/>
        </w:numPr>
        <w:tabs>
          <w:tab w:val="left" w:pos="-200"/>
          <w:tab w:val="left" w:pos="851"/>
        </w:tabs>
        <w:spacing w:before="160" w:after="160" w:line="360" w:lineRule="auto"/>
        <w:ind w:right="-40" w:firstLine="709"/>
        <w:jc w:val="both"/>
        <w:rPr>
          <w:rFonts w:ascii="Times New Roman" w:hAnsi="Times New Roman"/>
          <w:b/>
          <w:sz w:val="24"/>
          <w:szCs w:val="24"/>
        </w:rPr>
      </w:pPr>
      <w:r w:rsidRPr="0084170F">
        <w:rPr>
          <w:rFonts w:ascii="Times New Roman" w:hAnsi="Times New Roman"/>
          <w:b/>
          <w:sz w:val="24"/>
          <w:szCs w:val="24"/>
        </w:rPr>
        <w:t xml:space="preserve">СТАТЬЯ 44.5. ГРАДОСТРОИТЕЛЬНЫЕ РЕГЛАМЕНТЫ. </w:t>
      </w:r>
      <w:r w:rsidR="00C54A62">
        <w:rPr>
          <w:rFonts w:ascii="Times New Roman" w:hAnsi="Times New Roman"/>
          <w:b/>
          <w:sz w:val="24"/>
          <w:szCs w:val="24"/>
        </w:rPr>
        <w:t>ЗОНА ИНЖЕНЕРНОЙ И ТРАНСПОРТОНОЙ ИНФРАСТРУКТУР</w:t>
      </w:r>
    </w:p>
    <w:p w:rsidR="00800461" w:rsidRDefault="00800461" w:rsidP="00800461">
      <w:pPr>
        <w:pStyle w:val="af2"/>
        <w:spacing w:before="160" w:after="0" w:line="360" w:lineRule="auto"/>
        <w:ind w:firstLine="709"/>
        <w:jc w:val="both"/>
        <w:rPr>
          <w:b/>
          <w:bCs/>
          <w:sz w:val="24"/>
          <w:szCs w:val="24"/>
        </w:rPr>
      </w:pPr>
      <w:r>
        <w:rPr>
          <w:b/>
          <w:bCs/>
          <w:sz w:val="24"/>
          <w:szCs w:val="24"/>
        </w:rPr>
        <w:t>ИТ</w:t>
      </w:r>
      <w:r w:rsidRPr="00E77761">
        <w:rPr>
          <w:b/>
          <w:bCs/>
          <w:sz w:val="24"/>
          <w:szCs w:val="24"/>
        </w:rPr>
        <w:t>-</w:t>
      </w:r>
      <w:r>
        <w:rPr>
          <w:b/>
          <w:bCs/>
          <w:sz w:val="24"/>
          <w:szCs w:val="24"/>
        </w:rPr>
        <w:t>1</w:t>
      </w:r>
      <w:r w:rsidRPr="00E77761">
        <w:rPr>
          <w:b/>
          <w:bCs/>
          <w:sz w:val="24"/>
          <w:szCs w:val="24"/>
        </w:rPr>
        <w:t xml:space="preserve">. Зона </w:t>
      </w:r>
      <w:r>
        <w:rPr>
          <w:b/>
          <w:bCs/>
          <w:sz w:val="24"/>
          <w:szCs w:val="24"/>
        </w:rPr>
        <w:t>объектов инженерного обеспечения</w:t>
      </w:r>
    </w:p>
    <w:p w:rsidR="004074AC" w:rsidRPr="00E07D40" w:rsidRDefault="004074AC" w:rsidP="00E07D40">
      <w:pPr>
        <w:numPr>
          <w:ilvl w:val="12"/>
          <w:numId w:val="0"/>
        </w:numPr>
        <w:spacing w:line="360" w:lineRule="auto"/>
        <w:ind w:firstLine="709"/>
        <w:jc w:val="both"/>
        <w:rPr>
          <w:rFonts w:ascii="Times New Roman" w:hAnsi="Times New Roman"/>
          <w:i/>
          <w:iCs/>
          <w:sz w:val="24"/>
          <w:szCs w:val="24"/>
        </w:rPr>
      </w:pPr>
      <w:r w:rsidRPr="00E07D40">
        <w:rPr>
          <w:rFonts w:ascii="Times New Roman" w:hAnsi="Times New Roman"/>
          <w:i/>
          <w:iCs/>
          <w:sz w:val="24"/>
          <w:szCs w:val="24"/>
        </w:rPr>
        <w:t>Зона ИТ-1 - инженерной инфраструктур</w:t>
      </w:r>
      <w:r w:rsidR="00984427" w:rsidRPr="00E07D40">
        <w:rPr>
          <w:rFonts w:ascii="Times New Roman" w:hAnsi="Times New Roman"/>
          <w:i/>
          <w:iCs/>
          <w:sz w:val="24"/>
          <w:szCs w:val="24"/>
        </w:rPr>
        <w:t>ы</w:t>
      </w:r>
      <w:r w:rsidRPr="00E07D40">
        <w:rPr>
          <w:rFonts w:ascii="Times New Roman" w:hAnsi="Times New Roman"/>
          <w:i/>
          <w:iCs/>
          <w:sz w:val="24"/>
          <w:szCs w:val="24"/>
        </w:rPr>
        <w:t xml:space="preserve"> предназначена для размещения и функционирования объектов </w:t>
      </w:r>
      <w:r w:rsidR="00984427" w:rsidRPr="00E07D40">
        <w:rPr>
          <w:rFonts w:ascii="Times New Roman" w:hAnsi="Times New Roman"/>
          <w:i/>
          <w:iCs/>
          <w:sz w:val="24"/>
          <w:szCs w:val="24"/>
        </w:rPr>
        <w:t>инженерного обеспечения</w:t>
      </w:r>
      <w:r w:rsidRPr="00E07D40">
        <w:rPr>
          <w:rFonts w:ascii="Times New Roman" w:hAnsi="Times New Roman"/>
          <w:i/>
          <w:iCs/>
          <w:sz w:val="24"/>
          <w:szCs w:val="24"/>
        </w:rPr>
        <w:t>.</w:t>
      </w:r>
    </w:p>
    <w:p w:rsidR="004074AC" w:rsidRDefault="004074AC" w:rsidP="00E07D40">
      <w:pPr>
        <w:numPr>
          <w:ilvl w:val="12"/>
          <w:numId w:val="0"/>
        </w:numPr>
        <w:spacing w:line="360" w:lineRule="auto"/>
        <w:ind w:firstLine="709"/>
        <w:jc w:val="both"/>
        <w:rPr>
          <w:rFonts w:ascii="Times New Roman" w:hAnsi="Times New Roman"/>
          <w:i/>
          <w:iCs/>
          <w:sz w:val="24"/>
          <w:szCs w:val="24"/>
        </w:rPr>
      </w:pPr>
      <w:r w:rsidRPr="00E07D40">
        <w:rPr>
          <w:rFonts w:ascii="Times New Roman" w:hAnsi="Times New Roman"/>
          <w:i/>
          <w:iCs/>
          <w:sz w:val="24"/>
          <w:szCs w:val="24"/>
        </w:rPr>
        <w:t>Территории в границах отвода сооружений и коммуникаций транспорта и их санитарно-защитных зон подлежат благоустройству и озеленению с учетом технических и эксплуатационных характеристик этих объектов. Благоустройство и озеленение указанных территорий осуществляется за счет собственников, владельцев, пользователей этих коммуникаций (объектов).</w:t>
      </w:r>
    </w:p>
    <w:p w:rsidR="002835F6" w:rsidRPr="00416F0A" w:rsidRDefault="002835F6" w:rsidP="002835F6">
      <w:pPr>
        <w:spacing w:before="160" w:line="360" w:lineRule="auto"/>
        <w:ind w:firstLine="709"/>
        <w:jc w:val="both"/>
        <w:rPr>
          <w:rFonts w:ascii="Times New Roman" w:hAnsi="Times New Roman"/>
          <w:b/>
          <w:bCs/>
          <w:sz w:val="24"/>
          <w:szCs w:val="24"/>
        </w:rPr>
      </w:pPr>
      <w:r w:rsidRPr="00416F0A">
        <w:rPr>
          <w:rFonts w:ascii="Times New Roman" w:hAnsi="Times New Roman"/>
          <w:b/>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835F6" w:rsidRPr="00416F0A" w:rsidRDefault="002835F6" w:rsidP="002835F6">
      <w:pPr>
        <w:spacing w:line="360" w:lineRule="auto"/>
        <w:ind w:right="143" w:firstLine="709"/>
        <w:jc w:val="both"/>
        <w:rPr>
          <w:rFonts w:ascii="Times New Roman" w:hAnsi="Times New Roman"/>
          <w:i/>
          <w:sz w:val="24"/>
          <w:szCs w:val="24"/>
          <w:u w:val="single"/>
        </w:rPr>
      </w:pPr>
      <w:r w:rsidRPr="00416F0A">
        <w:rPr>
          <w:rFonts w:ascii="Times New Roman" w:hAnsi="Times New Roman"/>
          <w:i/>
          <w:sz w:val="24"/>
          <w:szCs w:val="24"/>
          <w:u w:val="single"/>
        </w:rPr>
        <w:t>Водоснабжение и канализация.</w:t>
      </w:r>
    </w:p>
    <w:p w:rsidR="002835F6" w:rsidRPr="00416F0A" w:rsidRDefault="002835F6" w:rsidP="002835F6">
      <w:pPr>
        <w:spacing w:line="360" w:lineRule="auto"/>
        <w:ind w:right="143" w:firstLine="709"/>
        <w:jc w:val="both"/>
        <w:rPr>
          <w:rFonts w:ascii="Times New Roman" w:hAnsi="Times New Roman"/>
          <w:sz w:val="24"/>
          <w:szCs w:val="24"/>
        </w:rPr>
      </w:pPr>
      <w:r w:rsidRPr="00416F0A">
        <w:rPr>
          <w:rFonts w:ascii="Times New Roman" w:hAnsi="Times New Roman"/>
          <w:sz w:val="24"/>
          <w:szCs w:val="24"/>
        </w:rPr>
        <w:t>Размеры земельных участков для станций водоочистки (в гектарах) в зависимости от их производительности, (тысяч метров кубических в сутки), следует принимать по проекту, но не более:</w:t>
      </w:r>
    </w:p>
    <w:p w:rsidR="002835F6" w:rsidRPr="00416F0A" w:rsidRDefault="002835F6" w:rsidP="002835F6">
      <w:pPr>
        <w:spacing w:line="360" w:lineRule="auto"/>
        <w:ind w:right="143" w:firstLine="709"/>
        <w:jc w:val="both"/>
        <w:rPr>
          <w:rFonts w:ascii="Times New Roman" w:hAnsi="Times New Roman"/>
          <w:sz w:val="24"/>
          <w:szCs w:val="24"/>
        </w:rPr>
      </w:pPr>
      <w:r w:rsidRPr="00416F0A">
        <w:rPr>
          <w:rFonts w:ascii="Times New Roman" w:hAnsi="Times New Roman"/>
          <w:sz w:val="24"/>
          <w:szCs w:val="24"/>
        </w:rPr>
        <w:t xml:space="preserve">до 0,8 тыс.м 3/сутки - </w:t>
      </w:r>
      <w:smartTag w:uri="urn:schemas-microsoft-com:office:smarttags" w:element="metricconverter">
        <w:smartTagPr>
          <w:attr w:name="ProductID" w:val="1 гектар"/>
        </w:smartTagPr>
        <w:r w:rsidRPr="00416F0A">
          <w:rPr>
            <w:rFonts w:ascii="Times New Roman" w:hAnsi="Times New Roman"/>
            <w:sz w:val="24"/>
            <w:szCs w:val="24"/>
          </w:rPr>
          <w:t>1 гектар</w:t>
        </w:r>
      </w:smartTag>
      <w:r w:rsidRPr="00416F0A">
        <w:rPr>
          <w:rFonts w:ascii="Times New Roman" w:hAnsi="Times New Roman"/>
          <w:sz w:val="24"/>
          <w:szCs w:val="24"/>
        </w:rPr>
        <w:t>;</w:t>
      </w:r>
    </w:p>
    <w:p w:rsidR="002835F6" w:rsidRPr="00416F0A" w:rsidRDefault="002835F6" w:rsidP="002835F6">
      <w:pPr>
        <w:spacing w:line="360" w:lineRule="auto"/>
        <w:ind w:right="143" w:firstLine="709"/>
        <w:jc w:val="both"/>
        <w:rPr>
          <w:rFonts w:ascii="Times New Roman" w:hAnsi="Times New Roman"/>
          <w:sz w:val="24"/>
          <w:szCs w:val="24"/>
        </w:rPr>
      </w:pPr>
      <w:r w:rsidRPr="00416F0A">
        <w:rPr>
          <w:rFonts w:ascii="Times New Roman" w:hAnsi="Times New Roman"/>
          <w:sz w:val="24"/>
          <w:szCs w:val="24"/>
        </w:rPr>
        <w:t>свыше 0,8 до 12 тыс. м 3/сутки - 2 гектара;</w:t>
      </w:r>
    </w:p>
    <w:p w:rsidR="002835F6" w:rsidRPr="00416F0A" w:rsidRDefault="002835F6" w:rsidP="002835F6">
      <w:pPr>
        <w:spacing w:line="360" w:lineRule="auto"/>
        <w:ind w:right="143" w:firstLine="709"/>
        <w:jc w:val="both"/>
        <w:rPr>
          <w:rFonts w:ascii="Times New Roman" w:hAnsi="Times New Roman"/>
          <w:sz w:val="24"/>
          <w:szCs w:val="24"/>
        </w:rPr>
      </w:pPr>
      <w:r w:rsidRPr="00416F0A">
        <w:rPr>
          <w:rFonts w:ascii="Times New Roman" w:hAnsi="Times New Roman"/>
          <w:sz w:val="24"/>
          <w:szCs w:val="24"/>
        </w:rPr>
        <w:t>свыше 12 до 32 тыс. м 3/сутки - 3 гектара;</w:t>
      </w:r>
    </w:p>
    <w:p w:rsidR="002835F6" w:rsidRPr="00416F0A" w:rsidRDefault="002835F6" w:rsidP="002835F6">
      <w:pPr>
        <w:spacing w:line="360" w:lineRule="auto"/>
        <w:ind w:right="143" w:firstLine="709"/>
        <w:jc w:val="both"/>
        <w:rPr>
          <w:rFonts w:ascii="Times New Roman" w:hAnsi="Times New Roman"/>
          <w:sz w:val="24"/>
          <w:szCs w:val="24"/>
        </w:rPr>
      </w:pPr>
      <w:r w:rsidRPr="00416F0A">
        <w:rPr>
          <w:rFonts w:ascii="Times New Roman" w:hAnsi="Times New Roman"/>
          <w:sz w:val="24"/>
          <w:szCs w:val="24"/>
        </w:rPr>
        <w:t>свыше 32 до 80 тыс. м 3/сутки - 4 гектара;</w:t>
      </w:r>
    </w:p>
    <w:p w:rsidR="002835F6" w:rsidRPr="00416F0A" w:rsidRDefault="002835F6" w:rsidP="002835F6">
      <w:pPr>
        <w:spacing w:line="360" w:lineRule="auto"/>
        <w:ind w:right="143" w:firstLine="709"/>
        <w:jc w:val="both"/>
        <w:rPr>
          <w:rFonts w:ascii="Times New Roman" w:hAnsi="Times New Roman"/>
          <w:sz w:val="24"/>
          <w:szCs w:val="24"/>
        </w:rPr>
      </w:pPr>
      <w:r w:rsidRPr="00416F0A">
        <w:rPr>
          <w:rFonts w:ascii="Times New Roman" w:hAnsi="Times New Roman"/>
          <w:sz w:val="24"/>
          <w:szCs w:val="24"/>
        </w:rPr>
        <w:t xml:space="preserve">свыше 80 до 125 тыс. м 3/сутки - </w:t>
      </w:r>
      <w:smartTag w:uri="urn:schemas-microsoft-com:office:smarttags" w:element="metricconverter">
        <w:smartTagPr>
          <w:attr w:name="ProductID" w:val="6 гектаров"/>
        </w:smartTagPr>
        <w:r w:rsidRPr="00416F0A">
          <w:rPr>
            <w:rFonts w:ascii="Times New Roman" w:hAnsi="Times New Roman"/>
            <w:sz w:val="24"/>
            <w:szCs w:val="24"/>
          </w:rPr>
          <w:t>6 гектаров</w:t>
        </w:r>
      </w:smartTag>
      <w:r w:rsidRPr="00416F0A">
        <w:rPr>
          <w:rFonts w:ascii="Times New Roman" w:hAnsi="Times New Roman"/>
          <w:sz w:val="24"/>
          <w:szCs w:val="24"/>
        </w:rPr>
        <w:t>.</w:t>
      </w:r>
    </w:p>
    <w:p w:rsidR="002835F6" w:rsidRPr="00416F0A" w:rsidRDefault="002835F6" w:rsidP="002835F6">
      <w:pPr>
        <w:spacing w:line="360" w:lineRule="auto"/>
        <w:ind w:right="143" w:firstLine="709"/>
        <w:jc w:val="both"/>
        <w:rPr>
          <w:rFonts w:ascii="Times New Roman" w:hAnsi="Times New Roman"/>
          <w:sz w:val="24"/>
          <w:szCs w:val="24"/>
        </w:rPr>
      </w:pPr>
      <w:r w:rsidRPr="00416F0A">
        <w:rPr>
          <w:rFonts w:ascii="Times New Roman" w:hAnsi="Times New Roman"/>
          <w:sz w:val="24"/>
          <w:szCs w:val="24"/>
        </w:rPr>
        <w:t>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населенному пункту ниже по течению водотока.</w:t>
      </w:r>
    </w:p>
    <w:p w:rsidR="002835F6" w:rsidRPr="00416F0A" w:rsidRDefault="002835F6" w:rsidP="002835F6">
      <w:pPr>
        <w:spacing w:line="360" w:lineRule="auto"/>
        <w:ind w:right="143" w:firstLine="709"/>
        <w:jc w:val="both"/>
        <w:rPr>
          <w:rFonts w:ascii="Times New Roman" w:hAnsi="Times New Roman"/>
          <w:sz w:val="24"/>
          <w:szCs w:val="24"/>
        </w:rPr>
      </w:pPr>
      <w:bookmarkStart w:id="3" w:name="sub_34217"/>
      <w:r w:rsidRPr="00416F0A">
        <w:rPr>
          <w:rFonts w:ascii="Times New Roman" w:hAnsi="Times New Roman"/>
          <w:sz w:val="24"/>
          <w:szCs w:val="24"/>
        </w:rPr>
        <w:t>Размеры земельных участков для очистных сооружений канализации принимать:</w:t>
      </w:r>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1"/>
        <w:gridCol w:w="1691"/>
        <w:gridCol w:w="1378"/>
        <w:gridCol w:w="2776"/>
      </w:tblGrid>
      <w:tr w:rsidR="002835F6" w:rsidRPr="00542AA5">
        <w:trPr>
          <w:cantSplit/>
          <w:jc w:val="center"/>
        </w:trPr>
        <w:tc>
          <w:tcPr>
            <w:tcW w:w="2735" w:type="dxa"/>
            <w:vMerge w:val="restart"/>
          </w:tcPr>
          <w:bookmarkEnd w:id="3"/>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Производительность очистных сооружений канализации, тыс. м3/ сутки</w:t>
            </w:r>
          </w:p>
        </w:tc>
        <w:tc>
          <w:tcPr>
            <w:tcW w:w="5841" w:type="dxa"/>
            <w:gridSpan w:val="3"/>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Размеры земельных участков, не более, га</w:t>
            </w:r>
          </w:p>
        </w:tc>
      </w:tr>
      <w:tr w:rsidR="002835F6" w:rsidRPr="00542AA5">
        <w:trPr>
          <w:cantSplit/>
          <w:trHeight w:val="565"/>
          <w:jc w:val="center"/>
        </w:trPr>
        <w:tc>
          <w:tcPr>
            <w:tcW w:w="2735" w:type="dxa"/>
            <w:vMerge/>
          </w:tcPr>
          <w:p w:rsidR="002835F6" w:rsidRPr="0053300B" w:rsidRDefault="002835F6" w:rsidP="00692112">
            <w:pPr>
              <w:spacing w:line="360" w:lineRule="auto"/>
              <w:ind w:right="143"/>
              <w:jc w:val="center"/>
              <w:rPr>
                <w:rFonts w:ascii="Times New Roman" w:hAnsi="Times New Roman"/>
                <w:sz w:val="24"/>
                <w:szCs w:val="24"/>
              </w:rPr>
            </w:pPr>
          </w:p>
        </w:tc>
        <w:tc>
          <w:tcPr>
            <w:tcW w:w="1693" w:type="dxa"/>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Очистных сооружений</w:t>
            </w:r>
          </w:p>
        </w:tc>
        <w:tc>
          <w:tcPr>
            <w:tcW w:w="1355" w:type="dxa"/>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 xml:space="preserve">Иловых </w:t>
            </w:r>
          </w:p>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площадок</w:t>
            </w:r>
          </w:p>
        </w:tc>
        <w:tc>
          <w:tcPr>
            <w:tcW w:w="2793" w:type="dxa"/>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Биологических прудов глубокой очистки сточных вод</w:t>
            </w:r>
          </w:p>
        </w:tc>
      </w:tr>
      <w:tr w:rsidR="002835F6" w:rsidRPr="00542AA5">
        <w:trPr>
          <w:trHeight w:val="248"/>
          <w:jc w:val="center"/>
        </w:trPr>
        <w:tc>
          <w:tcPr>
            <w:tcW w:w="2735"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До 0,7</w:t>
            </w:r>
          </w:p>
        </w:tc>
        <w:tc>
          <w:tcPr>
            <w:tcW w:w="1693"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0,5</w:t>
            </w:r>
          </w:p>
        </w:tc>
        <w:tc>
          <w:tcPr>
            <w:tcW w:w="1355"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0,2</w:t>
            </w:r>
          </w:p>
        </w:tc>
        <w:tc>
          <w:tcPr>
            <w:tcW w:w="2793"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w:t>
            </w:r>
          </w:p>
        </w:tc>
      </w:tr>
      <w:tr w:rsidR="002835F6" w:rsidRPr="00542AA5">
        <w:trPr>
          <w:trHeight w:val="228"/>
          <w:jc w:val="center"/>
        </w:trPr>
        <w:tc>
          <w:tcPr>
            <w:tcW w:w="2735"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свыше 0,7 до 17</w:t>
            </w:r>
          </w:p>
        </w:tc>
        <w:tc>
          <w:tcPr>
            <w:tcW w:w="1693"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4</w:t>
            </w:r>
          </w:p>
        </w:tc>
        <w:tc>
          <w:tcPr>
            <w:tcW w:w="1355"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3</w:t>
            </w:r>
          </w:p>
        </w:tc>
        <w:tc>
          <w:tcPr>
            <w:tcW w:w="2793"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3</w:t>
            </w:r>
          </w:p>
        </w:tc>
      </w:tr>
      <w:tr w:rsidR="002835F6" w:rsidRPr="00542AA5">
        <w:trPr>
          <w:jc w:val="center"/>
        </w:trPr>
        <w:tc>
          <w:tcPr>
            <w:tcW w:w="2735"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свыше 17 до 40</w:t>
            </w:r>
          </w:p>
        </w:tc>
        <w:tc>
          <w:tcPr>
            <w:tcW w:w="1693"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6</w:t>
            </w:r>
          </w:p>
        </w:tc>
        <w:tc>
          <w:tcPr>
            <w:tcW w:w="1355"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9</w:t>
            </w:r>
          </w:p>
        </w:tc>
        <w:tc>
          <w:tcPr>
            <w:tcW w:w="2793"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6</w:t>
            </w:r>
          </w:p>
        </w:tc>
      </w:tr>
      <w:tr w:rsidR="002835F6" w:rsidRPr="00542AA5">
        <w:trPr>
          <w:jc w:val="center"/>
        </w:trPr>
        <w:tc>
          <w:tcPr>
            <w:tcW w:w="2735"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свыше 40 до 130</w:t>
            </w:r>
          </w:p>
        </w:tc>
        <w:tc>
          <w:tcPr>
            <w:tcW w:w="1693"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12</w:t>
            </w:r>
          </w:p>
        </w:tc>
        <w:tc>
          <w:tcPr>
            <w:tcW w:w="1355"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25</w:t>
            </w:r>
          </w:p>
        </w:tc>
        <w:tc>
          <w:tcPr>
            <w:tcW w:w="2793"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20</w:t>
            </w:r>
          </w:p>
        </w:tc>
      </w:tr>
      <w:tr w:rsidR="002835F6" w:rsidRPr="00542AA5">
        <w:trPr>
          <w:jc w:val="center"/>
        </w:trPr>
        <w:tc>
          <w:tcPr>
            <w:tcW w:w="2735"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свыше 130 до 175</w:t>
            </w:r>
          </w:p>
        </w:tc>
        <w:tc>
          <w:tcPr>
            <w:tcW w:w="1693"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14</w:t>
            </w:r>
          </w:p>
        </w:tc>
        <w:tc>
          <w:tcPr>
            <w:tcW w:w="1355"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30</w:t>
            </w:r>
          </w:p>
        </w:tc>
        <w:tc>
          <w:tcPr>
            <w:tcW w:w="2793"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30</w:t>
            </w:r>
          </w:p>
        </w:tc>
      </w:tr>
      <w:tr w:rsidR="002835F6" w:rsidRPr="00542AA5">
        <w:trPr>
          <w:jc w:val="center"/>
        </w:trPr>
        <w:tc>
          <w:tcPr>
            <w:tcW w:w="2735"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свыше 175 до 280</w:t>
            </w:r>
          </w:p>
        </w:tc>
        <w:tc>
          <w:tcPr>
            <w:tcW w:w="1693"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18</w:t>
            </w:r>
          </w:p>
        </w:tc>
        <w:tc>
          <w:tcPr>
            <w:tcW w:w="1355"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55</w:t>
            </w:r>
          </w:p>
        </w:tc>
        <w:tc>
          <w:tcPr>
            <w:tcW w:w="2793"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w:t>
            </w:r>
          </w:p>
        </w:tc>
      </w:tr>
    </w:tbl>
    <w:p w:rsidR="002835F6" w:rsidRPr="0053300B" w:rsidRDefault="002835F6" w:rsidP="002835F6">
      <w:pPr>
        <w:spacing w:line="360" w:lineRule="auto"/>
        <w:ind w:right="143" w:firstLine="709"/>
        <w:jc w:val="both"/>
        <w:rPr>
          <w:rFonts w:ascii="Times New Roman" w:hAnsi="Times New Roman"/>
          <w:sz w:val="24"/>
          <w:szCs w:val="24"/>
        </w:rPr>
      </w:pPr>
      <w:r w:rsidRPr="0053300B">
        <w:rPr>
          <w:rFonts w:ascii="Times New Roman" w:hAnsi="Times New Roman"/>
          <w:sz w:val="24"/>
          <w:szCs w:val="24"/>
        </w:rPr>
        <w:t>Санитарно-защитные зоны для канализационных очистных сооружений в соответствии с требованиями СанПиН 2.2.1/2.1.1.1200-03 составляют:</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0"/>
        <w:gridCol w:w="980"/>
        <w:gridCol w:w="1016"/>
        <w:gridCol w:w="1136"/>
        <w:gridCol w:w="1186"/>
        <w:gridCol w:w="10"/>
      </w:tblGrid>
      <w:tr w:rsidR="002835F6" w:rsidRPr="0053300B">
        <w:trPr>
          <w:gridAfter w:val="1"/>
          <w:wAfter w:w="10" w:type="dxa"/>
          <w:cantSplit/>
          <w:trHeight w:val="548"/>
        </w:trPr>
        <w:tc>
          <w:tcPr>
            <w:tcW w:w="4610" w:type="dxa"/>
            <w:vMerge w:val="restart"/>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Сооружения для очистки сточных вод</w:t>
            </w:r>
          </w:p>
        </w:tc>
        <w:tc>
          <w:tcPr>
            <w:tcW w:w="4318" w:type="dxa"/>
            <w:gridSpan w:val="4"/>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Расстояние, м при расчетной производительности очистных сооружений в тыс. м3/ сутки</w:t>
            </w:r>
          </w:p>
        </w:tc>
      </w:tr>
      <w:tr w:rsidR="002835F6" w:rsidRPr="00542AA5">
        <w:trPr>
          <w:trHeight w:val="144"/>
        </w:trPr>
        <w:tc>
          <w:tcPr>
            <w:tcW w:w="4610" w:type="dxa"/>
            <w:vMerge/>
          </w:tcPr>
          <w:p w:rsidR="002835F6" w:rsidRPr="0053300B" w:rsidRDefault="002835F6" w:rsidP="00692112">
            <w:pPr>
              <w:spacing w:line="360" w:lineRule="auto"/>
              <w:ind w:right="143"/>
              <w:jc w:val="center"/>
              <w:rPr>
                <w:rFonts w:ascii="Times New Roman" w:hAnsi="Times New Roman"/>
                <w:sz w:val="24"/>
                <w:szCs w:val="24"/>
              </w:rPr>
            </w:pPr>
          </w:p>
        </w:tc>
        <w:tc>
          <w:tcPr>
            <w:tcW w:w="980" w:type="dxa"/>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До 0,2</w:t>
            </w:r>
          </w:p>
        </w:tc>
        <w:tc>
          <w:tcPr>
            <w:tcW w:w="1016" w:type="dxa"/>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0,2-5,0</w:t>
            </w:r>
          </w:p>
        </w:tc>
        <w:tc>
          <w:tcPr>
            <w:tcW w:w="1136" w:type="dxa"/>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5,0-50,0</w:t>
            </w:r>
          </w:p>
        </w:tc>
        <w:tc>
          <w:tcPr>
            <w:tcW w:w="1196" w:type="dxa"/>
            <w:gridSpan w:val="2"/>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50,0-280</w:t>
            </w:r>
          </w:p>
        </w:tc>
      </w:tr>
      <w:tr w:rsidR="002835F6" w:rsidRPr="00542AA5">
        <w:trPr>
          <w:trHeight w:val="511"/>
        </w:trPr>
        <w:tc>
          <w:tcPr>
            <w:tcW w:w="4610" w:type="dxa"/>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Насосные станции и аварийно-регулирующие резервуары</w:t>
            </w:r>
          </w:p>
        </w:tc>
        <w:tc>
          <w:tcPr>
            <w:tcW w:w="980"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15</w:t>
            </w:r>
          </w:p>
        </w:tc>
        <w:tc>
          <w:tcPr>
            <w:tcW w:w="1016"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20</w:t>
            </w:r>
          </w:p>
        </w:tc>
        <w:tc>
          <w:tcPr>
            <w:tcW w:w="1136"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20</w:t>
            </w:r>
          </w:p>
        </w:tc>
        <w:tc>
          <w:tcPr>
            <w:tcW w:w="1196" w:type="dxa"/>
            <w:gridSpan w:val="2"/>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30</w:t>
            </w:r>
          </w:p>
        </w:tc>
      </w:tr>
      <w:tr w:rsidR="002835F6" w:rsidRPr="00542AA5">
        <w:trPr>
          <w:trHeight w:val="946"/>
        </w:trPr>
        <w:tc>
          <w:tcPr>
            <w:tcW w:w="4610" w:type="dxa"/>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Сооружения для механической и биологической очистки с иловыми площадками для сброшенных осадков, а также иловые площадки</w:t>
            </w:r>
          </w:p>
        </w:tc>
        <w:tc>
          <w:tcPr>
            <w:tcW w:w="980"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150</w:t>
            </w:r>
          </w:p>
        </w:tc>
        <w:tc>
          <w:tcPr>
            <w:tcW w:w="1016"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200</w:t>
            </w:r>
          </w:p>
        </w:tc>
        <w:tc>
          <w:tcPr>
            <w:tcW w:w="1136"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400</w:t>
            </w:r>
          </w:p>
        </w:tc>
        <w:tc>
          <w:tcPr>
            <w:tcW w:w="1196" w:type="dxa"/>
            <w:gridSpan w:val="2"/>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500</w:t>
            </w:r>
          </w:p>
        </w:tc>
      </w:tr>
      <w:tr w:rsidR="002835F6" w:rsidRPr="00542AA5">
        <w:trPr>
          <w:trHeight w:val="754"/>
        </w:trPr>
        <w:tc>
          <w:tcPr>
            <w:tcW w:w="4610" w:type="dxa"/>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 xml:space="preserve">Сооружения для механической и биологической очистки с термомеханической обработкой осадка в закрытых помещениях  </w:t>
            </w:r>
          </w:p>
        </w:tc>
        <w:tc>
          <w:tcPr>
            <w:tcW w:w="980"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100</w:t>
            </w:r>
          </w:p>
        </w:tc>
        <w:tc>
          <w:tcPr>
            <w:tcW w:w="1016"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150</w:t>
            </w:r>
          </w:p>
        </w:tc>
        <w:tc>
          <w:tcPr>
            <w:tcW w:w="1136"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300</w:t>
            </w:r>
          </w:p>
        </w:tc>
        <w:tc>
          <w:tcPr>
            <w:tcW w:w="1196" w:type="dxa"/>
            <w:gridSpan w:val="2"/>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400</w:t>
            </w:r>
          </w:p>
        </w:tc>
      </w:tr>
      <w:tr w:rsidR="002835F6" w:rsidRPr="00542AA5">
        <w:trPr>
          <w:trHeight w:val="720"/>
        </w:trPr>
        <w:tc>
          <w:tcPr>
            <w:tcW w:w="4610" w:type="dxa"/>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Поля:</w:t>
            </w:r>
          </w:p>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а) фильтрации</w:t>
            </w:r>
          </w:p>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б) орошения</w:t>
            </w:r>
          </w:p>
        </w:tc>
        <w:tc>
          <w:tcPr>
            <w:tcW w:w="980" w:type="dxa"/>
            <w:vAlign w:val="center"/>
          </w:tcPr>
          <w:p w:rsidR="002835F6" w:rsidRPr="0053300B" w:rsidRDefault="002835F6" w:rsidP="00692112">
            <w:pPr>
              <w:spacing w:line="360" w:lineRule="auto"/>
              <w:ind w:right="143"/>
              <w:jc w:val="center"/>
              <w:rPr>
                <w:rFonts w:ascii="Times New Roman" w:hAnsi="Times New Roman"/>
                <w:sz w:val="24"/>
                <w:szCs w:val="24"/>
              </w:rPr>
            </w:pPr>
          </w:p>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200</w:t>
            </w:r>
          </w:p>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150</w:t>
            </w:r>
          </w:p>
        </w:tc>
        <w:tc>
          <w:tcPr>
            <w:tcW w:w="1016" w:type="dxa"/>
            <w:vAlign w:val="center"/>
          </w:tcPr>
          <w:p w:rsidR="002835F6" w:rsidRPr="0053300B" w:rsidRDefault="002835F6" w:rsidP="00692112">
            <w:pPr>
              <w:spacing w:line="360" w:lineRule="auto"/>
              <w:ind w:right="143"/>
              <w:jc w:val="center"/>
              <w:rPr>
                <w:rFonts w:ascii="Times New Roman" w:hAnsi="Times New Roman"/>
                <w:sz w:val="24"/>
                <w:szCs w:val="24"/>
              </w:rPr>
            </w:pPr>
          </w:p>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300</w:t>
            </w:r>
          </w:p>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200</w:t>
            </w:r>
          </w:p>
        </w:tc>
        <w:tc>
          <w:tcPr>
            <w:tcW w:w="1136" w:type="dxa"/>
            <w:vAlign w:val="center"/>
          </w:tcPr>
          <w:p w:rsidR="002835F6" w:rsidRPr="0053300B" w:rsidRDefault="002835F6" w:rsidP="00692112">
            <w:pPr>
              <w:spacing w:line="360" w:lineRule="auto"/>
              <w:ind w:right="143"/>
              <w:jc w:val="center"/>
              <w:rPr>
                <w:rFonts w:ascii="Times New Roman" w:hAnsi="Times New Roman"/>
                <w:sz w:val="24"/>
                <w:szCs w:val="24"/>
              </w:rPr>
            </w:pPr>
          </w:p>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500</w:t>
            </w:r>
          </w:p>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400</w:t>
            </w:r>
          </w:p>
        </w:tc>
        <w:tc>
          <w:tcPr>
            <w:tcW w:w="1196" w:type="dxa"/>
            <w:gridSpan w:val="2"/>
            <w:vAlign w:val="center"/>
          </w:tcPr>
          <w:p w:rsidR="002835F6" w:rsidRPr="0053300B" w:rsidRDefault="002835F6" w:rsidP="00692112">
            <w:pPr>
              <w:spacing w:line="360" w:lineRule="auto"/>
              <w:ind w:right="143"/>
              <w:jc w:val="center"/>
              <w:rPr>
                <w:rFonts w:ascii="Times New Roman" w:hAnsi="Times New Roman"/>
                <w:sz w:val="24"/>
                <w:szCs w:val="24"/>
              </w:rPr>
            </w:pPr>
          </w:p>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1000</w:t>
            </w:r>
          </w:p>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1000</w:t>
            </w:r>
          </w:p>
        </w:tc>
      </w:tr>
      <w:tr w:rsidR="002835F6" w:rsidRPr="00542AA5">
        <w:trPr>
          <w:trHeight w:val="242"/>
        </w:trPr>
        <w:tc>
          <w:tcPr>
            <w:tcW w:w="4610" w:type="dxa"/>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Биологические пруды</w:t>
            </w:r>
          </w:p>
        </w:tc>
        <w:tc>
          <w:tcPr>
            <w:tcW w:w="980"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200</w:t>
            </w:r>
          </w:p>
        </w:tc>
        <w:tc>
          <w:tcPr>
            <w:tcW w:w="1016"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200</w:t>
            </w:r>
          </w:p>
        </w:tc>
        <w:tc>
          <w:tcPr>
            <w:tcW w:w="1136" w:type="dxa"/>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300</w:t>
            </w:r>
          </w:p>
        </w:tc>
        <w:tc>
          <w:tcPr>
            <w:tcW w:w="1196" w:type="dxa"/>
            <w:gridSpan w:val="2"/>
            <w:vAlign w:val="center"/>
          </w:tcPr>
          <w:p w:rsidR="002835F6" w:rsidRPr="0053300B" w:rsidRDefault="002835F6" w:rsidP="00692112">
            <w:pPr>
              <w:spacing w:line="360" w:lineRule="auto"/>
              <w:ind w:right="143"/>
              <w:jc w:val="center"/>
              <w:rPr>
                <w:rFonts w:ascii="Times New Roman" w:hAnsi="Times New Roman"/>
                <w:sz w:val="24"/>
                <w:szCs w:val="24"/>
              </w:rPr>
            </w:pPr>
            <w:r w:rsidRPr="0053300B">
              <w:rPr>
                <w:rFonts w:ascii="Times New Roman" w:hAnsi="Times New Roman"/>
                <w:sz w:val="24"/>
                <w:szCs w:val="24"/>
              </w:rPr>
              <w:t>300</w:t>
            </w:r>
          </w:p>
        </w:tc>
      </w:tr>
    </w:tbl>
    <w:p w:rsidR="002835F6" w:rsidRPr="0053300B" w:rsidRDefault="002835F6" w:rsidP="002835F6">
      <w:pPr>
        <w:spacing w:line="360" w:lineRule="auto"/>
        <w:ind w:right="143" w:firstLine="709"/>
        <w:jc w:val="both"/>
        <w:rPr>
          <w:rFonts w:ascii="Times New Roman" w:hAnsi="Times New Roman"/>
          <w:i/>
          <w:sz w:val="24"/>
          <w:szCs w:val="24"/>
          <w:u w:val="single"/>
        </w:rPr>
      </w:pPr>
      <w:r w:rsidRPr="0053300B">
        <w:rPr>
          <w:rFonts w:ascii="Times New Roman" w:hAnsi="Times New Roman"/>
          <w:i/>
          <w:sz w:val="24"/>
          <w:szCs w:val="24"/>
          <w:u w:val="single"/>
        </w:rPr>
        <w:t>Теплоснабжение.</w:t>
      </w:r>
    </w:p>
    <w:p w:rsidR="002835F6" w:rsidRPr="0053300B" w:rsidRDefault="002835F6" w:rsidP="002835F6">
      <w:pPr>
        <w:spacing w:line="360" w:lineRule="auto"/>
        <w:ind w:right="143" w:firstLine="709"/>
        <w:jc w:val="both"/>
        <w:rPr>
          <w:rFonts w:ascii="Times New Roman" w:hAnsi="Times New Roman"/>
          <w:sz w:val="24"/>
          <w:szCs w:val="24"/>
        </w:rPr>
      </w:pPr>
      <w:r w:rsidRPr="0053300B">
        <w:rPr>
          <w:rFonts w:ascii="Times New Roman" w:hAnsi="Times New Roman"/>
          <w:sz w:val="24"/>
          <w:szCs w:val="24"/>
        </w:rPr>
        <w:t>Размеры земельных участков для отдельно стоящих котельных, размещаемых в районах жилой застройки составляют:</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6"/>
        <w:gridCol w:w="2171"/>
        <w:gridCol w:w="2683"/>
      </w:tblGrid>
      <w:tr w:rsidR="002835F6" w:rsidRPr="00542AA5">
        <w:trPr>
          <w:cantSplit/>
          <w:trHeight w:val="269"/>
          <w:jc w:val="center"/>
        </w:trPr>
        <w:tc>
          <w:tcPr>
            <w:tcW w:w="3060" w:type="dxa"/>
            <w:vMerge w:val="restart"/>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Теплопроизводительность котельных, Гкал/ч (МВт)</w:t>
            </w:r>
          </w:p>
        </w:tc>
        <w:tc>
          <w:tcPr>
            <w:tcW w:w="4860" w:type="dxa"/>
            <w:gridSpan w:val="2"/>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Размеры земельных участков (га),</w:t>
            </w:r>
          </w:p>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котельных работающих</w:t>
            </w:r>
          </w:p>
        </w:tc>
      </w:tr>
      <w:tr w:rsidR="002835F6" w:rsidRPr="00542AA5">
        <w:trPr>
          <w:cantSplit/>
          <w:trHeight w:val="204"/>
          <w:jc w:val="center"/>
        </w:trPr>
        <w:tc>
          <w:tcPr>
            <w:tcW w:w="3060" w:type="dxa"/>
            <w:vMerge/>
          </w:tcPr>
          <w:p w:rsidR="002835F6" w:rsidRPr="005C3ABA" w:rsidRDefault="002835F6" w:rsidP="00692112">
            <w:pPr>
              <w:spacing w:line="360" w:lineRule="auto"/>
              <w:ind w:right="143"/>
              <w:jc w:val="center"/>
              <w:rPr>
                <w:rFonts w:ascii="Times New Roman" w:hAnsi="Times New Roman"/>
                <w:sz w:val="24"/>
                <w:szCs w:val="24"/>
              </w:rPr>
            </w:pPr>
          </w:p>
        </w:tc>
        <w:tc>
          <w:tcPr>
            <w:tcW w:w="2174" w:type="dxa"/>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на твердом топливе</w:t>
            </w:r>
          </w:p>
        </w:tc>
        <w:tc>
          <w:tcPr>
            <w:tcW w:w="2686" w:type="dxa"/>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на газо-мазутном топливе</w:t>
            </w:r>
          </w:p>
        </w:tc>
      </w:tr>
      <w:tr w:rsidR="002835F6" w:rsidRPr="00542AA5">
        <w:trPr>
          <w:trHeight w:val="176"/>
          <w:jc w:val="center"/>
        </w:trPr>
        <w:tc>
          <w:tcPr>
            <w:tcW w:w="3060"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до 5</w:t>
            </w:r>
          </w:p>
        </w:tc>
        <w:tc>
          <w:tcPr>
            <w:tcW w:w="2174"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0,7</w:t>
            </w:r>
          </w:p>
        </w:tc>
        <w:tc>
          <w:tcPr>
            <w:tcW w:w="2686"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0,7</w:t>
            </w:r>
          </w:p>
        </w:tc>
      </w:tr>
      <w:tr w:rsidR="002835F6" w:rsidRPr="00542AA5">
        <w:trPr>
          <w:trHeight w:val="281"/>
          <w:jc w:val="center"/>
        </w:trPr>
        <w:tc>
          <w:tcPr>
            <w:tcW w:w="3060"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от 5 до 10 (от 6 до 12)</w:t>
            </w:r>
          </w:p>
        </w:tc>
        <w:tc>
          <w:tcPr>
            <w:tcW w:w="2174"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1,0</w:t>
            </w:r>
          </w:p>
        </w:tc>
        <w:tc>
          <w:tcPr>
            <w:tcW w:w="2686"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1,0</w:t>
            </w:r>
          </w:p>
        </w:tc>
      </w:tr>
      <w:tr w:rsidR="002835F6" w:rsidRPr="00542AA5">
        <w:trPr>
          <w:trHeight w:val="281"/>
          <w:jc w:val="center"/>
        </w:trPr>
        <w:tc>
          <w:tcPr>
            <w:tcW w:w="3060"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От 10 до 50 (от 12 до 58)</w:t>
            </w:r>
          </w:p>
        </w:tc>
        <w:tc>
          <w:tcPr>
            <w:tcW w:w="2174"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2,0</w:t>
            </w:r>
          </w:p>
        </w:tc>
        <w:tc>
          <w:tcPr>
            <w:tcW w:w="2686"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1,5</w:t>
            </w:r>
          </w:p>
        </w:tc>
      </w:tr>
      <w:tr w:rsidR="002835F6" w:rsidRPr="00542AA5">
        <w:trPr>
          <w:trHeight w:val="281"/>
          <w:jc w:val="center"/>
        </w:trPr>
        <w:tc>
          <w:tcPr>
            <w:tcW w:w="3060"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От 50 до 100 (от 58 до 116)</w:t>
            </w:r>
          </w:p>
        </w:tc>
        <w:tc>
          <w:tcPr>
            <w:tcW w:w="2174"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3,0</w:t>
            </w:r>
          </w:p>
        </w:tc>
        <w:tc>
          <w:tcPr>
            <w:tcW w:w="2686"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2,5</w:t>
            </w:r>
          </w:p>
        </w:tc>
      </w:tr>
      <w:tr w:rsidR="002835F6" w:rsidRPr="00542AA5">
        <w:trPr>
          <w:trHeight w:val="269"/>
          <w:jc w:val="center"/>
        </w:trPr>
        <w:tc>
          <w:tcPr>
            <w:tcW w:w="3060"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От 100 до 200 (от 116 до 233)</w:t>
            </w:r>
          </w:p>
        </w:tc>
        <w:tc>
          <w:tcPr>
            <w:tcW w:w="2174"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3.7</w:t>
            </w:r>
          </w:p>
        </w:tc>
        <w:tc>
          <w:tcPr>
            <w:tcW w:w="2686"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3,0</w:t>
            </w:r>
          </w:p>
        </w:tc>
      </w:tr>
      <w:tr w:rsidR="002835F6" w:rsidRPr="00542AA5">
        <w:trPr>
          <w:trHeight w:val="237"/>
          <w:jc w:val="center"/>
        </w:trPr>
        <w:tc>
          <w:tcPr>
            <w:tcW w:w="3060"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От 200 до 400 (от 233 до 466)</w:t>
            </w:r>
          </w:p>
        </w:tc>
        <w:tc>
          <w:tcPr>
            <w:tcW w:w="2174"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4,3</w:t>
            </w:r>
          </w:p>
        </w:tc>
        <w:tc>
          <w:tcPr>
            <w:tcW w:w="2686"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3,5</w:t>
            </w:r>
          </w:p>
        </w:tc>
      </w:tr>
    </w:tbl>
    <w:p w:rsidR="002835F6" w:rsidRPr="005C3ABA" w:rsidRDefault="002835F6" w:rsidP="002835F6">
      <w:pPr>
        <w:spacing w:line="360" w:lineRule="auto"/>
        <w:ind w:right="143" w:firstLine="709"/>
        <w:jc w:val="both"/>
        <w:rPr>
          <w:rFonts w:ascii="Times New Roman" w:hAnsi="Times New Roman"/>
          <w:i/>
          <w:sz w:val="24"/>
          <w:szCs w:val="24"/>
          <w:u w:val="single"/>
        </w:rPr>
      </w:pPr>
      <w:r w:rsidRPr="005C3ABA">
        <w:rPr>
          <w:rFonts w:ascii="Times New Roman" w:hAnsi="Times New Roman"/>
          <w:i/>
          <w:sz w:val="24"/>
          <w:szCs w:val="24"/>
          <w:u w:val="single"/>
        </w:rPr>
        <w:t>Газоснабжение.</w:t>
      </w:r>
    </w:p>
    <w:p w:rsidR="002835F6" w:rsidRPr="005C3ABA" w:rsidRDefault="002835F6" w:rsidP="002835F6">
      <w:pPr>
        <w:spacing w:line="360" w:lineRule="auto"/>
        <w:ind w:right="143" w:firstLine="709"/>
        <w:jc w:val="both"/>
        <w:rPr>
          <w:rFonts w:ascii="Times New Roman" w:hAnsi="Times New Roman"/>
          <w:sz w:val="24"/>
          <w:szCs w:val="24"/>
        </w:rPr>
      </w:pPr>
      <w:r w:rsidRPr="005C3ABA">
        <w:rPr>
          <w:rFonts w:ascii="Times New Roman" w:hAnsi="Times New Roman"/>
          <w:sz w:val="24"/>
          <w:szCs w:val="24"/>
        </w:rPr>
        <w:t>Газорегуляторные пункты (ГРП) следует размещать:</w:t>
      </w:r>
    </w:p>
    <w:p w:rsidR="002835F6" w:rsidRPr="005C3ABA" w:rsidRDefault="002835F6" w:rsidP="002835F6">
      <w:pPr>
        <w:spacing w:line="360" w:lineRule="auto"/>
        <w:ind w:right="143" w:firstLine="709"/>
        <w:jc w:val="both"/>
        <w:rPr>
          <w:rFonts w:ascii="Times New Roman" w:hAnsi="Times New Roman"/>
          <w:sz w:val="24"/>
          <w:szCs w:val="24"/>
        </w:rPr>
      </w:pPr>
      <w:r w:rsidRPr="005C3ABA">
        <w:rPr>
          <w:rFonts w:ascii="Times New Roman" w:hAnsi="Times New Roman"/>
          <w:sz w:val="24"/>
          <w:szCs w:val="24"/>
        </w:rPr>
        <w:t>отдельно стоящими;</w:t>
      </w:r>
    </w:p>
    <w:p w:rsidR="002835F6" w:rsidRPr="005C3ABA" w:rsidRDefault="002835F6" w:rsidP="002835F6">
      <w:pPr>
        <w:spacing w:line="360" w:lineRule="auto"/>
        <w:ind w:right="143" w:firstLine="709"/>
        <w:jc w:val="both"/>
        <w:rPr>
          <w:rFonts w:ascii="Times New Roman" w:hAnsi="Times New Roman"/>
          <w:sz w:val="24"/>
          <w:szCs w:val="24"/>
        </w:rPr>
      </w:pPr>
      <w:r w:rsidRPr="005C3ABA">
        <w:rPr>
          <w:rFonts w:ascii="Times New Roman" w:hAnsi="Times New Roman"/>
          <w:sz w:val="24"/>
          <w:szCs w:val="24"/>
        </w:rPr>
        <w:t>пристроенными к газифицируемым производственным зданиям, котельным и общественным зданиям с помещениями производственного характера;</w:t>
      </w:r>
    </w:p>
    <w:p w:rsidR="002835F6" w:rsidRPr="005C3ABA" w:rsidRDefault="002835F6" w:rsidP="002835F6">
      <w:pPr>
        <w:spacing w:line="360" w:lineRule="auto"/>
        <w:ind w:right="143" w:firstLine="709"/>
        <w:jc w:val="both"/>
        <w:rPr>
          <w:rFonts w:ascii="Times New Roman" w:hAnsi="Times New Roman"/>
          <w:sz w:val="24"/>
          <w:szCs w:val="24"/>
        </w:rPr>
      </w:pPr>
      <w:r w:rsidRPr="005C3ABA">
        <w:rPr>
          <w:rFonts w:ascii="Times New Roman" w:hAnsi="Times New Roman"/>
          <w:sz w:val="24"/>
          <w:szCs w:val="24"/>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2835F6" w:rsidRPr="005C3ABA" w:rsidRDefault="002835F6" w:rsidP="002835F6">
      <w:pPr>
        <w:spacing w:line="360" w:lineRule="auto"/>
        <w:ind w:right="143" w:firstLine="709"/>
        <w:jc w:val="both"/>
        <w:rPr>
          <w:rFonts w:ascii="Times New Roman" w:hAnsi="Times New Roman"/>
          <w:sz w:val="24"/>
          <w:szCs w:val="24"/>
        </w:rPr>
      </w:pPr>
      <w:r w:rsidRPr="005C3ABA">
        <w:rPr>
          <w:rFonts w:ascii="Times New Roman" w:hAnsi="Times New Roman"/>
          <w:sz w:val="24"/>
          <w:szCs w:val="24"/>
        </w:rPr>
        <w:t>на покрытиях газифицируемых производственных зданий I и II степеней огнестойкости класса С0 с негорючим утеплителем;</w:t>
      </w:r>
    </w:p>
    <w:p w:rsidR="002835F6" w:rsidRPr="005C3ABA" w:rsidRDefault="002835F6" w:rsidP="002835F6">
      <w:pPr>
        <w:spacing w:line="360" w:lineRule="auto"/>
        <w:ind w:right="143" w:firstLine="709"/>
        <w:jc w:val="both"/>
        <w:rPr>
          <w:rFonts w:ascii="Times New Roman" w:hAnsi="Times New Roman"/>
          <w:sz w:val="24"/>
          <w:szCs w:val="24"/>
        </w:rPr>
      </w:pPr>
      <w:r w:rsidRPr="005C3ABA">
        <w:rPr>
          <w:rFonts w:ascii="Times New Roman" w:hAnsi="Times New Roman"/>
          <w:sz w:val="24"/>
          <w:szCs w:val="24"/>
        </w:rPr>
        <w:t>вне зданий на открытых огражденных площадках под навесом на территории промышленных предприятий.</w:t>
      </w:r>
    </w:p>
    <w:p w:rsidR="002835F6" w:rsidRPr="005C3ABA" w:rsidRDefault="002835F6" w:rsidP="002835F6">
      <w:pPr>
        <w:spacing w:line="360" w:lineRule="auto"/>
        <w:ind w:right="143" w:firstLine="709"/>
        <w:jc w:val="both"/>
        <w:rPr>
          <w:rFonts w:ascii="Times New Roman" w:hAnsi="Times New Roman"/>
          <w:sz w:val="24"/>
          <w:szCs w:val="24"/>
        </w:rPr>
      </w:pPr>
      <w:r w:rsidRPr="005C3ABA">
        <w:rPr>
          <w:rFonts w:ascii="Times New Roman" w:hAnsi="Times New Roman"/>
          <w:sz w:val="24"/>
          <w:szCs w:val="24"/>
        </w:rPr>
        <w:t>Блочные газорегуляторные пункты заводского изготовления (ГРПБ) следует размещать отдельно стоящими.</w:t>
      </w:r>
    </w:p>
    <w:p w:rsidR="002835F6" w:rsidRPr="005C3ABA" w:rsidRDefault="002835F6" w:rsidP="002835F6">
      <w:pPr>
        <w:spacing w:line="360" w:lineRule="auto"/>
        <w:ind w:right="143" w:firstLine="709"/>
        <w:jc w:val="both"/>
        <w:rPr>
          <w:rFonts w:ascii="Times New Roman" w:hAnsi="Times New Roman"/>
          <w:sz w:val="24"/>
          <w:szCs w:val="24"/>
        </w:rPr>
      </w:pPr>
      <w:r w:rsidRPr="005C3ABA">
        <w:rPr>
          <w:rFonts w:ascii="Times New Roman" w:hAnsi="Times New Roman"/>
          <w:sz w:val="24"/>
          <w:szCs w:val="24"/>
        </w:rPr>
        <w:t>Отдельно стоящие газорегуляторные пункты в поселениях должны располагаться на расстояниях от зданий и сооружений не менее указанных в таблице 15, а на территории промышленных предприятий и других предприятий производственного назначения - согласно требованиям СНиП II-89.</w:t>
      </w:r>
    </w:p>
    <w:p w:rsidR="002835F6" w:rsidRPr="005C3ABA" w:rsidRDefault="002835F6" w:rsidP="002835F6">
      <w:pPr>
        <w:spacing w:line="360" w:lineRule="auto"/>
        <w:ind w:right="143" w:firstLine="709"/>
        <w:jc w:val="both"/>
        <w:rPr>
          <w:rFonts w:ascii="Times New Roman" w:hAnsi="Times New Roman"/>
          <w:sz w:val="24"/>
          <w:szCs w:val="24"/>
        </w:rPr>
      </w:pPr>
      <w:r w:rsidRPr="005C3ABA">
        <w:rPr>
          <w:rFonts w:ascii="Times New Roman" w:hAnsi="Times New Roman"/>
          <w:sz w:val="24"/>
          <w:szCs w:val="24"/>
        </w:rPr>
        <w:t>Шкафные распределительные пункты (ШРП) размещают на отдельно стоящих опорах или на наружных стенах зданий, для газоснабжения которых они предназначены.</w:t>
      </w:r>
    </w:p>
    <w:p w:rsidR="002835F6" w:rsidRPr="005C3ABA" w:rsidRDefault="002835F6" w:rsidP="002835F6">
      <w:pPr>
        <w:spacing w:line="360" w:lineRule="auto"/>
        <w:ind w:right="143" w:firstLine="709"/>
        <w:jc w:val="both"/>
        <w:rPr>
          <w:rFonts w:ascii="Times New Roman" w:hAnsi="Times New Roman"/>
          <w:sz w:val="24"/>
          <w:szCs w:val="24"/>
        </w:rPr>
      </w:pPr>
      <w:r w:rsidRPr="005C3ABA">
        <w:rPr>
          <w:rFonts w:ascii="Times New Roman" w:hAnsi="Times New Roman"/>
          <w:sz w:val="24"/>
          <w:szCs w:val="24"/>
        </w:rPr>
        <w:t>Расстояния от отдельно стоящих ШРП до зданий и сооружений должны быть не менее указанных в таблице:</w:t>
      </w:r>
    </w:p>
    <w:tbl>
      <w:tblPr>
        <w:tblW w:w="5000" w:type="pct"/>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2092"/>
        <w:gridCol w:w="1200"/>
        <w:gridCol w:w="2913"/>
        <w:gridCol w:w="2017"/>
        <w:gridCol w:w="1900"/>
      </w:tblGrid>
      <w:tr w:rsidR="002835F6" w:rsidRPr="00542AA5">
        <w:trPr>
          <w:cantSplit/>
        </w:trPr>
        <w:tc>
          <w:tcPr>
            <w:tcW w:w="1945" w:type="dxa"/>
            <w:vMerge w:val="restart"/>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Давление газа на вводе в ГРП, ГРПБ, ШРП, МПа</w:t>
            </w:r>
          </w:p>
        </w:tc>
        <w:tc>
          <w:tcPr>
            <w:tcW w:w="7466" w:type="dxa"/>
            <w:gridSpan w:val="4"/>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Расстояния в свету от отдельно стоящих ГРП, ГРПБ и отдельно стоящих ШРП по горизонтали, м, до</w:t>
            </w:r>
          </w:p>
        </w:tc>
      </w:tr>
      <w:tr w:rsidR="002835F6" w:rsidRPr="00542AA5">
        <w:trPr>
          <w:cantSplit/>
        </w:trPr>
        <w:tc>
          <w:tcPr>
            <w:tcW w:w="1945" w:type="dxa"/>
            <w:vMerge/>
          </w:tcPr>
          <w:p w:rsidR="002835F6" w:rsidRPr="005C3ABA" w:rsidRDefault="002835F6" w:rsidP="00692112">
            <w:pPr>
              <w:spacing w:line="360" w:lineRule="auto"/>
              <w:ind w:right="143"/>
              <w:jc w:val="center"/>
              <w:rPr>
                <w:rFonts w:ascii="Times New Roman" w:hAnsi="Times New Roman"/>
                <w:sz w:val="24"/>
                <w:szCs w:val="24"/>
              </w:rPr>
            </w:pPr>
          </w:p>
        </w:tc>
        <w:tc>
          <w:tcPr>
            <w:tcW w:w="1116" w:type="dxa"/>
          </w:tcPr>
          <w:p w:rsidR="002835F6" w:rsidRPr="005C3ABA" w:rsidRDefault="002835F6" w:rsidP="00692112">
            <w:pPr>
              <w:shd w:val="clear" w:color="auto" w:fill="FFFFFF"/>
              <w:spacing w:line="360" w:lineRule="auto"/>
              <w:ind w:right="143"/>
              <w:jc w:val="center"/>
              <w:rPr>
                <w:rFonts w:ascii="Times New Roman" w:hAnsi="Times New Roman"/>
                <w:sz w:val="24"/>
                <w:szCs w:val="24"/>
              </w:rPr>
            </w:pPr>
            <w:r w:rsidRPr="005C3ABA">
              <w:rPr>
                <w:rFonts w:ascii="Times New Roman" w:hAnsi="Times New Roman"/>
                <w:sz w:val="24"/>
                <w:szCs w:val="24"/>
              </w:rPr>
              <w:t>зданий и сооружений</w:t>
            </w:r>
          </w:p>
        </w:tc>
        <w:tc>
          <w:tcPr>
            <w:tcW w:w="2708" w:type="dxa"/>
          </w:tcPr>
          <w:p w:rsidR="002835F6" w:rsidRPr="005C3ABA" w:rsidRDefault="002835F6" w:rsidP="00692112">
            <w:pPr>
              <w:shd w:val="clear" w:color="auto" w:fill="FFFFFF"/>
              <w:spacing w:line="360" w:lineRule="auto"/>
              <w:ind w:right="143"/>
              <w:jc w:val="center"/>
              <w:rPr>
                <w:rFonts w:ascii="Times New Roman" w:hAnsi="Times New Roman"/>
                <w:sz w:val="24"/>
                <w:szCs w:val="24"/>
              </w:rPr>
            </w:pPr>
            <w:r w:rsidRPr="005C3ABA">
              <w:rPr>
                <w:rFonts w:ascii="Times New Roman" w:hAnsi="Times New Roman"/>
                <w:sz w:val="24"/>
                <w:szCs w:val="24"/>
              </w:rPr>
              <w:t>железнодорожных и трамвайных путей (до ближайшего рельса)</w:t>
            </w:r>
          </w:p>
        </w:tc>
        <w:tc>
          <w:tcPr>
            <w:tcW w:w="1875" w:type="dxa"/>
          </w:tcPr>
          <w:p w:rsidR="002835F6" w:rsidRPr="005C3ABA" w:rsidRDefault="002835F6" w:rsidP="00692112">
            <w:pPr>
              <w:shd w:val="clear" w:color="auto" w:fill="FFFFFF"/>
              <w:spacing w:line="360" w:lineRule="auto"/>
              <w:ind w:right="143"/>
              <w:jc w:val="center"/>
              <w:rPr>
                <w:rFonts w:ascii="Times New Roman" w:hAnsi="Times New Roman"/>
                <w:sz w:val="24"/>
                <w:szCs w:val="24"/>
              </w:rPr>
            </w:pPr>
            <w:r w:rsidRPr="005C3ABA">
              <w:rPr>
                <w:rFonts w:ascii="Times New Roman" w:hAnsi="Times New Roman"/>
                <w:sz w:val="24"/>
                <w:szCs w:val="24"/>
              </w:rPr>
              <w:t>автомобильных дорог (до обочины)</w:t>
            </w:r>
          </w:p>
        </w:tc>
        <w:tc>
          <w:tcPr>
            <w:tcW w:w="1767" w:type="dxa"/>
          </w:tcPr>
          <w:p w:rsidR="002835F6" w:rsidRPr="005C3ABA" w:rsidRDefault="002835F6" w:rsidP="00692112">
            <w:pPr>
              <w:shd w:val="clear" w:color="auto" w:fill="FFFFFF"/>
              <w:spacing w:line="360" w:lineRule="auto"/>
              <w:ind w:right="143"/>
              <w:jc w:val="center"/>
              <w:rPr>
                <w:rFonts w:ascii="Times New Roman" w:hAnsi="Times New Roman"/>
                <w:sz w:val="24"/>
                <w:szCs w:val="24"/>
              </w:rPr>
            </w:pPr>
            <w:r w:rsidRPr="005C3ABA">
              <w:rPr>
                <w:rFonts w:ascii="Times New Roman" w:hAnsi="Times New Roman"/>
                <w:sz w:val="24"/>
                <w:szCs w:val="24"/>
              </w:rPr>
              <w:t>воздушных линий электропередачи</w:t>
            </w:r>
          </w:p>
        </w:tc>
      </w:tr>
      <w:tr w:rsidR="002835F6" w:rsidRPr="00542AA5">
        <w:tc>
          <w:tcPr>
            <w:tcW w:w="1945"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До 0,6</w:t>
            </w:r>
          </w:p>
        </w:tc>
        <w:tc>
          <w:tcPr>
            <w:tcW w:w="1116"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10</w:t>
            </w:r>
          </w:p>
        </w:tc>
        <w:tc>
          <w:tcPr>
            <w:tcW w:w="2708"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10</w:t>
            </w:r>
          </w:p>
        </w:tc>
        <w:tc>
          <w:tcPr>
            <w:tcW w:w="1875"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5</w:t>
            </w:r>
          </w:p>
        </w:tc>
        <w:tc>
          <w:tcPr>
            <w:tcW w:w="1767"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Не менее 1,5 высоты</w:t>
            </w:r>
          </w:p>
        </w:tc>
      </w:tr>
      <w:tr w:rsidR="002835F6" w:rsidRPr="00542AA5">
        <w:tc>
          <w:tcPr>
            <w:tcW w:w="1945"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Св. 0,6 до 1,2</w:t>
            </w:r>
          </w:p>
        </w:tc>
        <w:tc>
          <w:tcPr>
            <w:tcW w:w="1116"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15</w:t>
            </w:r>
          </w:p>
        </w:tc>
        <w:tc>
          <w:tcPr>
            <w:tcW w:w="2708"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15</w:t>
            </w:r>
          </w:p>
        </w:tc>
        <w:tc>
          <w:tcPr>
            <w:tcW w:w="1875"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8</w:t>
            </w:r>
          </w:p>
        </w:tc>
        <w:tc>
          <w:tcPr>
            <w:tcW w:w="1767" w:type="dxa"/>
            <w:vAlign w:val="center"/>
          </w:tcPr>
          <w:p w:rsidR="002835F6" w:rsidRPr="005C3ABA" w:rsidRDefault="002835F6" w:rsidP="00692112">
            <w:pPr>
              <w:spacing w:line="360" w:lineRule="auto"/>
              <w:ind w:right="143"/>
              <w:jc w:val="center"/>
              <w:rPr>
                <w:rFonts w:ascii="Times New Roman" w:hAnsi="Times New Roman"/>
                <w:sz w:val="24"/>
                <w:szCs w:val="24"/>
              </w:rPr>
            </w:pPr>
            <w:r w:rsidRPr="005C3ABA">
              <w:rPr>
                <w:rFonts w:ascii="Times New Roman" w:hAnsi="Times New Roman"/>
                <w:sz w:val="24"/>
                <w:szCs w:val="24"/>
              </w:rPr>
              <w:t>опоры</w:t>
            </w:r>
          </w:p>
        </w:tc>
      </w:tr>
    </w:tbl>
    <w:p w:rsidR="002835F6" w:rsidRPr="00CB33D4" w:rsidRDefault="002835F6" w:rsidP="002835F6">
      <w:pPr>
        <w:spacing w:line="360" w:lineRule="auto"/>
        <w:ind w:right="143" w:firstLine="709"/>
        <w:jc w:val="both"/>
        <w:rPr>
          <w:rFonts w:ascii="Times New Roman" w:hAnsi="Times New Roman"/>
          <w:sz w:val="24"/>
          <w:szCs w:val="24"/>
        </w:rPr>
      </w:pPr>
      <w:r w:rsidRPr="00CB33D4">
        <w:rPr>
          <w:rFonts w:ascii="Times New Roman" w:hAnsi="Times New Roman"/>
          <w:sz w:val="24"/>
          <w:szCs w:val="24"/>
        </w:rPr>
        <w:t>Примечания</w:t>
      </w:r>
    </w:p>
    <w:p w:rsidR="002835F6" w:rsidRPr="00CB33D4" w:rsidRDefault="002835F6" w:rsidP="002835F6">
      <w:pPr>
        <w:spacing w:line="360" w:lineRule="auto"/>
        <w:ind w:right="143" w:firstLine="709"/>
        <w:jc w:val="both"/>
        <w:rPr>
          <w:rFonts w:ascii="Times New Roman" w:hAnsi="Times New Roman"/>
          <w:sz w:val="24"/>
          <w:szCs w:val="24"/>
        </w:rPr>
      </w:pPr>
      <w:r w:rsidRPr="00CB33D4">
        <w:rPr>
          <w:rFonts w:ascii="Times New Roman" w:hAnsi="Times New Roman"/>
          <w:sz w:val="24"/>
          <w:szCs w:val="24"/>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2835F6" w:rsidRPr="00CB33D4" w:rsidRDefault="002835F6" w:rsidP="002835F6">
      <w:pPr>
        <w:spacing w:line="360" w:lineRule="auto"/>
        <w:ind w:right="143" w:firstLine="709"/>
        <w:jc w:val="both"/>
        <w:rPr>
          <w:rFonts w:ascii="Times New Roman" w:hAnsi="Times New Roman"/>
          <w:sz w:val="24"/>
          <w:szCs w:val="24"/>
        </w:rPr>
      </w:pPr>
      <w:r w:rsidRPr="00CB33D4">
        <w:rPr>
          <w:rFonts w:ascii="Times New Roman" w:hAnsi="Times New Roman"/>
          <w:sz w:val="24"/>
          <w:szCs w:val="24"/>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2835F6" w:rsidRPr="00CB33D4" w:rsidRDefault="002835F6" w:rsidP="002835F6">
      <w:pPr>
        <w:spacing w:line="360" w:lineRule="auto"/>
        <w:ind w:right="143" w:firstLine="709"/>
        <w:jc w:val="both"/>
        <w:rPr>
          <w:rFonts w:ascii="Times New Roman" w:hAnsi="Times New Roman"/>
          <w:sz w:val="24"/>
          <w:szCs w:val="24"/>
        </w:rPr>
      </w:pPr>
      <w:r w:rsidRPr="00CB33D4">
        <w:rPr>
          <w:rFonts w:ascii="Times New Roman" w:hAnsi="Times New Roman"/>
          <w:sz w:val="24"/>
          <w:szCs w:val="24"/>
        </w:rPr>
        <w:t>3 Расстояние от отдельно стоящего ШРП при давлении газа на вводе до 0,3 МПа до зданий и сооружений не нормируется.</w:t>
      </w:r>
    </w:p>
    <w:p w:rsidR="002835F6" w:rsidRPr="00CB33D4" w:rsidRDefault="002835F6" w:rsidP="002835F6">
      <w:pPr>
        <w:spacing w:line="360" w:lineRule="auto"/>
        <w:ind w:right="143" w:firstLine="709"/>
        <w:jc w:val="both"/>
        <w:rPr>
          <w:rFonts w:ascii="Times New Roman" w:hAnsi="Times New Roman"/>
          <w:i/>
          <w:sz w:val="24"/>
          <w:szCs w:val="24"/>
          <w:u w:val="single"/>
        </w:rPr>
      </w:pPr>
      <w:r w:rsidRPr="00CB33D4">
        <w:rPr>
          <w:rFonts w:ascii="Times New Roman" w:hAnsi="Times New Roman"/>
          <w:i/>
          <w:sz w:val="24"/>
          <w:szCs w:val="24"/>
          <w:u w:val="single"/>
        </w:rPr>
        <w:t>Электроснабжение.</w:t>
      </w:r>
    </w:p>
    <w:p w:rsidR="002835F6" w:rsidRPr="00CB33D4" w:rsidRDefault="002835F6" w:rsidP="002835F6">
      <w:pPr>
        <w:spacing w:line="360" w:lineRule="auto"/>
        <w:ind w:right="143" w:firstLine="709"/>
        <w:jc w:val="both"/>
        <w:rPr>
          <w:rFonts w:ascii="Times New Roman" w:hAnsi="Times New Roman"/>
          <w:sz w:val="24"/>
          <w:szCs w:val="24"/>
        </w:rPr>
      </w:pPr>
      <w:bookmarkStart w:id="4" w:name="sub_34714"/>
      <w:r w:rsidRPr="00CB33D4">
        <w:rPr>
          <w:rFonts w:ascii="Times New Roman" w:hAnsi="Times New Roman"/>
          <w:sz w:val="24"/>
          <w:szCs w:val="24"/>
        </w:rPr>
        <w:t>Воздушные линии электропередачи напряжением 110-220 кВ и выше рекомендуется размещать за пределами жилой застройки.</w:t>
      </w:r>
    </w:p>
    <w:bookmarkEnd w:id="4"/>
    <w:p w:rsidR="002835F6" w:rsidRPr="00CB33D4" w:rsidRDefault="002835F6" w:rsidP="002835F6">
      <w:pPr>
        <w:spacing w:line="360" w:lineRule="auto"/>
        <w:ind w:right="143" w:firstLine="709"/>
        <w:jc w:val="both"/>
        <w:rPr>
          <w:rFonts w:ascii="Times New Roman" w:hAnsi="Times New Roman"/>
          <w:sz w:val="24"/>
          <w:szCs w:val="24"/>
        </w:rPr>
      </w:pPr>
      <w:r w:rsidRPr="00CB33D4">
        <w:rPr>
          <w:rFonts w:ascii="Times New Roman" w:hAnsi="Times New Roman"/>
          <w:sz w:val="24"/>
          <w:szCs w:val="24"/>
        </w:rPr>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p w:rsidR="002835F6" w:rsidRPr="00CB33D4" w:rsidRDefault="002835F6" w:rsidP="002835F6">
      <w:pPr>
        <w:spacing w:line="360" w:lineRule="auto"/>
        <w:ind w:right="143" w:firstLine="709"/>
        <w:jc w:val="both"/>
        <w:rPr>
          <w:rFonts w:ascii="Times New Roman" w:hAnsi="Times New Roman"/>
          <w:sz w:val="24"/>
          <w:szCs w:val="24"/>
        </w:rPr>
      </w:pPr>
      <w:r w:rsidRPr="00CB33D4">
        <w:rPr>
          <w:rFonts w:ascii="Times New Roman" w:hAnsi="Times New Roman"/>
          <w:sz w:val="24"/>
          <w:szCs w:val="24"/>
        </w:rPr>
        <w:t>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w:t>
      </w:r>
      <w:r w:rsidRPr="00CB33D4">
        <w:rPr>
          <w:rFonts w:ascii="Times New Roman" w:hAnsi="Times New Roman"/>
          <w:sz w:val="24"/>
          <w:szCs w:val="24"/>
        </w:rPr>
        <w:sym w:font="Times New Roman" w:char="00B7"/>
      </w:r>
      <w:r w:rsidRPr="00CB33D4">
        <w:rPr>
          <w:rFonts w:ascii="Times New Roman" w:hAnsi="Times New Roman"/>
          <w:sz w:val="24"/>
          <w:szCs w:val="24"/>
        </w:rPr>
        <w:t xml:space="preserve">А и выполнении мер по шумозащите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CB33D4">
          <w:rPr>
            <w:rFonts w:ascii="Times New Roman" w:hAnsi="Times New Roman"/>
            <w:sz w:val="24"/>
            <w:szCs w:val="24"/>
          </w:rPr>
          <w:t>10 м</w:t>
        </w:r>
      </w:smartTag>
      <w:r w:rsidRPr="00CB33D4">
        <w:rPr>
          <w:rFonts w:ascii="Times New Roman" w:hAnsi="Times New Roman"/>
          <w:sz w:val="24"/>
          <w:szCs w:val="24"/>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CB33D4">
          <w:rPr>
            <w:rFonts w:ascii="Times New Roman" w:hAnsi="Times New Roman"/>
            <w:sz w:val="24"/>
            <w:szCs w:val="24"/>
          </w:rPr>
          <w:t>15 м</w:t>
        </w:r>
      </w:smartTag>
      <w:r w:rsidRPr="00CB33D4">
        <w:rPr>
          <w:rFonts w:ascii="Times New Roman" w:hAnsi="Times New Roman"/>
          <w:sz w:val="24"/>
          <w:szCs w:val="24"/>
        </w:rPr>
        <w:t>.</w:t>
      </w:r>
    </w:p>
    <w:p w:rsidR="002835F6" w:rsidRPr="00F84272" w:rsidRDefault="002835F6" w:rsidP="002835F6">
      <w:pPr>
        <w:spacing w:line="360" w:lineRule="auto"/>
        <w:ind w:right="143" w:firstLine="709"/>
        <w:jc w:val="both"/>
        <w:rPr>
          <w:rFonts w:ascii="Times New Roman" w:hAnsi="Times New Roman"/>
          <w:i/>
          <w:sz w:val="24"/>
          <w:szCs w:val="24"/>
          <w:u w:val="single"/>
        </w:rPr>
      </w:pPr>
      <w:r w:rsidRPr="00F84272">
        <w:rPr>
          <w:rFonts w:ascii="Times New Roman" w:hAnsi="Times New Roman"/>
          <w:i/>
          <w:sz w:val="24"/>
          <w:szCs w:val="24"/>
          <w:u w:val="single"/>
        </w:rPr>
        <w:t>Радиовещание и телевидение.</w:t>
      </w:r>
    </w:p>
    <w:p w:rsidR="002835F6" w:rsidRPr="00F84272" w:rsidRDefault="002835F6" w:rsidP="002835F6">
      <w:pPr>
        <w:spacing w:line="360" w:lineRule="auto"/>
        <w:ind w:right="143" w:firstLine="709"/>
        <w:jc w:val="both"/>
        <w:rPr>
          <w:rFonts w:ascii="Times New Roman" w:hAnsi="Times New Roman"/>
          <w:sz w:val="24"/>
          <w:szCs w:val="24"/>
        </w:rPr>
      </w:pPr>
      <w:r w:rsidRPr="00F84272">
        <w:rPr>
          <w:rFonts w:ascii="Times New Roman" w:hAnsi="Times New Roman"/>
          <w:sz w:val="24"/>
          <w:szCs w:val="24"/>
        </w:rPr>
        <w:t>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2835F6" w:rsidRPr="00F84272" w:rsidRDefault="002835F6" w:rsidP="002835F6">
      <w:pPr>
        <w:spacing w:line="360" w:lineRule="auto"/>
        <w:ind w:right="143" w:firstLine="709"/>
        <w:jc w:val="both"/>
        <w:rPr>
          <w:rFonts w:ascii="Times New Roman" w:hAnsi="Times New Roman"/>
          <w:sz w:val="24"/>
          <w:szCs w:val="24"/>
        </w:rPr>
      </w:pPr>
      <w:r w:rsidRPr="00F84272">
        <w:rPr>
          <w:rFonts w:ascii="Times New Roman" w:hAnsi="Times New Roman"/>
          <w:sz w:val="24"/>
          <w:szCs w:val="24"/>
        </w:rPr>
        <w:t xml:space="preserve">при эффективной излучаемой мощности от 100 Вт до 1000 Вт включительно должна быть обеспечена невозможность доступа людей в зону установки антенны, радиус которой должен быть не менее </w:t>
      </w:r>
      <w:smartTag w:uri="urn:schemas-microsoft-com:office:smarttags" w:element="metricconverter">
        <w:smartTagPr>
          <w:attr w:name="ProductID" w:val="10 метров"/>
        </w:smartTagPr>
        <w:r w:rsidRPr="00F84272">
          <w:rPr>
            <w:rFonts w:ascii="Times New Roman" w:hAnsi="Times New Roman"/>
            <w:sz w:val="24"/>
            <w:szCs w:val="24"/>
          </w:rPr>
          <w:t>10 метров</w:t>
        </w:r>
      </w:smartTag>
      <w:r w:rsidRPr="00F84272">
        <w:rPr>
          <w:rFonts w:ascii="Times New Roman" w:hAnsi="Times New Roman"/>
          <w:sz w:val="24"/>
          <w:szCs w:val="24"/>
        </w:rPr>
        <w:t xml:space="preserve"> от любой ее точки; при установке на здании антенна должна быть смонтирована на высоте не менее </w:t>
      </w:r>
      <w:smartTag w:uri="urn:schemas-microsoft-com:office:smarttags" w:element="metricconverter">
        <w:smartTagPr>
          <w:attr w:name="ProductID" w:val="1,5 метра"/>
        </w:smartTagPr>
        <w:r w:rsidRPr="00F84272">
          <w:rPr>
            <w:rFonts w:ascii="Times New Roman" w:hAnsi="Times New Roman"/>
            <w:sz w:val="24"/>
            <w:szCs w:val="24"/>
          </w:rPr>
          <w:t>1,5 метра</w:t>
        </w:r>
      </w:smartTag>
      <w:r w:rsidRPr="00F84272">
        <w:rPr>
          <w:rFonts w:ascii="Times New Roman" w:hAnsi="Times New Roman"/>
          <w:sz w:val="24"/>
          <w:szCs w:val="24"/>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етров"/>
        </w:smartTagPr>
        <w:r w:rsidRPr="00F84272">
          <w:rPr>
            <w:rFonts w:ascii="Times New Roman" w:hAnsi="Times New Roman"/>
            <w:sz w:val="24"/>
            <w:szCs w:val="24"/>
          </w:rPr>
          <w:t>10 метров</w:t>
        </w:r>
      </w:smartTag>
      <w:r w:rsidRPr="00F84272">
        <w:rPr>
          <w:rFonts w:ascii="Times New Roman" w:hAnsi="Times New Roman"/>
          <w:sz w:val="24"/>
          <w:szCs w:val="24"/>
        </w:rPr>
        <w:t xml:space="preserve"> независимо от типа антенны и направления излучения;</w:t>
      </w:r>
    </w:p>
    <w:p w:rsidR="002835F6" w:rsidRPr="00F84272" w:rsidRDefault="002835F6" w:rsidP="002835F6">
      <w:pPr>
        <w:spacing w:line="360" w:lineRule="auto"/>
        <w:ind w:right="143" w:firstLine="709"/>
        <w:jc w:val="both"/>
        <w:rPr>
          <w:rFonts w:ascii="Times New Roman" w:hAnsi="Times New Roman"/>
          <w:sz w:val="24"/>
          <w:szCs w:val="24"/>
        </w:rPr>
      </w:pPr>
      <w:r w:rsidRPr="00F84272">
        <w:rPr>
          <w:rFonts w:ascii="Times New Roman" w:hAnsi="Times New Roman"/>
          <w:sz w:val="24"/>
          <w:szCs w:val="24"/>
        </w:rPr>
        <w:t xml:space="preserve">при эффективной излучаемой мощности от 1000 до 5000 Вт должны быть обеспечены невозможность доступа людей и отсутствие соседних строений на расстоянии не менее </w:t>
      </w:r>
      <w:smartTag w:uri="urn:schemas-microsoft-com:office:smarttags" w:element="metricconverter">
        <w:smartTagPr>
          <w:attr w:name="ProductID" w:val="25 метров"/>
        </w:smartTagPr>
        <w:r w:rsidRPr="00F84272">
          <w:rPr>
            <w:rFonts w:ascii="Times New Roman" w:hAnsi="Times New Roman"/>
            <w:sz w:val="24"/>
            <w:szCs w:val="24"/>
          </w:rPr>
          <w:t>25 метров</w:t>
        </w:r>
      </w:smartTag>
      <w:r w:rsidRPr="00F84272">
        <w:rPr>
          <w:rFonts w:ascii="Times New Roman" w:hAnsi="Times New Roman"/>
          <w:sz w:val="24"/>
          <w:szCs w:val="24"/>
        </w:rPr>
        <w:t xml:space="preserve"> от любой точки антенны независимо от типа антенны и направления излучения; при установке на крыше здания антенна должна монтироваться на высоте не менее </w:t>
      </w:r>
      <w:smartTag w:uri="urn:schemas-microsoft-com:office:smarttags" w:element="metricconverter">
        <w:smartTagPr>
          <w:attr w:name="ProductID" w:val="5 метров"/>
        </w:smartTagPr>
        <w:r w:rsidRPr="00F84272">
          <w:rPr>
            <w:rFonts w:ascii="Times New Roman" w:hAnsi="Times New Roman"/>
            <w:sz w:val="24"/>
            <w:szCs w:val="24"/>
          </w:rPr>
          <w:t>5 метров</w:t>
        </w:r>
      </w:smartTag>
      <w:r w:rsidRPr="00F84272">
        <w:rPr>
          <w:rFonts w:ascii="Times New Roman" w:hAnsi="Times New Roman"/>
          <w:sz w:val="24"/>
          <w:szCs w:val="24"/>
        </w:rPr>
        <w:t xml:space="preserve"> над крышей.</w:t>
      </w:r>
    </w:p>
    <w:p w:rsidR="002835F6" w:rsidRDefault="002835F6" w:rsidP="002835F6">
      <w:pPr>
        <w:spacing w:line="360" w:lineRule="auto"/>
        <w:ind w:right="143" w:firstLine="709"/>
        <w:jc w:val="both"/>
        <w:rPr>
          <w:rFonts w:ascii="Times New Roman" w:hAnsi="Times New Roman"/>
          <w:sz w:val="24"/>
          <w:szCs w:val="24"/>
        </w:rPr>
      </w:pPr>
      <w:r w:rsidRPr="00F84272">
        <w:rPr>
          <w:rFonts w:ascii="Times New Roman" w:hAnsi="Times New Roman"/>
          <w:sz w:val="24"/>
          <w:szCs w:val="24"/>
        </w:rPr>
        <w:t xml:space="preserve">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w:t>
      </w:r>
      <w:smartTag w:uri="urn:schemas-microsoft-com:office:smarttags" w:element="metricconverter">
        <w:smartTagPr>
          <w:attr w:name="ProductID" w:val="50 метров"/>
        </w:smartTagPr>
        <w:r w:rsidRPr="00F84272">
          <w:rPr>
            <w:rFonts w:ascii="Times New Roman" w:hAnsi="Times New Roman"/>
            <w:sz w:val="24"/>
            <w:szCs w:val="24"/>
          </w:rPr>
          <w:t>50 метров</w:t>
        </w:r>
      </w:smartTag>
      <w:r w:rsidRPr="00F84272">
        <w:rPr>
          <w:rFonts w:ascii="Times New Roman" w:hAnsi="Times New Roman"/>
          <w:sz w:val="24"/>
          <w:szCs w:val="24"/>
        </w:rPr>
        <w:t xml:space="preserve">, лиственных пород – не менее </w:t>
      </w:r>
      <w:smartTag w:uri="urn:schemas-microsoft-com:office:smarttags" w:element="metricconverter">
        <w:smartTagPr>
          <w:attr w:name="ProductID" w:val="20 метров"/>
        </w:smartTagPr>
        <w:r w:rsidRPr="00F84272">
          <w:rPr>
            <w:rFonts w:ascii="Times New Roman" w:hAnsi="Times New Roman"/>
            <w:sz w:val="24"/>
            <w:szCs w:val="24"/>
          </w:rPr>
          <w:t>20 метров</w:t>
        </w:r>
      </w:smartTag>
      <w:r w:rsidRPr="00F84272">
        <w:rPr>
          <w:rFonts w:ascii="Times New Roman" w:hAnsi="Times New Roman"/>
          <w:sz w:val="24"/>
          <w:szCs w:val="24"/>
        </w:rPr>
        <w:t>.</w:t>
      </w:r>
    </w:p>
    <w:p w:rsidR="00271559" w:rsidRDefault="00271559" w:rsidP="00271559">
      <w:pPr>
        <w:spacing w:line="360" w:lineRule="auto"/>
        <w:ind w:right="143" w:firstLine="709"/>
        <w:jc w:val="both"/>
        <w:rPr>
          <w:rFonts w:ascii="Times New Roman" w:hAnsi="Times New Roman"/>
          <w:sz w:val="24"/>
          <w:szCs w:val="24"/>
        </w:rPr>
      </w:pPr>
      <w:r w:rsidRPr="00104BCD">
        <w:rPr>
          <w:rFonts w:ascii="Times New Roman" w:hAnsi="Times New Roman"/>
          <w:sz w:val="24"/>
          <w:szCs w:val="24"/>
          <w:highlight w:val="green"/>
        </w:rPr>
        <w:t xml:space="preserve">Максимальный процент застройки в границах земельного участка </w:t>
      </w:r>
      <w:r w:rsidR="002C0276">
        <w:rPr>
          <w:rFonts w:ascii="Times New Roman" w:hAnsi="Times New Roman"/>
          <w:sz w:val="24"/>
          <w:szCs w:val="24"/>
          <w:highlight w:val="green"/>
        </w:rPr>
        <w:t>- 55%</w:t>
      </w:r>
      <w:r w:rsidRPr="00104BCD">
        <w:rPr>
          <w:rFonts w:ascii="Times New Roman" w:hAnsi="Times New Roman"/>
          <w:sz w:val="24"/>
          <w:szCs w:val="24"/>
          <w:highlight w:val="green"/>
        </w:rPr>
        <w:t>.</w:t>
      </w:r>
    </w:p>
    <w:p w:rsidR="00271559" w:rsidRDefault="00271559" w:rsidP="002835F6">
      <w:pPr>
        <w:spacing w:line="360" w:lineRule="auto"/>
        <w:ind w:right="143" w:firstLine="709"/>
        <w:jc w:val="both"/>
        <w:rPr>
          <w:rFonts w:ascii="Times New Roman" w:hAnsi="Times New Roman"/>
          <w:sz w:val="24"/>
          <w:szCs w:val="24"/>
        </w:rPr>
      </w:pPr>
    </w:p>
    <w:p w:rsidR="00D11BD9" w:rsidRPr="005A3AFB" w:rsidRDefault="00D11BD9" w:rsidP="004C230E">
      <w:pPr>
        <w:numPr>
          <w:ilvl w:val="12"/>
          <w:numId w:val="0"/>
        </w:numPr>
        <w:tabs>
          <w:tab w:val="left" w:pos="-200"/>
          <w:tab w:val="left" w:pos="851"/>
        </w:tabs>
        <w:spacing w:before="160" w:after="160" w:line="360" w:lineRule="auto"/>
        <w:ind w:right="-40" w:firstLine="709"/>
        <w:jc w:val="both"/>
        <w:rPr>
          <w:rFonts w:ascii="Times New Roman" w:hAnsi="Times New Roman"/>
          <w:b/>
          <w:sz w:val="24"/>
          <w:szCs w:val="24"/>
        </w:rPr>
      </w:pPr>
      <w:r w:rsidRPr="005A3AFB">
        <w:rPr>
          <w:rFonts w:ascii="Times New Roman" w:hAnsi="Times New Roman"/>
          <w:b/>
          <w:sz w:val="24"/>
          <w:szCs w:val="24"/>
        </w:rPr>
        <w:t>СТАТЬЯ 4</w:t>
      </w:r>
      <w:r w:rsidR="007D0E6D" w:rsidRPr="005A3AFB">
        <w:rPr>
          <w:rFonts w:ascii="Times New Roman" w:hAnsi="Times New Roman"/>
          <w:b/>
          <w:sz w:val="24"/>
          <w:szCs w:val="24"/>
        </w:rPr>
        <w:t>4</w:t>
      </w:r>
      <w:r w:rsidRPr="005A3AFB">
        <w:rPr>
          <w:rFonts w:ascii="Times New Roman" w:hAnsi="Times New Roman"/>
          <w:b/>
          <w:sz w:val="24"/>
          <w:szCs w:val="24"/>
        </w:rPr>
        <w:t>.</w:t>
      </w:r>
      <w:r w:rsidR="00E07D40">
        <w:rPr>
          <w:rFonts w:ascii="Times New Roman" w:hAnsi="Times New Roman"/>
          <w:b/>
          <w:sz w:val="24"/>
          <w:szCs w:val="24"/>
        </w:rPr>
        <w:t>6</w:t>
      </w:r>
      <w:r w:rsidRPr="005A3AFB">
        <w:rPr>
          <w:rFonts w:ascii="Times New Roman" w:hAnsi="Times New Roman"/>
          <w:b/>
          <w:sz w:val="24"/>
          <w:szCs w:val="24"/>
        </w:rPr>
        <w:t>. ГРАДОСТРОИТЕЛЬНЫЕ</w:t>
      </w:r>
      <w:r w:rsidR="00841265" w:rsidRPr="005A3AFB">
        <w:rPr>
          <w:rFonts w:ascii="Times New Roman" w:hAnsi="Times New Roman"/>
          <w:b/>
          <w:sz w:val="24"/>
          <w:szCs w:val="24"/>
        </w:rPr>
        <w:t xml:space="preserve"> РЕГЛАМЕНТЫ. РЕКРЕАЦИОННЫЕ ЗОНЫ</w:t>
      </w:r>
    </w:p>
    <w:p w:rsidR="00D11BD9" w:rsidRPr="005A3AFB" w:rsidRDefault="00D11BD9" w:rsidP="00097862">
      <w:pPr>
        <w:numPr>
          <w:ilvl w:val="12"/>
          <w:numId w:val="0"/>
        </w:numPr>
        <w:tabs>
          <w:tab w:val="left" w:pos="-200"/>
          <w:tab w:val="left" w:pos="851"/>
        </w:tabs>
        <w:spacing w:line="360" w:lineRule="auto"/>
        <w:ind w:right="-37" w:firstLine="709"/>
        <w:jc w:val="both"/>
        <w:rPr>
          <w:rFonts w:ascii="Times New Roman" w:hAnsi="Times New Roman"/>
          <w:i/>
          <w:sz w:val="24"/>
          <w:szCs w:val="24"/>
        </w:rPr>
      </w:pPr>
      <w:r w:rsidRPr="005A3AFB">
        <w:rPr>
          <w:rFonts w:ascii="Times New Roman" w:hAnsi="Times New Roman"/>
          <w:i/>
          <w:sz w:val="24"/>
          <w:szCs w:val="24"/>
        </w:rPr>
        <w:t>К рекреационным зонам относятся участки территории в границах поселка, используемые и предназначенные для отдыха населения, территории, занятые поселковыми лесами, а также иные территории, используемые и предназначенные для отдыха, занятий физкультурой и спортом.</w:t>
      </w:r>
    </w:p>
    <w:p w:rsidR="00D11BD9" w:rsidRPr="005A3AFB" w:rsidRDefault="00D11BD9" w:rsidP="00097862">
      <w:pPr>
        <w:tabs>
          <w:tab w:val="left" w:pos="-200"/>
          <w:tab w:val="left" w:pos="851"/>
        </w:tabs>
        <w:spacing w:line="360" w:lineRule="auto"/>
        <w:ind w:right="-40" w:firstLine="709"/>
        <w:jc w:val="both"/>
        <w:rPr>
          <w:rFonts w:ascii="Times New Roman" w:hAnsi="Times New Roman"/>
          <w:i/>
          <w:snapToGrid w:val="0"/>
          <w:sz w:val="24"/>
          <w:szCs w:val="24"/>
        </w:rPr>
      </w:pPr>
      <w:r w:rsidRPr="005A3AFB">
        <w:rPr>
          <w:rFonts w:ascii="Times New Roman" w:hAnsi="Times New Roman"/>
          <w:i/>
          <w:snapToGrid w:val="0"/>
          <w:sz w:val="24"/>
          <w:szCs w:val="24"/>
        </w:rPr>
        <w:t>Рекреационные зоны выполняют, помимо рекреационных, санитарно-защитные, экологические, природоохранные и эстетические функции. 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рубок зеленых насаждений, ограничивающих видимость при организации дорожного движения и рубок ухода,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D11BD9" w:rsidRPr="005A3AFB" w:rsidRDefault="00D11BD9" w:rsidP="00661A86">
      <w:pPr>
        <w:tabs>
          <w:tab w:val="left" w:pos="10206"/>
        </w:tabs>
        <w:spacing w:before="160" w:line="360" w:lineRule="auto"/>
        <w:ind w:firstLine="709"/>
        <w:jc w:val="both"/>
        <w:rPr>
          <w:rFonts w:ascii="Times New Roman" w:hAnsi="Times New Roman"/>
          <w:b/>
          <w:sz w:val="24"/>
          <w:szCs w:val="24"/>
        </w:rPr>
      </w:pPr>
      <w:r w:rsidRPr="005A3AFB">
        <w:rPr>
          <w:rFonts w:ascii="Times New Roman" w:hAnsi="Times New Roman"/>
          <w:b/>
          <w:sz w:val="24"/>
          <w:szCs w:val="24"/>
        </w:rPr>
        <w:t>Р-</w:t>
      </w:r>
      <w:r w:rsidR="009A650C" w:rsidRPr="005A3AFB">
        <w:rPr>
          <w:rFonts w:ascii="Times New Roman" w:hAnsi="Times New Roman"/>
          <w:b/>
          <w:sz w:val="24"/>
          <w:szCs w:val="24"/>
        </w:rPr>
        <w:t>1</w:t>
      </w:r>
      <w:r w:rsidRPr="005A3AFB">
        <w:rPr>
          <w:rFonts w:ascii="Times New Roman" w:hAnsi="Times New Roman"/>
          <w:b/>
          <w:sz w:val="24"/>
          <w:szCs w:val="24"/>
        </w:rPr>
        <w:t xml:space="preserve">. </w:t>
      </w:r>
      <w:r w:rsidR="004B7C39" w:rsidRPr="005A3AFB">
        <w:rPr>
          <w:rFonts w:ascii="Times New Roman" w:hAnsi="Times New Roman"/>
          <w:b/>
          <w:sz w:val="24"/>
          <w:szCs w:val="24"/>
        </w:rPr>
        <w:t>Зона поселковых парков</w:t>
      </w:r>
    </w:p>
    <w:p w:rsidR="007559BC" w:rsidRPr="005A3AFB" w:rsidRDefault="007559BC" w:rsidP="00E41B50">
      <w:pPr>
        <w:pStyle w:val="Iniiaiieoaenonionooiii2"/>
        <w:tabs>
          <w:tab w:val="left" w:pos="-200"/>
        </w:tabs>
        <w:spacing w:line="360" w:lineRule="auto"/>
        <w:ind w:right="-37" w:firstLine="0"/>
        <w:rPr>
          <w:rFonts w:ascii="Times New Roman" w:hAnsi="Times New Roman"/>
          <w:i/>
          <w:iCs/>
          <w:sz w:val="24"/>
          <w:szCs w:val="24"/>
        </w:rPr>
      </w:pPr>
      <w:r w:rsidRPr="005A3AFB">
        <w:rPr>
          <w:rFonts w:ascii="Times New Roman" w:hAnsi="Times New Roman"/>
          <w:i/>
          <w:iCs/>
          <w:sz w:val="24"/>
          <w:szCs w:val="24"/>
        </w:rPr>
        <w:t>Данная зона Р-1 выделена для обеспечения правовых условий сохранения и использования земельных участков озеленения в целях проведения досуга населением.</w:t>
      </w:r>
    </w:p>
    <w:p w:rsidR="007559BC" w:rsidRPr="005A3AFB" w:rsidRDefault="007559BC" w:rsidP="00097862">
      <w:pPr>
        <w:pStyle w:val="Iniiaiieoaenonionooiii2"/>
        <w:tabs>
          <w:tab w:val="left" w:pos="-200"/>
        </w:tabs>
        <w:spacing w:line="360" w:lineRule="auto"/>
        <w:ind w:right="-37" w:firstLine="709"/>
        <w:rPr>
          <w:rFonts w:ascii="Times New Roman" w:hAnsi="Times New Roman"/>
          <w:i/>
          <w:iCs/>
          <w:sz w:val="24"/>
          <w:szCs w:val="24"/>
        </w:rPr>
      </w:pPr>
      <w:r w:rsidRPr="005A3AFB">
        <w:rPr>
          <w:rFonts w:ascii="Times New Roman" w:hAnsi="Times New Roman"/>
          <w:i/>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 парков, набережных, скверов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7559BC" w:rsidRPr="005A3AFB" w:rsidRDefault="007559BC" w:rsidP="00097862">
      <w:pPr>
        <w:pStyle w:val="Iniiaiieoaenonionooiii2"/>
        <w:tabs>
          <w:tab w:val="left" w:pos="-200"/>
        </w:tabs>
        <w:spacing w:line="360" w:lineRule="auto"/>
        <w:ind w:right="-37" w:firstLine="709"/>
        <w:rPr>
          <w:rFonts w:ascii="Times New Roman" w:hAnsi="Times New Roman"/>
          <w:i/>
          <w:iCs/>
          <w:sz w:val="24"/>
          <w:szCs w:val="24"/>
        </w:rPr>
      </w:pPr>
      <w:r w:rsidRPr="005A3AFB">
        <w:rPr>
          <w:rFonts w:ascii="Times New Roman" w:hAnsi="Times New Roman"/>
          <w:i/>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а их использование определяется уполномоченными органами в индивидуальном порядке в соответствии с целевым назначением.</w:t>
      </w:r>
    </w:p>
    <w:p w:rsidR="007559BC" w:rsidRPr="005A3AFB" w:rsidRDefault="007559BC" w:rsidP="00661A86">
      <w:pPr>
        <w:pStyle w:val="Iauiue"/>
        <w:tabs>
          <w:tab w:val="left" w:pos="-200"/>
        </w:tabs>
        <w:spacing w:before="160" w:line="360" w:lineRule="auto"/>
        <w:ind w:right="-40" w:firstLine="709"/>
        <w:jc w:val="both"/>
        <w:rPr>
          <w:rFonts w:ascii="Times New Roman" w:hAnsi="Times New Roman"/>
          <w:b/>
          <w:sz w:val="24"/>
          <w:szCs w:val="24"/>
        </w:rPr>
      </w:pPr>
      <w:r w:rsidRPr="005A3AFB">
        <w:rPr>
          <w:rFonts w:ascii="Times New Roman" w:hAnsi="Times New Roman"/>
          <w:b/>
          <w:sz w:val="24"/>
          <w:szCs w:val="24"/>
        </w:rPr>
        <w:t>Основные виды разрешенного использования:</w:t>
      </w:r>
    </w:p>
    <w:p w:rsidR="007559BC" w:rsidRPr="005A3AFB" w:rsidRDefault="007559BC" w:rsidP="00097862">
      <w:pPr>
        <w:pStyle w:val="nienie"/>
        <w:numPr>
          <w:ilvl w:val="0"/>
          <w:numId w:val="19"/>
        </w:numPr>
        <w:tabs>
          <w:tab w:val="left" w:pos="-200"/>
          <w:tab w:val="left" w:pos="1134"/>
        </w:tabs>
        <w:spacing w:line="360" w:lineRule="auto"/>
        <w:ind w:left="0" w:right="-37" w:firstLine="709"/>
        <w:rPr>
          <w:rFonts w:ascii="Times New Roman" w:hAnsi="Times New Roman"/>
          <w:szCs w:val="24"/>
        </w:rPr>
      </w:pPr>
      <w:r w:rsidRPr="005A3AFB">
        <w:rPr>
          <w:rFonts w:ascii="Times New Roman" w:hAnsi="Times New Roman"/>
          <w:szCs w:val="24"/>
        </w:rPr>
        <w:t>парки;</w:t>
      </w:r>
    </w:p>
    <w:p w:rsidR="007559BC" w:rsidRPr="005A3AFB" w:rsidRDefault="007559BC" w:rsidP="00097862">
      <w:pPr>
        <w:pStyle w:val="nienie"/>
        <w:numPr>
          <w:ilvl w:val="0"/>
          <w:numId w:val="19"/>
        </w:numPr>
        <w:tabs>
          <w:tab w:val="left" w:pos="-200"/>
          <w:tab w:val="left" w:pos="1134"/>
        </w:tabs>
        <w:spacing w:line="360" w:lineRule="auto"/>
        <w:ind w:left="0" w:right="-37" w:firstLine="709"/>
        <w:rPr>
          <w:rFonts w:ascii="Times New Roman" w:hAnsi="Times New Roman"/>
          <w:szCs w:val="24"/>
        </w:rPr>
      </w:pPr>
      <w:r w:rsidRPr="005A3AFB">
        <w:rPr>
          <w:rFonts w:ascii="Times New Roman" w:hAnsi="Times New Roman"/>
          <w:szCs w:val="24"/>
        </w:rPr>
        <w:t>набережные;</w:t>
      </w:r>
    </w:p>
    <w:p w:rsidR="007559BC" w:rsidRPr="005A3AFB" w:rsidRDefault="007559BC" w:rsidP="00097862">
      <w:pPr>
        <w:pStyle w:val="nienie"/>
        <w:numPr>
          <w:ilvl w:val="0"/>
          <w:numId w:val="19"/>
        </w:numPr>
        <w:tabs>
          <w:tab w:val="left" w:pos="-200"/>
          <w:tab w:val="left" w:pos="1134"/>
        </w:tabs>
        <w:spacing w:line="360" w:lineRule="auto"/>
        <w:ind w:left="0" w:right="-37" w:firstLine="709"/>
        <w:rPr>
          <w:rFonts w:ascii="Times New Roman" w:hAnsi="Times New Roman"/>
          <w:szCs w:val="24"/>
        </w:rPr>
      </w:pPr>
      <w:r w:rsidRPr="005A3AFB">
        <w:rPr>
          <w:rFonts w:ascii="Times New Roman" w:hAnsi="Times New Roman"/>
          <w:szCs w:val="24"/>
        </w:rPr>
        <w:t>искусственные водоемы и водные устройства;</w:t>
      </w:r>
    </w:p>
    <w:p w:rsidR="007559BC" w:rsidRPr="005A3AFB" w:rsidRDefault="007559BC" w:rsidP="00097862">
      <w:pPr>
        <w:pStyle w:val="nienie"/>
        <w:numPr>
          <w:ilvl w:val="0"/>
          <w:numId w:val="19"/>
        </w:numPr>
        <w:tabs>
          <w:tab w:val="left" w:pos="-200"/>
          <w:tab w:val="left" w:pos="1134"/>
        </w:tabs>
        <w:spacing w:line="360" w:lineRule="auto"/>
        <w:ind w:left="0" w:right="-37" w:firstLine="709"/>
        <w:rPr>
          <w:rFonts w:ascii="Times New Roman" w:hAnsi="Times New Roman"/>
          <w:szCs w:val="24"/>
        </w:rPr>
      </w:pPr>
      <w:r w:rsidRPr="005A3AFB">
        <w:rPr>
          <w:rFonts w:ascii="Times New Roman" w:hAnsi="Times New Roman"/>
          <w:szCs w:val="24"/>
        </w:rPr>
        <w:t>малые архитектурные формы;</w:t>
      </w:r>
    </w:p>
    <w:p w:rsidR="007559BC" w:rsidRPr="005A3AFB" w:rsidRDefault="007559BC" w:rsidP="00097862">
      <w:pPr>
        <w:pStyle w:val="nienie"/>
        <w:numPr>
          <w:ilvl w:val="0"/>
          <w:numId w:val="19"/>
        </w:numPr>
        <w:tabs>
          <w:tab w:val="left" w:pos="-200"/>
          <w:tab w:val="left" w:pos="1134"/>
        </w:tabs>
        <w:spacing w:line="360" w:lineRule="auto"/>
        <w:ind w:left="0" w:right="-37" w:firstLine="709"/>
        <w:rPr>
          <w:rFonts w:ascii="Times New Roman" w:hAnsi="Times New Roman"/>
          <w:szCs w:val="24"/>
        </w:rPr>
      </w:pPr>
      <w:r w:rsidRPr="005A3AFB">
        <w:rPr>
          <w:rFonts w:ascii="Times New Roman" w:hAnsi="Times New Roman"/>
          <w:szCs w:val="24"/>
        </w:rPr>
        <w:t xml:space="preserve">декоративные бассейны, водные сооружения; </w:t>
      </w:r>
    </w:p>
    <w:p w:rsidR="007559BC" w:rsidRPr="005A3AFB" w:rsidRDefault="007559BC" w:rsidP="00097862">
      <w:pPr>
        <w:pStyle w:val="nienie"/>
        <w:numPr>
          <w:ilvl w:val="0"/>
          <w:numId w:val="19"/>
        </w:numPr>
        <w:tabs>
          <w:tab w:val="left" w:pos="-200"/>
          <w:tab w:val="left" w:pos="1134"/>
        </w:tabs>
        <w:spacing w:line="360" w:lineRule="auto"/>
        <w:ind w:left="0" w:right="-37" w:firstLine="709"/>
        <w:rPr>
          <w:rFonts w:ascii="Times New Roman" w:hAnsi="Times New Roman"/>
          <w:szCs w:val="24"/>
        </w:rPr>
      </w:pPr>
      <w:r w:rsidRPr="005A3AFB">
        <w:rPr>
          <w:rFonts w:ascii="Times New Roman" w:hAnsi="Times New Roman"/>
          <w:szCs w:val="24"/>
        </w:rPr>
        <w:t>игровые площадки;</w:t>
      </w:r>
    </w:p>
    <w:p w:rsidR="007559BC" w:rsidRPr="005A3AFB" w:rsidRDefault="007559BC" w:rsidP="00097862">
      <w:pPr>
        <w:pStyle w:val="nienie"/>
        <w:numPr>
          <w:ilvl w:val="0"/>
          <w:numId w:val="19"/>
        </w:numPr>
        <w:tabs>
          <w:tab w:val="left" w:pos="-200"/>
          <w:tab w:val="left" w:pos="1134"/>
        </w:tabs>
        <w:spacing w:line="360" w:lineRule="auto"/>
        <w:ind w:left="0" w:right="-37" w:firstLine="709"/>
        <w:rPr>
          <w:rFonts w:ascii="Times New Roman" w:hAnsi="Times New Roman"/>
          <w:szCs w:val="24"/>
        </w:rPr>
      </w:pPr>
      <w:r w:rsidRPr="005A3AFB">
        <w:rPr>
          <w:rFonts w:ascii="Times New Roman" w:hAnsi="Times New Roman"/>
          <w:szCs w:val="24"/>
        </w:rPr>
        <w:t>спортплощадки;</w:t>
      </w:r>
    </w:p>
    <w:p w:rsidR="007559BC" w:rsidRPr="005A3AFB" w:rsidRDefault="007559BC" w:rsidP="00097862">
      <w:pPr>
        <w:pStyle w:val="nienie"/>
        <w:numPr>
          <w:ilvl w:val="0"/>
          <w:numId w:val="19"/>
        </w:numPr>
        <w:tabs>
          <w:tab w:val="left" w:pos="-200"/>
          <w:tab w:val="left" w:pos="1134"/>
        </w:tabs>
        <w:spacing w:line="360" w:lineRule="auto"/>
        <w:ind w:left="0" w:right="-37" w:firstLine="709"/>
        <w:rPr>
          <w:rFonts w:ascii="Times New Roman" w:hAnsi="Times New Roman"/>
          <w:szCs w:val="24"/>
        </w:rPr>
      </w:pPr>
      <w:r w:rsidRPr="005A3AFB">
        <w:rPr>
          <w:rFonts w:ascii="Times New Roman" w:hAnsi="Times New Roman"/>
          <w:szCs w:val="24"/>
        </w:rPr>
        <w:t>прокат игрового и спортивного инвентаря;</w:t>
      </w:r>
    </w:p>
    <w:p w:rsidR="007559BC" w:rsidRPr="005A3AFB" w:rsidRDefault="007559BC" w:rsidP="00097862">
      <w:pPr>
        <w:pStyle w:val="nienie"/>
        <w:numPr>
          <w:ilvl w:val="0"/>
          <w:numId w:val="19"/>
        </w:numPr>
        <w:tabs>
          <w:tab w:val="left" w:pos="-200"/>
          <w:tab w:val="left" w:pos="1134"/>
        </w:tabs>
        <w:spacing w:line="360" w:lineRule="auto"/>
        <w:ind w:left="0" w:right="-37" w:firstLine="709"/>
        <w:rPr>
          <w:rFonts w:ascii="Times New Roman" w:hAnsi="Times New Roman"/>
          <w:szCs w:val="24"/>
        </w:rPr>
      </w:pPr>
      <w:r w:rsidRPr="005A3AFB">
        <w:rPr>
          <w:rFonts w:ascii="Times New Roman" w:hAnsi="Times New Roman"/>
          <w:szCs w:val="24"/>
        </w:rPr>
        <w:t>комплексы аттракционов, игровые залы, бильярдные;</w:t>
      </w:r>
    </w:p>
    <w:p w:rsidR="007559BC" w:rsidRPr="005A3AFB" w:rsidRDefault="007559BC" w:rsidP="00097862">
      <w:pPr>
        <w:pStyle w:val="nienie"/>
        <w:numPr>
          <w:ilvl w:val="0"/>
          <w:numId w:val="19"/>
        </w:numPr>
        <w:tabs>
          <w:tab w:val="left" w:pos="-200"/>
          <w:tab w:val="left" w:pos="1134"/>
        </w:tabs>
        <w:spacing w:line="360" w:lineRule="auto"/>
        <w:ind w:left="0" w:right="-37" w:firstLine="709"/>
        <w:rPr>
          <w:rFonts w:ascii="Times New Roman" w:hAnsi="Times New Roman"/>
          <w:szCs w:val="24"/>
        </w:rPr>
      </w:pPr>
      <w:r w:rsidRPr="005A3AFB">
        <w:rPr>
          <w:rFonts w:ascii="Times New Roman" w:hAnsi="Times New Roman"/>
          <w:szCs w:val="24"/>
        </w:rPr>
        <w:t>танцплощадки, дискотеки;</w:t>
      </w:r>
    </w:p>
    <w:p w:rsidR="007559BC" w:rsidRPr="005A3AFB" w:rsidRDefault="007559BC" w:rsidP="00097862">
      <w:pPr>
        <w:pStyle w:val="nienie"/>
        <w:numPr>
          <w:ilvl w:val="0"/>
          <w:numId w:val="19"/>
        </w:numPr>
        <w:tabs>
          <w:tab w:val="left" w:pos="-200"/>
          <w:tab w:val="left" w:pos="1134"/>
        </w:tabs>
        <w:spacing w:line="360" w:lineRule="auto"/>
        <w:ind w:left="0" w:right="-37" w:firstLine="709"/>
        <w:rPr>
          <w:rFonts w:ascii="Times New Roman" w:hAnsi="Times New Roman"/>
          <w:szCs w:val="24"/>
        </w:rPr>
      </w:pPr>
      <w:r w:rsidRPr="005A3AFB">
        <w:rPr>
          <w:rFonts w:ascii="Times New Roman" w:hAnsi="Times New Roman"/>
          <w:szCs w:val="24"/>
        </w:rPr>
        <w:t>летние театры и эстрады;</w:t>
      </w:r>
    </w:p>
    <w:p w:rsidR="007559BC" w:rsidRPr="005A3AFB" w:rsidRDefault="007559BC" w:rsidP="00097862">
      <w:pPr>
        <w:pStyle w:val="nienie"/>
        <w:numPr>
          <w:ilvl w:val="0"/>
          <w:numId w:val="19"/>
        </w:numPr>
        <w:tabs>
          <w:tab w:val="left" w:pos="-200"/>
          <w:tab w:val="left" w:pos="1134"/>
        </w:tabs>
        <w:spacing w:line="360" w:lineRule="auto"/>
        <w:ind w:left="0" w:right="-37" w:firstLine="709"/>
        <w:rPr>
          <w:rFonts w:ascii="Times New Roman" w:hAnsi="Times New Roman"/>
          <w:szCs w:val="24"/>
        </w:rPr>
      </w:pPr>
      <w:r w:rsidRPr="005A3AFB">
        <w:rPr>
          <w:rFonts w:ascii="Times New Roman" w:hAnsi="Times New Roman"/>
          <w:szCs w:val="24"/>
        </w:rPr>
        <w:t>рекреационные помещения для отдыха</w:t>
      </w:r>
      <w:r w:rsidR="0098541A" w:rsidRPr="005A3AFB">
        <w:rPr>
          <w:rFonts w:ascii="Times New Roman" w:hAnsi="Times New Roman"/>
          <w:szCs w:val="24"/>
        </w:rPr>
        <w:t xml:space="preserve"> сезонного типа;</w:t>
      </w:r>
    </w:p>
    <w:p w:rsidR="007559BC" w:rsidRPr="005A3AFB" w:rsidRDefault="007559BC" w:rsidP="00097862">
      <w:pPr>
        <w:pStyle w:val="nienie"/>
        <w:numPr>
          <w:ilvl w:val="0"/>
          <w:numId w:val="19"/>
        </w:numPr>
        <w:tabs>
          <w:tab w:val="left" w:pos="-200"/>
          <w:tab w:val="left" w:pos="1134"/>
        </w:tabs>
        <w:spacing w:line="360" w:lineRule="auto"/>
        <w:ind w:left="0" w:right="-37" w:firstLine="709"/>
        <w:rPr>
          <w:rFonts w:ascii="Times New Roman" w:hAnsi="Times New Roman"/>
          <w:szCs w:val="24"/>
        </w:rPr>
      </w:pPr>
      <w:r w:rsidRPr="005A3AFB">
        <w:rPr>
          <w:rFonts w:ascii="Times New Roman" w:hAnsi="Times New Roman"/>
          <w:szCs w:val="24"/>
        </w:rPr>
        <w:t>предприятия общественного питания (кафе, летние кафе, рестораны);</w:t>
      </w:r>
    </w:p>
    <w:p w:rsidR="007559BC" w:rsidRPr="005A3AFB" w:rsidRDefault="007559BC" w:rsidP="00097862">
      <w:pPr>
        <w:pStyle w:val="nienie"/>
        <w:numPr>
          <w:ilvl w:val="0"/>
          <w:numId w:val="19"/>
        </w:numPr>
        <w:tabs>
          <w:tab w:val="left" w:pos="-200"/>
          <w:tab w:val="left" w:pos="1134"/>
        </w:tabs>
        <w:spacing w:line="360" w:lineRule="auto"/>
        <w:ind w:left="0" w:right="-37" w:firstLine="709"/>
        <w:rPr>
          <w:rFonts w:ascii="Times New Roman" w:hAnsi="Times New Roman"/>
          <w:szCs w:val="24"/>
        </w:rPr>
      </w:pPr>
      <w:r w:rsidRPr="005A3AFB">
        <w:rPr>
          <w:rFonts w:ascii="Times New Roman" w:hAnsi="Times New Roman"/>
          <w:szCs w:val="24"/>
        </w:rPr>
        <w:t>тир;</w:t>
      </w:r>
    </w:p>
    <w:p w:rsidR="007559BC" w:rsidRPr="005A3AFB" w:rsidRDefault="007559BC" w:rsidP="00097862">
      <w:pPr>
        <w:pStyle w:val="Iauiue"/>
        <w:numPr>
          <w:ilvl w:val="0"/>
          <w:numId w:val="19"/>
        </w:numPr>
        <w:tabs>
          <w:tab w:val="left" w:pos="-200"/>
          <w:tab w:val="left" w:pos="1134"/>
        </w:tabs>
        <w:overflowPunct w:val="0"/>
        <w:autoSpaceDE w:val="0"/>
        <w:autoSpaceDN w:val="0"/>
        <w:adjustRightInd w:val="0"/>
        <w:spacing w:line="360" w:lineRule="auto"/>
        <w:ind w:left="0" w:right="-37" w:firstLine="709"/>
        <w:jc w:val="both"/>
        <w:textAlignment w:val="baseline"/>
        <w:rPr>
          <w:rFonts w:ascii="Times New Roman" w:hAnsi="Times New Roman"/>
          <w:b/>
          <w:sz w:val="24"/>
          <w:szCs w:val="24"/>
        </w:rPr>
      </w:pPr>
      <w:r w:rsidRPr="005A3AFB">
        <w:rPr>
          <w:rFonts w:ascii="Times New Roman" w:hAnsi="Times New Roman"/>
          <w:sz w:val="24"/>
          <w:szCs w:val="24"/>
        </w:rPr>
        <w:t>пляжи.</w:t>
      </w:r>
    </w:p>
    <w:p w:rsidR="007559BC" w:rsidRPr="005A3AFB" w:rsidRDefault="007559BC" w:rsidP="00661A86">
      <w:pPr>
        <w:pStyle w:val="Iauiue"/>
        <w:spacing w:before="160" w:line="360" w:lineRule="auto"/>
        <w:ind w:firstLine="709"/>
        <w:jc w:val="both"/>
        <w:rPr>
          <w:rFonts w:ascii="Times New Roman" w:hAnsi="Times New Roman"/>
          <w:b/>
          <w:sz w:val="24"/>
          <w:szCs w:val="24"/>
        </w:rPr>
      </w:pPr>
      <w:r w:rsidRPr="005A3AFB">
        <w:rPr>
          <w:rFonts w:ascii="Times New Roman" w:hAnsi="Times New Roman"/>
          <w:b/>
          <w:sz w:val="24"/>
          <w:szCs w:val="24"/>
        </w:rPr>
        <w:t>Условно разрешенные виды использования:</w:t>
      </w:r>
    </w:p>
    <w:p w:rsidR="007559BC" w:rsidRPr="005A3AFB" w:rsidRDefault="007559BC" w:rsidP="00097862">
      <w:pPr>
        <w:pStyle w:val="Iauiue"/>
        <w:numPr>
          <w:ilvl w:val="0"/>
          <w:numId w:val="18"/>
        </w:numPr>
        <w:tabs>
          <w:tab w:val="left" w:pos="1148"/>
        </w:tabs>
        <w:overflowPunct w:val="0"/>
        <w:autoSpaceDE w:val="0"/>
        <w:autoSpaceDN w:val="0"/>
        <w:adjustRightInd w:val="0"/>
        <w:spacing w:line="360" w:lineRule="auto"/>
        <w:ind w:left="0" w:firstLine="709"/>
        <w:jc w:val="both"/>
        <w:textAlignment w:val="baseline"/>
        <w:rPr>
          <w:rFonts w:ascii="Times New Roman" w:hAnsi="Times New Roman"/>
          <w:sz w:val="24"/>
          <w:szCs w:val="24"/>
        </w:rPr>
      </w:pPr>
      <w:r w:rsidRPr="005A3AFB">
        <w:rPr>
          <w:rFonts w:ascii="Times New Roman" w:hAnsi="Times New Roman"/>
          <w:sz w:val="24"/>
          <w:szCs w:val="24"/>
        </w:rPr>
        <w:t>оранжереи;</w:t>
      </w:r>
    </w:p>
    <w:p w:rsidR="007559BC" w:rsidRPr="005A3AFB" w:rsidRDefault="007559BC" w:rsidP="00097862">
      <w:pPr>
        <w:pStyle w:val="nienie"/>
        <w:numPr>
          <w:ilvl w:val="0"/>
          <w:numId w:val="18"/>
        </w:numPr>
        <w:tabs>
          <w:tab w:val="left" w:pos="1148"/>
        </w:tabs>
        <w:spacing w:line="360" w:lineRule="auto"/>
        <w:ind w:left="0" w:firstLine="709"/>
        <w:rPr>
          <w:rFonts w:ascii="Times New Roman" w:hAnsi="Times New Roman"/>
          <w:szCs w:val="24"/>
        </w:rPr>
      </w:pPr>
      <w:r w:rsidRPr="005A3AFB">
        <w:rPr>
          <w:rFonts w:ascii="Times New Roman" w:hAnsi="Times New Roman"/>
          <w:szCs w:val="24"/>
        </w:rPr>
        <w:t>хозяйственные корпуса</w:t>
      </w:r>
      <w:r w:rsidR="0098541A" w:rsidRPr="005A3AFB">
        <w:rPr>
          <w:rFonts w:ascii="Times New Roman" w:hAnsi="Times New Roman"/>
          <w:szCs w:val="24"/>
        </w:rPr>
        <w:t xml:space="preserve"> для хранения инвентаря обслуживаемых парковых территорий</w:t>
      </w:r>
      <w:r w:rsidRPr="005A3AFB">
        <w:rPr>
          <w:rFonts w:ascii="Times New Roman" w:hAnsi="Times New Roman"/>
          <w:szCs w:val="24"/>
        </w:rPr>
        <w:t>;</w:t>
      </w:r>
    </w:p>
    <w:p w:rsidR="007559BC" w:rsidRPr="005A3AFB" w:rsidRDefault="007559BC" w:rsidP="00097862">
      <w:pPr>
        <w:pStyle w:val="nienie"/>
        <w:numPr>
          <w:ilvl w:val="0"/>
          <w:numId w:val="18"/>
        </w:numPr>
        <w:tabs>
          <w:tab w:val="left" w:pos="1148"/>
        </w:tabs>
        <w:spacing w:line="360" w:lineRule="auto"/>
        <w:ind w:left="0" w:firstLine="709"/>
        <w:rPr>
          <w:rFonts w:ascii="Times New Roman" w:hAnsi="Times New Roman"/>
          <w:szCs w:val="24"/>
        </w:rPr>
      </w:pPr>
      <w:r w:rsidRPr="005A3AFB">
        <w:rPr>
          <w:rFonts w:ascii="Times New Roman" w:hAnsi="Times New Roman"/>
          <w:szCs w:val="24"/>
        </w:rPr>
        <w:t>общественные туалеты;</w:t>
      </w:r>
    </w:p>
    <w:p w:rsidR="007559BC" w:rsidRPr="005A3AFB" w:rsidRDefault="007559BC" w:rsidP="00097862">
      <w:pPr>
        <w:pStyle w:val="nienie"/>
        <w:numPr>
          <w:ilvl w:val="0"/>
          <w:numId w:val="18"/>
        </w:numPr>
        <w:tabs>
          <w:tab w:val="left" w:pos="1148"/>
        </w:tabs>
        <w:spacing w:line="360" w:lineRule="auto"/>
        <w:ind w:left="0" w:firstLine="709"/>
        <w:rPr>
          <w:rFonts w:ascii="Times New Roman" w:hAnsi="Times New Roman"/>
          <w:szCs w:val="24"/>
        </w:rPr>
      </w:pPr>
      <w:r w:rsidRPr="005A3AFB">
        <w:rPr>
          <w:rFonts w:ascii="Times New Roman" w:hAnsi="Times New Roman"/>
          <w:szCs w:val="24"/>
        </w:rPr>
        <w:t>резервуары для хранения воды;</w:t>
      </w:r>
    </w:p>
    <w:p w:rsidR="007559BC" w:rsidRPr="005A3AFB" w:rsidRDefault="007559BC" w:rsidP="00097862">
      <w:pPr>
        <w:pStyle w:val="nienie"/>
        <w:numPr>
          <w:ilvl w:val="0"/>
          <w:numId w:val="18"/>
        </w:numPr>
        <w:tabs>
          <w:tab w:val="left" w:pos="1148"/>
        </w:tabs>
        <w:spacing w:line="360" w:lineRule="auto"/>
        <w:ind w:left="0" w:firstLine="709"/>
        <w:rPr>
          <w:rFonts w:ascii="Times New Roman" w:hAnsi="Times New Roman"/>
          <w:szCs w:val="24"/>
        </w:rPr>
      </w:pPr>
      <w:r w:rsidRPr="005A3AFB">
        <w:rPr>
          <w:rFonts w:ascii="Times New Roman" w:hAnsi="Times New Roman"/>
          <w:szCs w:val="24"/>
        </w:rPr>
        <w:t>объекты пожарной охраны</w:t>
      </w:r>
      <w:r w:rsidR="0098541A" w:rsidRPr="005A3AFB">
        <w:rPr>
          <w:rFonts w:ascii="Times New Roman" w:hAnsi="Times New Roman"/>
          <w:szCs w:val="24"/>
        </w:rPr>
        <w:t xml:space="preserve"> (гидранты, резервуары, пожарные водоемы);</w:t>
      </w:r>
    </w:p>
    <w:p w:rsidR="007559BC" w:rsidRPr="005A3AFB" w:rsidRDefault="007559BC" w:rsidP="00097862">
      <w:pPr>
        <w:pStyle w:val="nienie"/>
        <w:numPr>
          <w:ilvl w:val="0"/>
          <w:numId w:val="18"/>
        </w:numPr>
        <w:tabs>
          <w:tab w:val="left" w:pos="1148"/>
        </w:tabs>
        <w:spacing w:line="360" w:lineRule="auto"/>
        <w:ind w:left="0" w:firstLine="709"/>
        <w:rPr>
          <w:rFonts w:ascii="Times New Roman" w:hAnsi="Times New Roman"/>
          <w:szCs w:val="24"/>
        </w:rPr>
      </w:pPr>
      <w:r w:rsidRPr="005A3AFB">
        <w:rPr>
          <w:rFonts w:ascii="Times New Roman" w:hAnsi="Times New Roman"/>
          <w:szCs w:val="24"/>
        </w:rPr>
        <w:t>парковки</w:t>
      </w:r>
      <w:r w:rsidR="0098541A" w:rsidRPr="005A3AFB">
        <w:rPr>
          <w:rFonts w:ascii="Times New Roman" w:hAnsi="Times New Roman"/>
          <w:szCs w:val="24"/>
        </w:rPr>
        <w:t xml:space="preserve"> для временного хранения автомобилей</w:t>
      </w:r>
      <w:r w:rsidRPr="005A3AFB">
        <w:rPr>
          <w:rFonts w:ascii="Times New Roman" w:hAnsi="Times New Roman"/>
          <w:szCs w:val="24"/>
        </w:rPr>
        <w:t>;</w:t>
      </w:r>
    </w:p>
    <w:p w:rsidR="007559BC" w:rsidRDefault="007559BC" w:rsidP="00097862">
      <w:pPr>
        <w:pStyle w:val="nienie"/>
        <w:numPr>
          <w:ilvl w:val="0"/>
          <w:numId w:val="18"/>
        </w:numPr>
        <w:tabs>
          <w:tab w:val="left" w:pos="1148"/>
        </w:tabs>
        <w:spacing w:line="360" w:lineRule="auto"/>
        <w:ind w:left="0" w:firstLine="709"/>
        <w:rPr>
          <w:rFonts w:ascii="Times New Roman" w:hAnsi="Times New Roman"/>
          <w:szCs w:val="24"/>
        </w:rPr>
      </w:pPr>
      <w:r w:rsidRPr="005A3AFB">
        <w:rPr>
          <w:rFonts w:ascii="Times New Roman" w:hAnsi="Times New Roman"/>
          <w:szCs w:val="24"/>
        </w:rPr>
        <w:t>площадки для выгула собак.</w:t>
      </w:r>
    </w:p>
    <w:p w:rsidR="00C76B2A" w:rsidRPr="00942461" w:rsidRDefault="00C76B2A" w:rsidP="00C76B2A">
      <w:pPr>
        <w:pStyle w:val="Iauiue"/>
        <w:spacing w:before="160" w:line="360" w:lineRule="auto"/>
        <w:ind w:firstLine="709"/>
        <w:jc w:val="both"/>
        <w:rPr>
          <w:rFonts w:ascii="Times New Roman" w:hAnsi="Times New Roman"/>
          <w:b/>
          <w:sz w:val="24"/>
          <w:szCs w:val="24"/>
        </w:rPr>
      </w:pPr>
      <w:r w:rsidRPr="00942461">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76B2A" w:rsidRP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1. Баланс территории (от общей площади): древесно-кустарниковые насаждения и открытые луговые пространства, водоемы - 92 – 96%, дорожно-транспортная сеть, спортивные и игровые площадки  – 5%, обслуживающие сооружения и хозяйственные постройки – 3%.</w:t>
      </w:r>
    </w:p>
    <w:p w:rsidR="00C76B2A" w:rsidRP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 xml:space="preserve">Расстояние между границей территории жилой застройки и ближним краем паркового массива должно составлять не менее </w:t>
      </w:r>
      <w:smartTag w:uri="urn:schemas-microsoft-com:office:smarttags" w:element="metricconverter">
        <w:smartTagPr>
          <w:attr w:name="ProductID" w:val="30 метров"/>
        </w:smartTagPr>
        <w:r w:rsidRPr="00C76B2A">
          <w:rPr>
            <w:rFonts w:ascii="Times New Roman" w:hAnsi="Times New Roman"/>
            <w:sz w:val="24"/>
            <w:szCs w:val="24"/>
          </w:rPr>
          <w:t>30 метров</w:t>
        </w:r>
      </w:smartTag>
      <w:r w:rsidRPr="00C76B2A">
        <w:rPr>
          <w:rFonts w:ascii="Times New Roman" w:hAnsi="Times New Roman"/>
          <w:sz w:val="24"/>
          <w:szCs w:val="24"/>
        </w:rPr>
        <w:t>.</w:t>
      </w:r>
    </w:p>
    <w:p w:rsidR="00C76B2A" w:rsidRP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 xml:space="preserve">2. 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етров"/>
        </w:smartTagPr>
        <w:r w:rsidRPr="00C76B2A">
          <w:rPr>
            <w:rFonts w:ascii="Times New Roman" w:hAnsi="Times New Roman"/>
            <w:sz w:val="24"/>
            <w:szCs w:val="24"/>
          </w:rPr>
          <w:t>400 метров</w:t>
        </w:r>
      </w:smartTag>
      <w:r w:rsidRPr="00C76B2A">
        <w:rPr>
          <w:rFonts w:ascii="Times New Roman" w:hAnsi="Times New Roman"/>
          <w:sz w:val="24"/>
          <w:szCs w:val="24"/>
        </w:rPr>
        <w:t xml:space="preserve"> от входа и проектировать из расчета не менее 10 машиномест на 100 единовременных посетителей. Размеры земельных участков автостоянок на одно место:</w:t>
      </w:r>
    </w:p>
    <w:p w:rsidR="00C76B2A" w:rsidRP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 для легковых автомобилей - 25 квадратных метров;</w:t>
      </w:r>
    </w:p>
    <w:p w:rsidR="00C76B2A" w:rsidRP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 автобусов - 40 квадратных метров;</w:t>
      </w:r>
    </w:p>
    <w:p w:rsidR="00C76B2A" w:rsidRP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 для велосипедов - 0,9 квадратных метров.</w:t>
      </w:r>
    </w:p>
    <w:p w:rsidR="00C76B2A" w:rsidRP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В указанные размеры не входит площадь подъездов и разделительных полос зеленых насаждений.</w:t>
      </w:r>
    </w:p>
    <w:p w:rsidR="00C76B2A" w:rsidRP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3. При числе единовременных посетителей 10-50 чел/га необходимо предусматривать дорожно-тропиночную сеть для организации их движения.</w:t>
      </w:r>
    </w:p>
    <w:p w:rsidR="00C76B2A" w:rsidRP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 xml:space="preserve">4. Дорожную сеть зон рекреации (дороги, аллеи, тропы) следует трассировать по возможности с максимальным сохранением зеленых насаждений,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C76B2A">
          <w:rPr>
            <w:rFonts w:ascii="Times New Roman" w:hAnsi="Times New Roman"/>
            <w:sz w:val="24"/>
            <w:szCs w:val="24"/>
          </w:rPr>
          <w:t>0,75 м</w:t>
        </w:r>
      </w:smartTag>
      <w:r w:rsidRPr="00C76B2A">
        <w:rPr>
          <w:rFonts w:ascii="Times New Roman" w:hAnsi="Times New Roman"/>
          <w:sz w:val="24"/>
          <w:szCs w:val="24"/>
        </w:rPr>
        <w:t xml:space="preserve"> (ширина полосы движения одного человека).</w:t>
      </w:r>
    </w:p>
    <w:p w:rsid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Покрытия площадок, дорожно-тропиночной сети в пределах зон рекреации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9F2E42" w:rsidRPr="00E41B50" w:rsidRDefault="00E41B50" w:rsidP="009F2E42">
      <w:pPr>
        <w:widowControl w:val="0"/>
        <w:ind w:right="-2"/>
        <w:contextualSpacing/>
        <w:rPr>
          <w:rFonts w:ascii="Times New Roman" w:hAnsi="Times New Roman"/>
          <w:sz w:val="24"/>
          <w:szCs w:val="24"/>
          <w:u w:val="single"/>
        </w:rPr>
      </w:pPr>
      <w:r w:rsidRPr="00E41B50">
        <w:rPr>
          <w:rFonts w:ascii="Times New Roman" w:hAnsi="Times New Roman"/>
          <w:sz w:val="24"/>
          <w:szCs w:val="24"/>
        </w:rPr>
        <w:t xml:space="preserve">            </w:t>
      </w:r>
      <w:r w:rsidR="009F2E42" w:rsidRPr="00E41B50">
        <w:rPr>
          <w:rFonts w:ascii="Times New Roman" w:hAnsi="Times New Roman"/>
          <w:sz w:val="24"/>
          <w:szCs w:val="24"/>
          <w:highlight w:val="green"/>
          <w:u w:val="single"/>
        </w:rPr>
        <w:t>Максимальный процент застройки в</w:t>
      </w:r>
      <w:r w:rsidR="002C0276" w:rsidRPr="00E41B50">
        <w:rPr>
          <w:rFonts w:ascii="Times New Roman" w:hAnsi="Times New Roman"/>
          <w:sz w:val="24"/>
          <w:szCs w:val="24"/>
          <w:highlight w:val="green"/>
          <w:u w:val="single"/>
        </w:rPr>
        <w:t xml:space="preserve"> границах земельного участка –7</w:t>
      </w:r>
      <w:r w:rsidR="009F2E42" w:rsidRPr="00E41B50">
        <w:rPr>
          <w:rFonts w:ascii="Times New Roman" w:hAnsi="Times New Roman"/>
          <w:sz w:val="24"/>
          <w:szCs w:val="24"/>
          <w:highlight w:val="green"/>
          <w:u w:val="single"/>
        </w:rPr>
        <w:t>%</w:t>
      </w:r>
    </w:p>
    <w:p w:rsidR="009F2E42" w:rsidRPr="00C76B2A" w:rsidRDefault="009F2E42" w:rsidP="00C76B2A">
      <w:pPr>
        <w:spacing w:line="360" w:lineRule="auto"/>
        <w:ind w:right="143" w:firstLine="709"/>
        <w:jc w:val="both"/>
        <w:rPr>
          <w:rFonts w:ascii="Times New Roman" w:hAnsi="Times New Roman"/>
          <w:sz w:val="24"/>
          <w:szCs w:val="24"/>
        </w:rPr>
      </w:pPr>
    </w:p>
    <w:p w:rsidR="00D11BD9" w:rsidRPr="00363364" w:rsidRDefault="00D11BD9" w:rsidP="00661A86">
      <w:pPr>
        <w:pStyle w:val="Iauiue"/>
        <w:spacing w:before="160" w:line="360" w:lineRule="auto"/>
        <w:ind w:firstLine="709"/>
        <w:jc w:val="both"/>
        <w:rPr>
          <w:rFonts w:ascii="Times New Roman" w:hAnsi="Times New Roman"/>
          <w:b/>
          <w:sz w:val="24"/>
          <w:szCs w:val="24"/>
        </w:rPr>
      </w:pPr>
      <w:r w:rsidRPr="00363364">
        <w:rPr>
          <w:rFonts w:ascii="Times New Roman" w:hAnsi="Times New Roman"/>
          <w:b/>
          <w:sz w:val="24"/>
          <w:szCs w:val="24"/>
        </w:rPr>
        <w:t>Р-</w:t>
      </w:r>
      <w:r w:rsidR="009A650C" w:rsidRPr="00363364">
        <w:rPr>
          <w:rFonts w:ascii="Times New Roman" w:hAnsi="Times New Roman"/>
          <w:b/>
          <w:sz w:val="24"/>
          <w:szCs w:val="24"/>
        </w:rPr>
        <w:t>2</w:t>
      </w:r>
      <w:r w:rsidRPr="00363364">
        <w:rPr>
          <w:rFonts w:ascii="Times New Roman" w:hAnsi="Times New Roman"/>
          <w:b/>
          <w:sz w:val="24"/>
          <w:szCs w:val="24"/>
        </w:rPr>
        <w:t xml:space="preserve">. Зона </w:t>
      </w:r>
      <w:r w:rsidR="00363364" w:rsidRPr="00363364">
        <w:rPr>
          <w:rFonts w:ascii="Times New Roman" w:hAnsi="Times New Roman"/>
          <w:b/>
          <w:sz w:val="24"/>
          <w:szCs w:val="24"/>
        </w:rPr>
        <w:t>природно</w:t>
      </w:r>
      <w:r w:rsidR="0098541A" w:rsidRPr="00363364">
        <w:rPr>
          <w:rFonts w:ascii="Times New Roman" w:hAnsi="Times New Roman"/>
          <w:b/>
          <w:sz w:val="24"/>
          <w:szCs w:val="24"/>
        </w:rPr>
        <w:t>-ландшафтных территорий</w:t>
      </w:r>
    </w:p>
    <w:p w:rsidR="00D11BD9" w:rsidRPr="00363364" w:rsidRDefault="00D11BD9" w:rsidP="00097862">
      <w:pPr>
        <w:pStyle w:val="Iauiue"/>
        <w:spacing w:line="360" w:lineRule="auto"/>
        <w:ind w:firstLine="709"/>
        <w:jc w:val="both"/>
        <w:rPr>
          <w:rFonts w:ascii="Times New Roman" w:hAnsi="Times New Roman"/>
          <w:i/>
          <w:iCs/>
          <w:sz w:val="24"/>
          <w:szCs w:val="24"/>
        </w:rPr>
      </w:pPr>
      <w:r w:rsidRPr="00363364">
        <w:rPr>
          <w:rFonts w:ascii="Times New Roman" w:hAnsi="Times New Roman"/>
          <w:i/>
          <w:iCs/>
          <w:sz w:val="24"/>
          <w:szCs w:val="24"/>
        </w:rPr>
        <w:t>Зона Р-</w:t>
      </w:r>
      <w:r w:rsidR="009A650C" w:rsidRPr="00363364">
        <w:rPr>
          <w:rFonts w:ascii="Times New Roman" w:hAnsi="Times New Roman"/>
          <w:i/>
          <w:iCs/>
          <w:sz w:val="24"/>
          <w:szCs w:val="24"/>
        </w:rPr>
        <w:t>2</w:t>
      </w:r>
      <w:r w:rsidRPr="00363364">
        <w:rPr>
          <w:rFonts w:ascii="Times New Roman" w:hAnsi="Times New Roman"/>
          <w:i/>
          <w:iCs/>
          <w:sz w:val="24"/>
          <w:szCs w:val="24"/>
        </w:rPr>
        <w:t xml:space="preserve"> выделена для обеспечения правовых условий сохранения, использования существующего природного ландшафта, создания экологически чистой окружающей среды в интересах здоровья населения, сохранения и</w:t>
      </w:r>
      <w:r w:rsidRPr="00363364">
        <w:rPr>
          <w:rFonts w:ascii="Times New Roman" w:hAnsi="Times New Roman"/>
          <w:i/>
          <w:iCs/>
          <w:snapToGrid w:val="0"/>
          <w:sz w:val="24"/>
          <w:szCs w:val="24"/>
        </w:rPr>
        <w:t xml:space="preserve"> воспроизводства зеленых насаждений, обеспечение их рационального использования</w:t>
      </w:r>
      <w:r w:rsidRPr="00363364">
        <w:rPr>
          <w:rFonts w:ascii="Times New Roman" w:hAnsi="Times New Roman"/>
          <w:i/>
          <w:iCs/>
          <w:sz w:val="24"/>
          <w:szCs w:val="24"/>
        </w:rPr>
        <w:t>.</w:t>
      </w:r>
    </w:p>
    <w:p w:rsidR="00D11BD9" w:rsidRPr="00363364" w:rsidRDefault="00D11BD9" w:rsidP="00097862">
      <w:pPr>
        <w:pStyle w:val="Iniiaiieoaenonionooiii2"/>
        <w:spacing w:line="360" w:lineRule="auto"/>
        <w:ind w:firstLine="709"/>
        <w:rPr>
          <w:rFonts w:ascii="Times New Roman" w:hAnsi="Times New Roman"/>
          <w:i/>
          <w:iCs/>
          <w:sz w:val="24"/>
          <w:szCs w:val="24"/>
        </w:rPr>
      </w:pPr>
      <w:r w:rsidRPr="00363364">
        <w:rPr>
          <w:rFonts w:ascii="Times New Roman" w:hAnsi="Times New Roman"/>
          <w:i/>
          <w:sz w:val="24"/>
          <w:szCs w:val="24"/>
        </w:rPr>
        <w:t>Представленные ниже градостроительные регламенты могут быть распространены на земельные участки в составе данной зоны Р-</w:t>
      </w:r>
      <w:r w:rsidR="009A650C" w:rsidRPr="00363364">
        <w:rPr>
          <w:rFonts w:ascii="Times New Roman" w:hAnsi="Times New Roman"/>
          <w:i/>
          <w:sz w:val="24"/>
          <w:szCs w:val="24"/>
        </w:rPr>
        <w:t>2</w:t>
      </w:r>
      <w:r w:rsidRPr="00363364">
        <w:rPr>
          <w:rFonts w:ascii="Times New Roman" w:hAnsi="Times New Roman"/>
          <w:i/>
          <w:sz w:val="24"/>
          <w:szCs w:val="24"/>
        </w:rPr>
        <w:t xml:space="preserve"> только в случае, когда части территорий общего пользования (поселковых лесов, иных территорий)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D11BD9" w:rsidRDefault="00D11BD9" w:rsidP="00097862">
      <w:pPr>
        <w:pStyle w:val="Iniiaiieoaenonionooiii2"/>
        <w:spacing w:line="360" w:lineRule="auto"/>
        <w:ind w:firstLine="709"/>
        <w:rPr>
          <w:rFonts w:ascii="Times New Roman" w:hAnsi="Times New Roman"/>
          <w:i/>
          <w:iCs/>
          <w:sz w:val="24"/>
          <w:szCs w:val="24"/>
        </w:rPr>
      </w:pPr>
      <w:r w:rsidRPr="00363364">
        <w:rPr>
          <w:rFonts w:ascii="Times New Roman" w:hAnsi="Times New Roman"/>
          <w:i/>
          <w:iCs/>
          <w:sz w:val="24"/>
          <w:szCs w:val="24"/>
        </w:rPr>
        <w:t>В иных случаях – применительно к частям территории в пределах данной зоны Р-</w:t>
      </w:r>
      <w:r w:rsidR="009A650C" w:rsidRPr="00363364">
        <w:rPr>
          <w:rFonts w:ascii="Times New Roman" w:hAnsi="Times New Roman"/>
          <w:i/>
          <w:iCs/>
          <w:sz w:val="24"/>
          <w:szCs w:val="24"/>
        </w:rPr>
        <w:t>2</w:t>
      </w:r>
      <w:r w:rsidRPr="00363364">
        <w:rPr>
          <w:rFonts w:ascii="Times New Roman" w:hAnsi="Times New Roman"/>
          <w:i/>
          <w:iCs/>
          <w:sz w:val="24"/>
          <w:szCs w:val="24"/>
        </w:rPr>
        <w:t>,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EF157A" w:rsidRPr="009C0EBA" w:rsidRDefault="00EF157A" w:rsidP="00EF157A">
      <w:pPr>
        <w:widowControl w:val="0"/>
        <w:ind w:right="-2"/>
        <w:contextualSpacing/>
        <w:rPr>
          <w:rFonts w:ascii="Times New Roman" w:hAnsi="Times New Roman"/>
          <w:sz w:val="24"/>
          <w:szCs w:val="24"/>
        </w:rPr>
      </w:pPr>
      <w:r>
        <w:rPr>
          <w:rFonts w:ascii="Times New Roman" w:hAnsi="Times New Roman"/>
          <w:szCs w:val="24"/>
        </w:rPr>
        <w:t xml:space="preserve">        </w:t>
      </w:r>
      <w:r w:rsidRPr="00104BCD">
        <w:rPr>
          <w:rFonts w:ascii="Times New Roman" w:hAnsi="Times New Roman"/>
          <w:sz w:val="24"/>
          <w:szCs w:val="24"/>
          <w:highlight w:val="green"/>
        </w:rPr>
        <w:t>Максимальный процент застройки в границах земельного участка –</w:t>
      </w:r>
      <w:r>
        <w:rPr>
          <w:rFonts w:ascii="Times New Roman" w:hAnsi="Times New Roman"/>
          <w:sz w:val="24"/>
          <w:szCs w:val="24"/>
          <w:highlight w:val="green"/>
        </w:rPr>
        <w:t xml:space="preserve"> </w:t>
      </w:r>
      <w:r w:rsidRPr="000F0630">
        <w:rPr>
          <w:rFonts w:ascii="Times New Roman" w:hAnsi="Times New Roman"/>
          <w:sz w:val="24"/>
          <w:szCs w:val="24"/>
          <w:highlight w:val="green"/>
        </w:rPr>
        <w:t>не установлен</w:t>
      </w:r>
      <w:r>
        <w:rPr>
          <w:rFonts w:ascii="Times New Roman" w:hAnsi="Times New Roman"/>
          <w:sz w:val="24"/>
          <w:szCs w:val="24"/>
        </w:rPr>
        <w:t>.</w:t>
      </w:r>
    </w:p>
    <w:p w:rsidR="00EF157A" w:rsidRPr="00363364" w:rsidRDefault="00EF157A" w:rsidP="00EF157A">
      <w:pPr>
        <w:pStyle w:val="Iniiaiieoaenonionooiii2"/>
        <w:spacing w:line="360" w:lineRule="auto"/>
        <w:ind w:firstLine="0"/>
        <w:rPr>
          <w:rFonts w:ascii="Times New Roman" w:hAnsi="Times New Roman"/>
          <w:i/>
          <w:iCs/>
          <w:sz w:val="24"/>
          <w:szCs w:val="24"/>
        </w:rPr>
      </w:pPr>
    </w:p>
    <w:p w:rsidR="00D11BD9" w:rsidRPr="00363364" w:rsidRDefault="00D11BD9" w:rsidP="00661A86">
      <w:pPr>
        <w:pStyle w:val="Iauiue"/>
        <w:spacing w:before="160" w:line="360" w:lineRule="auto"/>
        <w:ind w:firstLine="709"/>
        <w:jc w:val="both"/>
        <w:rPr>
          <w:rFonts w:ascii="Times New Roman" w:hAnsi="Times New Roman"/>
          <w:b/>
          <w:sz w:val="24"/>
          <w:szCs w:val="24"/>
        </w:rPr>
      </w:pPr>
      <w:r w:rsidRPr="00363364">
        <w:rPr>
          <w:rFonts w:ascii="Times New Roman" w:hAnsi="Times New Roman"/>
          <w:b/>
          <w:sz w:val="24"/>
          <w:szCs w:val="24"/>
        </w:rPr>
        <w:t>Основные виды разрешенного использования:</w:t>
      </w:r>
    </w:p>
    <w:p w:rsidR="00DC2F93" w:rsidRPr="00363364" w:rsidRDefault="00DC2F93" w:rsidP="00097862">
      <w:pPr>
        <w:pStyle w:val="nienie"/>
        <w:numPr>
          <w:ilvl w:val="0"/>
          <w:numId w:val="17"/>
        </w:numPr>
        <w:tabs>
          <w:tab w:val="left" w:pos="1162"/>
        </w:tabs>
        <w:spacing w:line="360" w:lineRule="auto"/>
        <w:ind w:left="0" w:firstLine="709"/>
        <w:rPr>
          <w:rFonts w:ascii="Times New Roman" w:hAnsi="Times New Roman"/>
          <w:szCs w:val="24"/>
        </w:rPr>
      </w:pPr>
      <w:r w:rsidRPr="00363364">
        <w:rPr>
          <w:rFonts w:ascii="Times New Roman" w:hAnsi="Times New Roman"/>
          <w:szCs w:val="24"/>
        </w:rPr>
        <w:t>лесные массивы;</w:t>
      </w:r>
    </w:p>
    <w:p w:rsidR="00DC2F93" w:rsidRPr="00363364" w:rsidRDefault="00DC2F93" w:rsidP="00097862">
      <w:pPr>
        <w:pStyle w:val="nienie"/>
        <w:numPr>
          <w:ilvl w:val="0"/>
          <w:numId w:val="17"/>
        </w:numPr>
        <w:tabs>
          <w:tab w:val="left" w:pos="1162"/>
        </w:tabs>
        <w:spacing w:line="360" w:lineRule="auto"/>
        <w:ind w:left="0" w:firstLine="709"/>
        <w:rPr>
          <w:rFonts w:ascii="Times New Roman" w:hAnsi="Times New Roman"/>
          <w:szCs w:val="24"/>
        </w:rPr>
      </w:pPr>
      <w:r w:rsidRPr="00363364">
        <w:rPr>
          <w:rFonts w:ascii="Times New Roman" w:hAnsi="Times New Roman"/>
          <w:szCs w:val="24"/>
        </w:rPr>
        <w:t>лесопарки, лугопарки;</w:t>
      </w:r>
    </w:p>
    <w:p w:rsidR="00D11BD9" w:rsidRPr="00363364" w:rsidRDefault="00D11BD9" w:rsidP="00097862">
      <w:pPr>
        <w:pStyle w:val="nienie"/>
        <w:numPr>
          <w:ilvl w:val="0"/>
          <w:numId w:val="17"/>
        </w:numPr>
        <w:tabs>
          <w:tab w:val="left" w:pos="1162"/>
        </w:tabs>
        <w:spacing w:line="360" w:lineRule="auto"/>
        <w:ind w:left="0" w:firstLine="709"/>
        <w:rPr>
          <w:rFonts w:ascii="Times New Roman" w:hAnsi="Times New Roman"/>
          <w:szCs w:val="24"/>
        </w:rPr>
      </w:pPr>
      <w:r w:rsidRPr="00363364">
        <w:rPr>
          <w:rFonts w:ascii="Times New Roman" w:hAnsi="Times New Roman"/>
          <w:szCs w:val="24"/>
        </w:rPr>
        <w:t>водоохранные зеленые насаждения;</w:t>
      </w:r>
    </w:p>
    <w:p w:rsidR="00D11BD9" w:rsidRPr="00363364" w:rsidRDefault="00D11BD9" w:rsidP="00097862">
      <w:pPr>
        <w:pStyle w:val="nienie"/>
        <w:numPr>
          <w:ilvl w:val="0"/>
          <w:numId w:val="17"/>
        </w:numPr>
        <w:tabs>
          <w:tab w:val="left" w:pos="1162"/>
        </w:tabs>
        <w:spacing w:line="360" w:lineRule="auto"/>
        <w:ind w:left="0" w:firstLine="709"/>
        <w:rPr>
          <w:rFonts w:ascii="Times New Roman" w:hAnsi="Times New Roman"/>
          <w:szCs w:val="24"/>
        </w:rPr>
      </w:pPr>
      <w:r w:rsidRPr="00363364">
        <w:rPr>
          <w:rFonts w:ascii="Times New Roman" w:hAnsi="Times New Roman"/>
          <w:szCs w:val="24"/>
        </w:rPr>
        <w:t>питомники, дендрарии для выращивания декоративных растений для озеленения поселка;</w:t>
      </w:r>
    </w:p>
    <w:p w:rsidR="00D11BD9" w:rsidRPr="00363364" w:rsidRDefault="00D11BD9" w:rsidP="00097862">
      <w:pPr>
        <w:pStyle w:val="nienie"/>
        <w:numPr>
          <w:ilvl w:val="0"/>
          <w:numId w:val="17"/>
        </w:numPr>
        <w:tabs>
          <w:tab w:val="left" w:pos="1162"/>
        </w:tabs>
        <w:spacing w:line="360" w:lineRule="auto"/>
        <w:ind w:left="0" w:firstLine="709"/>
        <w:rPr>
          <w:rFonts w:ascii="Times New Roman" w:hAnsi="Times New Roman"/>
          <w:szCs w:val="24"/>
        </w:rPr>
      </w:pPr>
      <w:r w:rsidRPr="00363364">
        <w:rPr>
          <w:rFonts w:ascii="Times New Roman" w:hAnsi="Times New Roman"/>
          <w:szCs w:val="24"/>
        </w:rPr>
        <w:t>скульптура и скульптурные композиции;</w:t>
      </w:r>
    </w:p>
    <w:p w:rsidR="00D11BD9" w:rsidRPr="00363364" w:rsidRDefault="00D11BD9" w:rsidP="00097862">
      <w:pPr>
        <w:pStyle w:val="nienie"/>
        <w:numPr>
          <w:ilvl w:val="0"/>
          <w:numId w:val="17"/>
        </w:numPr>
        <w:tabs>
          <w:tab w:val="left" w:pos="1162"/>
        </w:tabs>
        <w:spacing w:line="360" w:lineRule="auto"/>
        <w:ind w:left="0" w:firstLine="709"/>
        <w:rPr>
          <w:rFonts w:ascii="Times New Roman" w:hAnsi="Times New Roman"/>
          <w:szCs w:val="24"/>
        </w:rPr>
      </w:pPr>
      <w:r w:rsidRPr="00363364">
        <w:rPr>
          <w:rFonts w:ascii="Times New Roman" w:hAnsi="Times New Roman"/>
          <w:szCs w:val="24"/>
        </w:rPr>
        <w:t>малые архитектурные формы;</w:t>
      </w:r>
    </w:p>
    <w:p w:rsidR="00D11BD9" w:rsidRPr="00363364" w:rsidRDefault="00D11BD9" w:rsidP="00097862">
      <w:pPr>
        <w:pStyle w:val="nienie"/>
        <w:numPr>
          <w:ilvl w:val="0"/>
          <w:numId w:val="17"/>
        </w:numPr>
        <w:tabs>
          <w:tab w:val="left" w:pos="1162"/>
        </w:tabs>
        <w:spacing w:line="360" w:lineRule="auto"/>
        <w:ind w:left="0" w:firstLine="709"/>
        <w:rPr>
          <w:rFonts w:ascii="Times New Roman" w:hAnsi="Times New Roman"/>
          <w:szCs w:val="24"/>
        </w:rPr>
      </w:pPr>
      <w:r w:rsidRPr="00363364">
        <w:rPr>
          <w:rFonts w:ascii="Times New Roman" w:hAnsi="Times New Roman"/>
          <w:szCs w:val="24"/>
        </w:rPr>
        <w:t>декоративные бассейны;</w:t>
      </w:r>
    </w:p>
    <w:p w:rsidR="00D11BD9" w:rsidRPr="00363364" w:rsidRDefault="00D11BD9" w:rsidP="00097862">
      <w:pPr>
        <w:pStyle w:val="nienie"/>
        <w:numPr>
          <w:ilvl w:val="0"/>
          <w:numId w:val="17"/>
        </w:numPr>
        <w:tabs>
          <w:tab w:val="left" w:pos="1162"/>
        </w:tabs>
        <w:spacing w:line="360" w:lineRule="auto"/>
        <w:ind w:left="0" w:firstLine="709"/>
        <w:rPr>
          <w:rFonts w:ascii="Times New Roman" w:hAnsi="Times New Roman"/>
          <w:szCs w:val="24"/>
        </w:rPr>
      </w:pPr>
      <w:r w:rsidRPr="00363364">
        <w:rPr>
          <w:rFonts w:ascii="Times New Roman" w:hAnsi="Times New Roman"/>
          <w:szCs w:val="24"/>
        </w:rPr>
        <w:t>фонтаны и другие объекты ландшафтного дизайна.</w:t>
      </w:r>
    </w:p>
    <w:p w:rsidR="00D11BD9" w:rsidRPr="00363364" w:rsidRDefault="00D11BD9" w:rsidP="00661A86">
      <w:pPr>
        <w:pStyle w:val="Iauiue"/>
        <w:spacing w:before="160" w:line="360" w:lineRule="auto"/>
        <w:ind w:firstLine="709"/>
        <w:jc w:val="both"/>
        <w:rPr>
          <w:rFonts w:ascii="Times New Roman" w:hAnsi="Times New Roman"/>
          <w:sz w:val="24"/>
          <w:szCs w:val="24"/>
        </w:rPr>
      </w:pPr>
      <w:r w:rsidRPr="00363364">
        <w:rPr>
          <w:rFonts w:ascii="Times New Roman" w:hAnsi="Times New Roman"/>
          <w:b/>
          <w:sz w:val="24"/>
          <w:szCs w:val="24"/>
        </w:rPr>
        <w:t>Условно разрешенные виды использования:</w:t>
      </w:r>
    </w:p>
    <w:p w:rsidR="00D11BD9" w:rsidRPr="00363364" w:rsidRDefault="00FA7C3B" w:rsidP="00097862">
      <w:pPr>
        <w:pStyle w:val="nienie"/>
        <w:numPr>
          <w:ilvl w:val="0"/>
          <w:numId w:val="16"/>
        </w:numPr>
        <w:tabs>
          <w:tab w:val="left" w:pos="1148"/>
        </w:tabs>
        <w:spacing w:line="360" w:lineRule="auto"/>
        <w:ind w:left="0" w:firstLine="709"/>
        <w:rPr>
          <w:rFonts w:ascii="Times New Roman" w:hAnsi="Times New Roman"/>
          <w:szCs w:val="24"/>
        </w:rPr>
      </w:pPr>
      <w:r w:rsidRPr="00363364">
        <w:rPr>
          <w:rFonts w:ascii="Times New Roman" w:hAnsi="Times New Roman"/>
          <w:szCs w:val="24"/>
        </w:rPr>
        <w:t>объекты</w:t>
      </w:r>
      <w:r w:rsidR="003658F8" w:rsidRPr="00363364">
        <w:rPr>
          <w:rFonts w:ascii="Times New Roman" w:hAnsi="Times New Roman"/>
          <w:szCs w:val="24"/>
        </w:rPr>
        <w:t>,</w:t>
      </w:r>
      <w:r w:rsidRPr="00363364">
        <w:rPr>
          <w:rFonts w:ascii="Times New Roman" w:hAnsi="Times New Roman"/>
          <w:szCs w:val="24"/>
        </w:rPr>
        <w:t xml:space="preserve"> связанные с отправлением культа;</w:t>
      </w:r>
    </w:p>
    <w:p w:rsidR="00FA7C3B" w:rsidRPr="00363364" w:rsidRDefault="00FA7C3B" w:rsidP="00097862">
      <w:pPr>
        <w:pStyle w:val="nienie"/>
        <w:numPr>
          <w:ilvl w:val="0"/>
          <w:numId w:val="16"/>
        </w:numPr>
        <w:tabs>
          <w:tab w:val="left" w:pos="1148"/>
        </w:tabs>
        <w:spacing w:line="360" w:lineRule="auto"/>
        <w:ind w:left="0" w:firstLine="709"/>
        <w:rPr>
          <w:rFonts w:ascii="Times New Roman" w:hAnsi="Times New Roman"/>
          <w:szCs w:val="24"/>
        </w:rPr>
      </w:pPr>
      <w:r w:rsidRPr="00363364">
        <w:rPr>
          <w:rFonts w:ascii="Times New Roman" w:hAnsi="Times New Roman"/>
          <w:szCs w:val="24"/>
        </w:rPr>
        <w:t>пляжи, спасательные станции;</w:t>
      </w:r>
    </w:p>
    <w:p w:rsidR="00FA7C3B" w:rsidRPr="00363364" w:rsidRDefault="00FA7C3B" w:rsidP="00097862">
      <w:pPr>
        <w:pStyle w:val="nienie"/>
        <w:numPr>
          <w:ilvl w:val="0"/>
          <w:numId w:val="16"/>
        </w:numPr>
        <w:tabs>
          <w:tab w:val="left" w:pos="1148"/>
        </w:tabs>
        <w:spacing w:line="360" w:lineRule="auto"/>
        <w:ind w:left="0" w:firstLine="709"/>
        <w:rPr>
          <w:rFonts w:ascii="Times New Roman" w:hAnsi="Times New Roman"/>
          <w:szCs w:val="24"/>
        </w:rPr>
      </w:pPr>
      <w:r w:rsidRPr="00363364">
        <w:rPr>
          <w:rFonts w:ascii="Times New Roman" w:hAnsi="Times New Roman"/>
          <w:szCs w:val="24"/>
        </w:rPr>
        <w:t>лодочные станции;</w:t>
      </w:r>
    </w:p>
    <w:p w:rsidR="00FA7C3B" w:rsidRPr="00363364" w:rsidRDefault="00FA7C3B" w:rsidP="00097862">
      <w:pPr>
        <w:pStyle w:val="nienie"/>
        <w:numPr>
          <w:ilvl w:val="0"/>
          <w:numId w:val="16"/>
        </w:numPr>
        <w:tabs>
          <w:tab w:val="left" w:pos="1148"/>
        </w:tabs>
        <w:spacing w:line="360" w:lineRule="auto"/>
        <w:ind w:left="0" w:firstLine="709"/>
        <w:rPr>
          <w:rFonts w:ascii="Times New Roman" w:hAnsi="Times New Roman"/>
          <w:szCs w:val="24"/>
        </w:rPr>
      </w:pPr>
      <w:r w:rsidRPr="00363364">
        <w:rPr>
          <w:rFonts w:ascii="Times New Roman" w:hAnsi="Times New Roman"/>
          <w:szCs w:val="24"/>
        </w:rPr>
        <w:t>пункты оказания первой медицинской помощи;</w:t>
      </w:r>
    </w:p>
    <w:p w:rsidR="00FA7C3B" w:rsidRPr="00363364" w:rsidRDefault="00FA7C3B" w:rsidP="00097862">
      <w:pPr>
        <w:pStyle w:val="nienie"/>
        <w:numPr>
          <w:ilvl w:val="0"/>
          <w:numId w:val="16"/>
        </w:numPr>
        <w:tabs>
          <w:tab w:val="left" w:pos="1148"/>
        </w:tabs>
        <w:spacing w:line="360" w:lineRule="auto"/>
        <w:ind w:left="0" w:firstLine="709"/>
        <w:rPr>
          <w:rFonts w:ascii="Times New Roman" w:hAnsi="Times New Roman"/>
          <w:szCs w:val="24"/>
        </w:rPr>
      </w:pPr>
      <w:r w:rsidRPr="00363364">
        <w:rPr>
          <w:rFonts w:ascii="Times New Roman" w:hAnsi="Times New Roman"/>
          <w:szCs w:val="24"/>
        </w:rPr>
        <w:t>парковки для временного хранения автомобилей;</w:t>
      </w:r>
    </w:p>
    <w:p w:rsidR="00D11BD9" w:rsidRPr="00363364" w:rsidRDefault="00D11BD9" w:rsidP="00097862">
      <w:pPr>
        <w:pStyle w:val="nienie"/>
        <w:numPr>
          <w:ilvl w:val="0"/>
          <w:numId w:val="16"/>
        </w:numPr>
        <w:tabs>
          <w:tab w:val="left" w:pos="1148"/>
        </w:tabs>
        <w:spacing w:line="360" w:lineRule="auto"/>
        <w:ind w:left="0" w:firstLine="709"/>
        <w:rPr>
          <w:rFonts w:ascii="Times New Roman" w:hAnsi="Times New Roman"/>
          <w:szCs w:val="24"/>
        </w:rPr>
      </w:pPr>
      <w:r w:rsidRPr="00363364">
        <w:rPr>
          <w:rFonts w:ascii="Times New Roman" w:hAnsi="Times New Roman"/>
          <w:szCs w:val="24"/>
        </w:rPr>
        <w:t>общественные туалеты;</w:t>
      </w:r>
    </w:p>
    <w:p w:rsidR="00D11BD9" w:rsidRPr="00363364" w:rsidRDefault="00D11BD9" w:rsidP="00097862">
      <w:pPr>
        <w:pStyle w:val="nienie"/>
        <w:numPr>
          <w:ilvl w:val="0"/>
          <w:numId w:val="16"/>
        </w:numPr>
        <w:tabs>
          <w:tab w:val="left" w:pos="1148"/>
        </w:tabs>
        <w:spacing w:line="360" w:lineRule="auto"/>
        <w:ind w:left="0" w:firstLine="709"/>
        <w:rPr>
          <w:rFonts w:ascii="Times New Roman" w:hAnsi="Times New Roman"/>
          <w:szCs w:val="24"/>
        </w:rPr>
      </w:pPr>
      <w:r w:rsidRPr="00363364">
        <w:rPr>
          <w:rFonts w:ascii="Times New Roman" w:hAnsi="Times New Roman"/>
          <w:szCs w:val="24"/>
        </w:rPr>
        <w:t>объекты пожарной охраны</w:t>
      </w:r>
      <w:r w:rsidR="00FA7C3B" w:rsidRPr="00363364">
        <w:rPr>
          <w:rFonts w:ascii="Times New Roman" w:hAnsi="Times New Roman"/>
          <w:szCs w:val="24"/>
        </w:rPr>
        <w:t xml:space="preserve"> (гидранты, резервуары, пожарные водоемы)</w:t>
      </w:r>
      <w:r w:rsidRPr="00363364">
        <w:rPr>
          <w:rFonts w:ascii="Times New Roman" w:hAnsi="Times New Roman"/>
          <w:szCs w:val="24"/>
        </w:rPr>
        <w:t>;</w:t>
      </w:r>
    </w:p>
    <w:p w:rsidR="00290903" w:rsidRDefault="00D11BD9" w:rsidP="00097862">
      <w:pPr>
        <w:pStyle w:val="nienie"/>
        <w:numPr>
          <w:ilvl w:val="0"/>
          <w:numId w:val="16"/>
        </w:numPr>
        <w:tabs>
          <w:tab w:val="left" w:pos="1148"/>
        </w:tabs>
        <w:spacing w:line="360" w:lineRule="auto"/>
        <w:ind w:left="0" w:firstLine="709"/>
        <w:rPr>
          <w:rFonts w:ascii="Times New Roman" w:hAnsi="Times New Roman"/>
          <w:szCs w:val="24"/>
        </w:rPr>
      </w:pPr>
      <w:r w:rsidRPr="00363364">
        <w:rPr>
          <w:rFonts w:ascii="Times New Roman" w:hAnsi="Times New Roman"/>
          <w:szCs w:val="24"/>
        </w:rPr>
        <w:t>площадки для мусоросборников.</w:t>
      </w:r>
    </w:p>
    <w:p w:rsidR="00E41B50" w:rsidRDefault="00E41B50" w:rsidP="00E41B50">
      <w:pPr>
        <w:pStyle w:val="nienie"/>
        <w:tabs>
          <w:tab w:val="left" w:pos="1148"/>
        </w:tabs>
        <w:spacing w:line="360" w:lineRule="auto"/>
        <w:ind w:left="0" w:firstLine="0"/>
        <w:rPr>
          <w:rFonts w:ascii="Times New Roman" w:hAnsi="Times New Roman"/>
          <w:szCs w:val="24"/>
        </w:rPr>
      </w:pPr>
    </w:p>
    <w:p w:rsidR="001F42E8" w:rsidRPr="001F42E8" w:rsidRDefault="001F42E8" w:rsidP="001F42E8">
      <w:pPr>
        <w:pStyle w:val="nienie"/>
        <w:tabs>
          <w:tab w:val="left" w:pos="1148"/>
        </w:tabs>
        <w:spacing w:line="360" w:lineRule="auto"/>
        <w:ind w:left="0" w:firstLine="709"/>
        <w:rPr>
          <w:rFonts w:ascii="Times New Roman" w:hAnsi="Times New Roman"/>
          <w:b/>
          <w:szCs w:val="24"/>
          <w:highlight w:val="yellow"/>
        </w:rPr>
      </w:pPr>
      <w:r>
        <w:rPr>
          <w:rFonts w:ascii="Times New Roman" w:hAnsi="Times New Roman"/>
          <w:szCs w:val="24"/>
        </w:rPr>
        <w:t xml:space="preserve">           </w:t>
      </w:r>
      <w:r w:rsidRPr="001F42E8">
        <w:rPr>
          <w:rFonts w:ascii="Times New Roman" w:hAnsi="Times New Roman"/>
          <w:b/>
          <w:szCs w:val="24"/>
          <w:highlight w:val="yellow"/>
        </w:rPr>
        <w:t>Р-3. Зона баз отдыха, туристических баз</w:t>
      </w:r>
    </w:p>
    <w:p w:rsidR="001F42E8" w:rsidRPr="001F42E8" w:rsidRDefault="001F42E8" w:rsidP="001F42E8">
      <w:pPr>
        <w:pStyle w:val="nienie"/>
        <w:tabs>
          <w:tab w:val="left" w:pos="1148"/>
        </w:tabs>
        <w:spacing w:line="360" w:lineRule="auto"/>
        <w:ind w:left="0" w:firstLine="709"/>
        <w:rPr>
          <w:rFonts w:ascii="Times New Roman" w:hAnsi="Times New Roman"/>
          <w:szCs w:val="24"/>
          <w:highlight w:val="yellow"/>
        </w:rPr>
      </w:pPr>
      <w:r w:rsidRPr="001F42E8">
        <w:rPr>
          <w:rFonts w:ascii="Times New Roman" w:hAnsi="Times New Roman"/>
          <w:b/>
          <w:szCs w:val="24"/>
          <w:highlight w:val="yellow"/>
        </w:rPr>
        <w:t xml:space="preserve">           Основные виды разрешенного использования:</w:t>
      </w:r>
    </w:p>
    <w:p w:rsidR="001F42E8" w:rsidRPr="001F42E8" w:rsidRDefault="001F42E8" w:rsidP="001F42E8">
      <w:pPr>
        <w:pStyle w:val="nienie"/>
        <w:numPr>
          <w:ilvl w:val="0"/>
          <w:numId w:val="63"/>
        </w:numPr>
        <w:tabs>
          <w:tab w:val="left" w:pos="1148"/>
        </w:tabs>
        <w:suppressAutoHyphens/>
        <w:spacing w:line="360" w:lineRule="auto"/>
        <w:ind w:left="0" w:firstLine="709"/>
        <w:rPr>
          <w:rFonts w:ascii="Times New Roman" w:hAnsi="Times New Roman"/>
          <w:szCs w:val="24"/>
          <w:highlight w:val="yellow"/>
        </w:rPr>
      </w:pPr>
      <w:r w:rsidRPr="001F42E8">
        <w:rPr>
          <w:rFonts w:ascii="Times New Roman" w:hAnsi="Times New Roman"/>
          <w:szCs w:val="24"/>
          <w:highlight w:val="yellow"/>
        </w:rPr>
        <w:t>жилые помещения для отдыха сезонного типа;</w:t>
      </w:r>
    </w:p>
    <w:p w:rsidR="001F42E8" w:rsidRPr="001F42E8" w:rsidRDefault="001F42E8" w:rsidP="001F42E8">
      <w:pPr>
        <w:pStyle w:val="nienie"/>
        <w:numPr>
          <w:ilvl w:val="0"/>
          <w:numId w:val="63"/>
        </w:numPr>
        <w:tabs>
          <w:tab w:val="left" w:pos="1148"/>
        </w:tabs>
        <w:suppressAutoHyphens/>
        <w:spacing w:line="360" w:lineRule="auto"/>
        <w:ind w:left="0" w:firstLine="709"/>
        <w:rPr>
          <w:rFonts w:ascii="Times New Roman" w:hAnsi="Times New Roman"/>
          <w:szCs w:val="24"/>
          <w:highlight w:val="yellow"/>
        </w:rPr>
      </w:pPr>
      <w:r w:rsidRPr="001F42E8">
        <w:rPr>
          <w:rFonts w:ascii="Times New Roman" w:hAnsi="Times New Roman"/>
          <w:szCs w:val="24"/>
          <w:highlight w:val="yellow"/>
        </w:rPr>
        <w:t>дома отдыха, пансионаты, кемпинги;</w:t>
      </w:r>
    </w:p>
    <w:p w:rsidR="001F42E8" w:rsidRPr="001F42E8" w:rsidRDefault="001F42E8" w:rsidP="001F42E8">
      <w:pPr>
        <w:pStyle w:val="nienie"/>
        <w:numPr>
          <w:ilvl w:val="0"/>
          <w:numId w:val="63"/>
        </w:numPr>
        <w:tabs>
          <w:tab w:val="left" w:pos="1148"/>
        </w:tabs>
        <w:suppressAutoHyphens/>
        <w:spacing w:line="360" w:lineRule="auto"/>
        <w:ind w:left="0" w:firstLine="709"/>
        <w:rPr>
          <w:rFonts w:ascii="Times New Roman" w:hAnsi="Times New Roman"/>
          <w:szCs w:val="24"/>
          <w:highlight w:val="yellow"/>
        </w:rPr>
      </w:pPr>
      <w:r w:rsidRPr="001F42E8">
        <w:rPr>
          <w:rFonts w:ascii="Times New Roman" w:hAnsi="Times New Roman"/>
          <w:szCs w:val="24"/>
          <w:highlight w:val="yellow"/>
        </w:rPr>
        <w:t>объекты физической культуры и спорта;</w:t>
      </w:r>
    </w:p>
    <w:p w:rsidR="001F42E8" w:rsidRPr="001F42E8" w:rsidRDefault="001F42E8" w:rsidP="001F42E8">
      <w:pPr>
        <w:pStyle w:val="nienie"/>
        <w:numPr>
          <w:ilvl w:val="0"/>
          <w:numId w:val="63"/>
        </w:numPr>
        <w:tabs>
          <w:tab w:val="left" w:pos="1148"/>
        </w:tabs>
        <w:suppressAutoHyphens/>
        <w:spacing w:line="360" w:lineRule="auto"/>
        <w:ind w:left="0" w:firstLine="709"/>
        <w:rPr>
          <w:rFonts w:ascii="Times New Roman" w:hAnsi="Times New Roman"/>
          <w:szCs w:val="24"/>
          <w:highlight w:val="yellow"/>
        </w:rPr>
      </w:pPr>
      <w:r w:rsidRPr="001F42E8">
        <w:rPr>
          <w:rFonts w:ascii="Times New Roman" w:hAnsi="Times New Roman"/>
          <w:szCs w:val="24"/>
          <w:highlight w:val="yellow"/>
        </w:rPr>
        <w:t>туристические базы, стационарные и палаточные туристско-оздоровительные лагеря,</w:t>
      </w:r>
    </w:p>
    <w:p w:rsidR="001F42E8" w:rsidRPr="001F42E8" w:rsidRDefault="001F42E8" w:rsidP="001F42E8">
      <w:pPr>
        <w:pStyle w:val="nienie"/>
        <w:tabs>
          <w:tab w:val="left" w:pos="1148"/>
        </w:tabs>
        <w:spacing w:line="360" w:lineRule="auto"/>
        <w:ind w:left="0" w:firstLine="709"/>
        <w:rPr>
          <w:rFonts w:ascii="Times New Roman" w:hAnsi="Times New Roman"/>
          <w:szCs w:val="24"/>
          <w:highlight w:val="yellow"/>
        </w:rPr>
      </w:pPr>
      <w:r w:rsidRPr="001F42E8">
        <w:rPr>
          <w:rFonts w:ascii="Times New Roman" w:hAnsi="Times New Roman"/>
          <w:szCs w:val="24"/>
          <w:highlight w:val="yellow"/>
        </w:rPr>
        <w:t xml:space="preserve">           дома рыболова и охотника;</w:t>
      </w:r>
    </w:p>
    <w:p w:rsidR="001F42E8" w:rsidRPr="001F42E8" w:rsidRDefault="001F42E8" w:rsidP="001F42E8">
      <w:pPr>
        <w:pStyle w:val="nienie"/>
        <w:numPr>
          <w:ilvl w:val="0"/>
          <w:numId w:val="63"/>
        </w:numPr>
        <w:tabs>
          <w:tab w:val="left" w:pos="1148"/>
        </w:tabs>
        <w:suppressAutoHyphens/>
        <w:spacing w:line="360" w:lineRule="auto"/>
        <w:ind w:left="0" w:firstLine="709"/>
        <w:rPr>
          <w:rFonts w:ascii="Times New Roman" w:hAnsi="Times New Roman"/>
          <w:szCs w:val="24"/>
          <w:highlight w:val="yellow"/>
        </w:rPr>
      </w:pPr>
      <w:r w:rsidRPr="001F42E8">
        <w:rPr>
          <w:rFonts w:ascii="Times New Roman" w:hAnsi="Times New Roman"/>
          <w:szCs w:val="24"/>
          <w:highlight w:val="yellow"/>
        </w:rPr>
        <w:t>детские туристические станции, туристские парки, учебно-туристические тропы,</w:t>
      </w:r>
    </w:p>
    <w:p w:rsidR="001F42E8" w:rsidRPr="001F42E8" w:rsidRDefault="001F42E8" w:rsidP="001F42E8">
      <w:pPr>
        <w:pStyle w:val="nienie"/>
        <w:tabs>
          <w:tab w:val="left" w:pos="1148"/>
        </w:tabs>
        <w:spacing w:line="360" w:lineRule="auto"/>
        <w:ind w:left="0" w:firstLine="709"/>
        <w:rPr>
          <w:rFonts w:ascii="Times New Roman" w:hAnsi="Times New Roman"/>
          <w:szCs w:val="24"/>
          <w:highlight w:val="yellow"/>
        </w:rPr>
      </w:pPr>
      <w:r w:rsidRPr="001F42E8">
        <w:rPr>
          <w:rFonts w:ascii="Times New Roman" w:hAnsi="Times New Roman"/>
          <w:szCs w:val="24"/>
          <w:highlight w:val="yellow"/>
        </w:rPr>
        <w:t xml:space="preserve">            трассы, детские и спортивные лагеря;</w:t>
      </w:r>
    </w:p>
    <w:p w:rsidR="001F42E8" w:rsidRPr="001F42E8" w:rsidRDefault="001F42E8" w:rsidP="001F42E8">
      <w:pPr>
        <w:pStyle w:val="nienie"/>
        <w:numPr>
          <w:ilvl w:val="0"/>
          <w:numId w:val="63"/>
        </w:numPr>
        <w:tabs>
          <w:tab w:val="left" w:pos="1148"/>
        </w:tabs>
        <w:suppressAutoHyphens/>
        <w:spacing w:line="360" w:lineRule="auto"/>
        <w:ind w:left="0" w:firstLine="709"/>
        <w:rPr>
          <w:rFonts w:ascii="Times New Roman" w:hAnsi="Times New Roman"/>
          <w:szCs w:val="24"/>
          <w:highlight w:val="yellow"/>
        </w:rPr>
      </w:pPr>
      <w:r w:rsidRPr="001F42E8">
        <w:rPr>
          <w:rFonts w:ascii="Times New Roman" w:hAnsi="Times New Roman"/>
          <w:szCs w:val="24"/>
          <w:highlight w:val="yellow"/>
        </w:rPr>
        <w:t>парки;</w:t>
      </w:r>
    </w:p>
    <w:p w:rsidR="001F42E8" w:rsidRPr="001F42E8" w:rsidRDefault="001F42E8" w:rsidP="001F42E8">
      <w:pPr>
        <w:pStyle w:val="nienie"/>
        <w:numPr>
          <w:ilvl w:val="0"/>
          <w:numId w:val="63"/>
        </w:numPr>
        <w:tabs>
          <w:tab w:val="left" w:pos="1148"/>
        </w:tabs>
        <w:suppressAutoHyphens/>
        <w:spacing w:line="360" w:lineRule="auto"/>
        <w:ind w:left="0" w:firstLine="709"/>
        <w:rPr>
          <w:rFonts w:ascii="Times New Roman" w:hAnsi="Times New Roman"/>
          <w:szCs w:val="24"/>
          <w:highlight w:val="yellow"/>
        </w:rPr>
      </w:pPr>
      <w:r w:rsidRPr="001F42E8">
        <w:rPr>
          <w:rFonts w:ascii="Times New Roman" w:hAnsi="Times New Roman"/>
          <w:szCs w:val="24"/>
          <w:highlight w:val="yellow"/>
        </w:rPr>
        <w:t>искусственные водоёмы и водные устройства;</w:t>
      </w:r>
    </w:p>
    <w:p w:rsidR="001F42E8" w:rsidRPr="001F42E8" w:rsidRDefault="001F42E8" w:rsidP="001F42E8">
      <w:pPr>
        <w:pStyle w:val="nienie"/>
        <w:numPr>
          <w:ilvl w:val="0"/>
          <w:numId w:val="63"/>
        </w:numPr>
        <w:tabs>
          <w:tab w:val="left" w:pos="1148"/>
        </w:tabs>
        <w:suppressAutoHyphens/>
        <w:spacing w:line="360" w:lineRule="auto"/>
        <w:ind w:left="0" w:firstLine="709"/>
        <w:rPr>
          <w:rFonts w:ascii="Times New Roman" w:hAnsi="Times New Roman"/>
          <w:szCs w:val="24"/>
          <w:highlight w:val="yellow"/>
        </w:rPr>
      </w:pPr>
      <w:r w:rsidRPr="001F42E8">
        <w:rPr>
          <w:rFonts w:ascii="Times New Roman" w:hAnsi="Times New Roman"/>
          <w:szCs w:val="24"/>
          <w:highlight w:val="yellow"/>
        </w:rPr>
        <w:t>малые архитектурные формы;</w:t>
      </w:r>
    </w:p>
    <w:p w:rsidR="001F42E8" w:rsidRPr="001F42E8" w:rsidRDefault="001F42E8" w:rsidP="001F42E8">
      <w:pPr>
        <w:pStyle w:val="nienie"/>
        <w:numPr>
          <w:ilvl w:val="0"/>
          <w:numId w:val="63"/>
        </w:numPr>
        <w:tabs>
          <w:tab w:val="left" w:pos="1148"/>
        </w:tabs>
        <w:suppressAutoHyphens/>
        <w:spacing w:line="360" w:lineRule="auto"/>
        <w:ind w:left="0" w:firstLine="709"/>
        <w:rPr>
          <w:rFonts w:ascii="Times New Roman" w:hAnsi="Times New Roman"/>
          <w:szCs w:val="24"/>
          <w:highlight w:val="yellow"/>
        </w:rPr>
      </w:pPr>
      <w:r w:rsidRPr="001F42E8">
        <w:rPr>
          <w:rFonts w:ascii="Times New Roman" w:hAnsi="Times New Roman"/>
          <w:szCs w:val="24"/>
          <w:highlight w:val="yellow"/>
        </w:rPr>
        <w:t>декоративные бассейны, водные сооружения;</w:t>
      </w:r>
    </w:p>
    <w:p w:rsidR="001F42E8" w:rsidRPr="001F42E8" w:rsidRDefault="001F42E8" w:rsidP="001F42E8">
      <w:pPr>
        <w:pStyle w:val="nienie"/>
        <w:numPr>
          <w:ilvl w:val="0"/>
          <w:numId w:val="63"/>
        </w:numPr>
        <w:tabs>
          <w:tab w:val="left" w:pos="1148"/>
        </w:tabs>
        <w:suppressAutoHyphens/>
        <w:spacing w:line="360" w:lineRule="auto"/>
        <w:ind w:left="0" w:firstLine="709"/>
        <w:rPr>
          <w:rFonts w:ascii="Times New Roman" w:hAnsi="Times New Roman"/>
          <w:szCs w:val="24"/>
          <w:highlight w:val="yellow"/>
        </w:rPr>
      </w:pPr>
      <w:r w:rsidRPr="001F42E8">
        <w:rPr>
          <w:rFonts w:ascii="Times New Roman" w:hAnsi="Times New Roman"/>
          <w:szCs w:val="24"/>
          <w:highlight w:val="yellow"/>
        </w:rPr>
        <w:t>игровые площадки;</w:t>
      </w:r>
    </w:p>
    <w:p w:rsidR="001F42E8" w:rsidRPr="001F42E8" w:rsidRDefault="001F42E8" w:rsidP="001F42E8">
      <w:pPr>
        <w:pStyle w:val="nienie"/>
        <w:numPr>
          <w:ilvl w:val="0"/>
          <w:numId w:val="63"/>
        </w:numPr>
        <w:tabs>
          <w:tab w:val="left" w:pos="1148"/>
        </w:tabs>
        <w:suppressAutoHyphens/>
        <w:spacing w:line="360" w:lineRule="auto"/>
        <w:ind w:left="0" w:firstLine="709"/>
        <w:rPr>
          <w:rFonts w:ascii="Times New Roman" w:hAnsi="Times New Roman"/>
          <w:szCs w:val="24"/>
          <w:highlight w:val="yellow"/>
        </w:rPr>
      </w:pPr>
      <w:r w:rsidRPr="001F42E8">
        <w:rPr>
          <w:rFonts w:ascii="Times New Roman" w:hAnsi="Times New Roman"/>
          <w:szCs w:val="24"/>
          <w:highlight w:val="yellow"/>
        </w:rPr>
        <w:t>спортплощадки;</w:t>
      </w:r>
    </w:p>
    <w:p w:rsidR="001F42E8" w:rsidRPr="001F42E8" w:rsidRDefault="001F42E8" w:rsidP="001F42E8">
      <w:pPr>
        <w:pStyle w:val="nienie"/>
        <w:numPr>
          <w:ilvl w:val="0"/>
          <w:numId w:val="63"/>
        </w:numPr>
        <w:tabs>
          <w:tab w:val="left" w:pos="1148"/>
        </w:tabs>
        <w:suppressAutoHyphens/>
        <w:spacing w:line="360" w:lineRule="auto"/>
        <w:ind w:left="0" w:firstLine="709"/>
        <w:rPr>
          <w:rFonts w:ascii="Times New Roman" w:hAnsi="Times New Roman"/>
          <w:szCs w:val="24"/>
          <w:highlight w:val="yellow"/>
        </w:rPr>
      </w:pPr>
      <w:r w:rsidRPr="001F42E8">
        <w:rPr>
          <w:rFonts w:ascii="Times New Roman" w:hAnsi="Times New Roman"/>
          <w:szCs w:val="24"/>
          <w:highlight w:val="yellow"/>
        </w:rPr>
        <w:t>прокат игрового и спортивного инвентаря;</w:t>
      </w:r>
    </w:p>
    <w:p w:rsidR="001F42E8" w:rsidRPr="001F42E8" w:rsidRDefault="001F42E8" w:rsidP="001F42E8">
      <w:pPr>
        <w:pStyle w:val="nienie"/>
        <w:numPr>
          <w:ilvl w:val="0"/>
          <w:numId w:val="63"/>
        </w:numPr>
        <w:tabs>
          <w:tab w:val="left" w:pos="1148"/>
        </w:tabs>
        <w:suppressAutoHyphens/>
        <w:spacing w:line="360" w:lineRule="auto"/>
        <w:ind w:left="0" w:firstLine="709"/>
        <w:rPr>
          <w:rFonts w:ascii="Times New Roman" w:hAnsi="Times New Roman"/>
          <w:szCs w:val="24"/>
          <w:highlight w:val="yellow"/>
        </w:rPr>
      </w:pPr>
      <w:r w:rsidRPr="001F42E8">
        <w:rPr>
          <w:rFonts w:ascii="Times New Roman" w:hAnsi="Times New Roman"/>
          <w:szCs w:val="24"/>
          <w:highlight w:val="yellow"/>
        </w:rPr>
        <w:t>танцплощадки, дискотеки;</w:t>
      </w:r>
    </w:p>
    <w:p w:rsidR="001F42E8" w:rsidRPr="001F42E8" w:rsidRDefault="001F42E8" w:rsidP="001F42E8">
      <w:pPr>
        <w:pStyle w:val="nienie"/>
        <w:numPr>
          <w:ilvl w:val="0"/>
          <w:numId w:val="63"/>
        </w:numPr>
        <w:tabs>
          <w:tab w:val="left" w:pos="1148"/>
        </w:tabs>
        <w:suppressAutoHyphens/>
        <w:spacing w:line="360" w:lineRule="auto"/>
        <w:ind w:left="0" w:firstLine="709"/>
        <w:rPr>
          <w:rFonts w:ascii="Times New Roman" w:hAnsi="Times New Roman"/>
          <w:szCs w:val="24"/>
          <w:highlight w:val="yellow"/>
        </w:rPr>
      </w:pPr>
      <w:r w:rsidRPr="001F42E8">
        <w:rPr>
          <w:rFonts w:ascii="Times New Roman" w:hAnsi="Times New Roman"/>
          <w:szCs w:val="24"/>
          <w:highlight w:val="yellow"/>
        </w:rPr>
        <w:t>рекреационные помещения для отдыха сезонного типа;</w:t>
      </w:r>
    </w:p>
    <w:p w:rsidR="001F42E8" w:rsidRPr="001F42E8" w:rsidRDefault="001F42E8" w:rsidP="001F42E8">
      <w:pPr>
        <w:pStyle w:val="nienie"/>
        <w:numPr>
          <w:ilvl w:val="0"/>
          <w:numId w:val="63"/>
        </w:numPr>
        <w:tabs>
          <w:tab w:val="left" w:pos="1148"/>
        </w:tabs>
        <w:suppressAutoHyphens/>
        <w:spacing w:line="360" w:lineRule="auto"/>
        <w:ind w:left="0" w:firstLine="709"/>
        <w:rPr>
          <w:rFonts w:ascii="Times New Roman" w:hAnsi="Times New Roman"/>
          <w:szCs w:val="24"/>
          <w:highlight w:val="yellow"/>
        </w:rPr>
      </w:pPr>
      <w:r w:rsidRPr="001F42E8">
        <w:rPr>
          <w:rFonts w:ascii="Times New Roman" w:hAnsi="Times New Roman"/>
          <w:szCs w:val="24"/>
          <w:highlight w:val="yellow"/>
        </w:rPr>
        <w:t>пляжи.</w:t>
      </w:r>
    </w:p>
    <w:p w:rsidR="001F42E8" w:rsidRPr="001F42E8" w:rsidRDefault="001F42E8" w:rsidP="001F42E8">
      <w:pPr>
        <w:pStyle w:val="nienie"/>
        <w:tabs>
          <w:tab w:val="left" w:pos="1148"/>
        </w:tabs>
        <w:spacing w:line="360" w:lineRule="auto"/>
        <w:rPr>
          <w:rFonts w:ascii="Times New Roman" w:hAnsi="Times New Roman"/>
          <w:szCs w:val="24"/>
          <w:highlight w:val="yellow"/>
        </w:rPr>
      </w:pPr>
      <w:r w:rsidRPr="001F42E8">
        <w:rPr>
          <w:rFonts w:ascii="Times New Roman" w:hAnsi="Times New Roman"/>
          <w:szCs w:val="24"/>
          <w:highlight w:val="yellow"/>
        </w:rPr>
        <w:t xml:space="preserve">            </w:t>
      </w:r>
      <w:r w:rsidRPr="001F42E8">
        <w:rPr>
          <w:rFonts w:ascii="Times New Roman" w:hAnsi="Times New Roman"/>
          <w:b/>
          <w:szCs w:val="24"/>
          <w:highlight w:val="yellow"/>
        </w:rPr>
        <w:t>Условно разрешенные виды использования:</w:t>
      </w:r>
    </w:p>
    <w:p w:rsidR="001F42E8" w:rsidRPr="001F42E8" w:rsidRDefault="001F42E8" w:rsidP="001F42E8">
      <w:pPr>
        <w:pStyle w:val="nienie"/>
        <w:numPr>
          <w:ilvl w:val="0"/>
          <w:numId w:val="63"/>
        </w:numPr>
        <w:tabs>
          <w:tab w:val="left" w:pos="1148"/>
        </w:tabs>
        <w:suppressAutoHyphens/>
        <w:spacing w:line="360" w:lineRule="auto"/>
        <w:rPr>
          <w:rFonts w:ascii="Times New Roman" w:hAnsi="Times New Roman"/>
          <w:szCs w:val="24"/>
          <w:highlight w:val="yellow"/>
        </w:rPr>
      </w:pPr>
      <w:r w:rsidRPr="001F42E8">
        <w:rPr>
          <w:rFonts w:ascii="Times New Roman" w:hAnsi="Times New Roman"/>
          <w:szCs w:val="24"/>
          <w:highlight w:val="yellow"/>
        </w:rPr>
        <w:t>хозяйственные постройки для хранения инвентаря обслуживаемых территорий;</w:t>
      </w:r>
    </w:p>
    <w:p w:rsidR="001F42E8" w:rsidRPr="001F42E8" w:rsidRDefault="001F42E8" w:rsidP="001F42E8">
      <w:pPr>
        <w:pStyle w:val="nienie"/>
        <w:numPr>
          <w:ilvl w:val="0"/>
          <w:numId w:val="63"/>
        </w:numPr>
        <w:tabs>
          <w:tab w:val="left" w:pos="1148"/>
        </w:tabs>
        <w:suppressAutoHyphens/>
        <w:spacing w:line="360" w:lineRule="auto"/>
        <w:rPr>
          <w:rFonts w:ascii="Times New Roman" w:hAnsi="Times New Roman"/>
          <w:szCs w:val="24"/>
          <w:highlight w:val="yellow"/>
        </w:rPr>
      </w:pPr>
      <w:r w:rsidRPr="001F42E8">
        <w:rPr>
          <w:rFonts w:ascii="Times New Roman" w:hAnsi="Times New Roman"/>
          <w:szCs w:val="24"/>
          <w:highlight w:val="yellow"/>
        </w:rPr>
        <w:t>резервуары для хранения воды;</w:t>
      </w:r>
    </w:p>
    <w:p w:rsidR="001F42E8" w:rsidRPr="001F42E8" w:rsidRDefault="001F42E8" w:rsidP="001F42E8">
      <w:pPr>
        <w:pStyle w:val="nienie"/>
        <w:numPr>
          <w:ilvl w:val="0"/>
          <w:numId w:val="63"/>
        </w:numPr>
        <w:tabs>
          <w:tab w:val="left" w:pos="1148"/>
        </w:tabs>
        <w:suppressAutoHyphens/>
        <w:spacing w:line="360" w:lineRule="auto"/>
        <w:rPr>
          <w:rFonts w:ascii="Times New Roman" w:hAnsi="Times New Roman"/>
          <w:szCs w:val="24"/>
          <w:highlight w:val="yellow"/>
        </w:rPr>
      </w:pPr>
      <w:r w:rsidRPr="001F42E8">
        <w:rPr>
          <w:rFonts w:ascii="Times New Roman" w:hAnsi="Times New Roman"/>
          <w:szCs w:val="24"/>
          <w:highlight w:val="yellow"/>
        </w:rPr>
        <w:t>объекты пожарной охраны (гидранты, резервуары, пожарные водоёмы);</w:t>
      </w:r>
    </w:p>
    <w:p w:rsidR="001F42E8" w:rsidRPr="001F42E8" w:rsidRDefault="001F42E8" w:rsidP="001F42E8">
      <w:pPr>
        <w:pStyle w:val="nienie"/>
        <w:numPr>
          <w:ilvl w:val="0"/>
          <w:numId w:val="63"/>
        </w:numPr>
        <w:tabs>
          <w:tab w:val="left" w:pos="1148"/>
        </w:tabs>
        <w:suppressAutoHyphens/>
        <w:spacing w:line="360" w:lineRule="auto"/>
        <w:rPr>
          <w:rFonts w:ascii="Times New Roman" w:hAnsi="Times New Roman"/>
          <w:szCs w:val="24"/>
          <w:highlight w:val="yellow"/>
        </w:rPr>
      </w:pPr>
      <w:r w:rsidRPr="001F42E8">
        <w:rPr>
          <w:rFonts w:ascii="Times New Roman" w:hAnsi="Times New Roman"/>
          <w:szCs w:val="24"/>
          <w:highlight w:val="yellow"/>
        </w:rPr>
        <w:t>парковки для временного хранения автомобилей;</w:t>
      </w:r>
    </w:p>
    <w:p w:rsidR="001F42E8" w:rsidRPr="001F42E8" w:rsidRDefault="001F42E8" w:rsidP="001F42E8">
      <w:pPr>
        <w:pStyle w:val="nienie"/>
        <w:numPr>
          <w:ilvl w:val="0"/>
          <w:numId w:val="63"/>
        </w:numPr>
        <w:tabs>
          <w:tab w:val="left" w:pos="1148"/>
        </w:tabs>
        <w:suppressAutoHyphens/>
        <w:spacing w:line="360" w:lineRule="auto"/>
        <w:rPr>
          <w:rFonts w:ascii="Times New Roman" w:hAnsi="Times New Roman"/>
          <w:szCs w:val="24"/>
          <w:highlight w:val="yellow"/>
        </w:rPr>
      </w:pPr>
      <w:r w:rsidRPr="001F42E8">
        <w:rPr>
          <w:rFonts w:ascii="Times New Roman" w:hAnsi="Times New Roman"/>
          <w:szCs w:val="24"/>
          <w:highlight w:val="yellow"/>
        </w:rPr>
        <w:t>площадки для выгула собак;</w:t>
      </w:r>
    </w:p>
    <w:p w:rsidR="009F2E42" w:rsidRDefault="001F42E8" w:rsidP="001F42E8">
      <w:pPr>
        <w:pStyle w:val="nienie"/>
        <w:tabs>
          <w:tab w:val="left" w:pos="1148"/>
        </w:tabs>
        <w:spacing w:line="360" w:lineRule="auto"/>
        <w:ind w:left="0" w:firstLine="0"/>
        <w:rPr>
          <w:rFonts w:ascii="Times New Roman" w:hAnsi="Times New Roman"/>
          <w:szCs w:val="24"/>
        </w:rPr>
      </w:pPr>
      <w:r w:rsidRPr="001F42E8">
        <w:rPr>
          <w:rFonts w:ascii="Times New Roman" w:hAnsi="Times New Roman"/>
          <w:szCs w:val="24"/>
          <w:highlight w:val="yellow"/>
        </w:rPr>
        <w:t>контейнеры для сбора мусора.</w:t>
      </w:r>
    </w:p>
    <w:p w:rsidR="001F42E8" w:rsidRPr="00363364" w:rsidRDefault="001F42E8" w:rsidP="001F42E8">
      <w:pPr>
        <w:pStyle w:val="nienie"/>
        <w:tabs>
          <w:tab w:val="left" w:pos="1148"/>
        </w:tabs>
        <w:spacing w:line="360" w:lineRule="auto"/>
        <w:ind w:left="0" w:firstLine="0"/>
        <w:rPr>
          <w:rFonts w:ascii="Times New Roman" w:hAnsi="Times New Roman"/>
          <w:szCs w:val="24"/>
        </w:rPr>
      </w:pPr>
      <w:r w:rsidRPr="001F42E8">
        <w:rPr>
          <w:rFonts w:ascii="Times New Roman" w:hAnsi="Times New Roman"/>
          <w:szCs w:val="24"/>
        </w:rPr>
        <w:t xml:space="preserve">         </w:t>
      </w:r>
      <w:r w:rsidRPr="001F42E8">
        <w:rPr>
          <w:rFonts w:ascii="Times New Roman" w:hAnsi="Times New Roman"/>
          <w:szCs w:val="24"/>
          <w:highlight w:val="magenta"/>
        </w:rPr>
        <w:t>Максимальный процент застройки в границах земельного участка – не установлен</w:t>
      </w:r>
    </w:p>
    <w:p w:rsidR="00D11BD9" w:rsidRPr="00363364" w:rsidRDefault="00D11BD9" w:rsidP="00661A86">
      <w:pPr>
        <w:numPr>
          <w:ilvl w:val="12"/>
          <w:numId w:val="0"/>
        </w:numPr>
        <w:tabs>
          <w:tab w:val="left" w:pos="-100"/>
          <w:tab w:val="left" w:pos="851"/>
        </w:tabs>
        <w:spacing w:before="160" w:after="160" w:line="360" w:lineRule="auto"/>
        <w:ind w:right="-40" w:firstLine="709"/>
        <w:jc w:val="both"/>
        <w:rPr>
          <w:rFonts w:ascii="Times New Roman" w:hAnsi="Times New Roman"/>
          <w:b/>
          <w:sz w:val="24"/>
          <w:szCs w:val="24"/>
        </w:rPr>
      </w:pPr>
      <w:r w:rsidRPr="00363364">
        <w:rPr>
          <w:rFonts w:ascii="Times New Roman" w:hAnsi="Times New Roman"/>
          <w:b/>
          <w:sz w:val="24"/>
          <w:szCs w:val="24"/>
        </w:rPr>
        <w:t>СТАТЬЯ 4</w:t>
      </w:r>
      <w:r w:rsidR="007D0E6D" w:rsidRPr="00363364">
        <w:rPr>
          <w:rFonts w:ascii="Times New Roman" w:hAnsi="Times New Roman"/>
          <w:b/>
          <w:sz w:val="24"/>
          <w:szCs w:val="24"/>
        </w:rPr>
        <w:t>4</w:t>
      </w:r>
      <w:r w:rsidRPr="00363364">
        <w:rPr>
          <w:rFonts w:ascii="Times New Roman" w:hAnsi="Times New Roman"/>
          <w:b/>
          <w:sz w:val="24"/>
          <w:szCs w:val="24"/>
        </w:rPr>
        <w:t>.</w:t>
      </w:r>
      <w:r w:rsidR="008D14F1">
        <w:rPr>
          <w:rFonts w:ascii="Times New Roman" w:hAnsi="Times New Roman"/>
          <w:b/>
          <w:sz w:val="24"/>
          <w:szCs w:val="24"/>
        </w:rPr>
        <w:t>7</w:t>
      </w:r>
      <w:r w:rsidRPr="00363364">
        <w:rPr>
          <w:rFonts w:ascii="Times New Roman" w:hAnsi="Times New Roman"/>
          <w:b/>
          <w:sz w:val="24"/>
          <w:szCs w:val="24"/>
        </w:rPr>
        <w:t>. ГРАДОСТРОИТЕЛЬНЫЕ РЕГЛАМЕНТЫ. ЗОНЫ СЕЛЬ</w:t>
      </w:r>
      <w:r w:rsidR="00841265" w:rsidRPr="00363364">
        <w:rPr>
          <w:rFonts w:ascii="Times New Roman" w:hAnsi="Times New Roman"/>
          <w:b/>
          <w:sz w:val="24"/>
          <w:szCs w:val="24"/>
        </w:rPr>
        <w:t>СКОХОЗЯЙСТВЕННОГО ИСПОЛЬЗОВАНИЯ</w:t>
      </w:r>
    </w:p>
    <w:p w:rsidR="00363364" w:rsidRPr="00363364" w:rsidRDefault="00363364" w:rsidP="00363364">
      <w:pPr>
        <w:numPr>
          <w:ilvl w:val="12"/>
          <w:numId w:val="0"/>
        </w:numPr>
        <w:tabs>
          <w:tab w:val="left" w:pos="-100"/>
          <w:tab w:val="left" w:pos="851"/>
        </w:tabs>
        <w:spacing w:before="160" w:line="360" w:lineRule="auto"/>
        <w:ind w:right="-40" w:firstLine="709"/>
        <w:jc w:val="both"/>
        <w:rPr>
          <w:rFonts w:ascii="Times New Roman" w:hAnsi="Times New Roman"/>
          <w:b/>
          <w:sz w:val="24"/>
          <w:szCs w:val="24"/>
        </w:rPr>
      </w:pPr>
      <w:r w:rsidRPr="00363364">
        <w:rPr>
          <w:rFonts w:ascii="Times New Roman" w:hAnsi="Times New Roman"/>
          <w:b/>
          <w:sz w:val="24"/>
          <w:szCs w:val="24"/>
        </w:rPr>
        <w:t>СХ-1. Зона сельскохозяйственных угодий</w:t>
      </w:r>
    </w:p>
    <w:p w:rsidR="00856FA8" w:rsidRDefault="00856FA8" w:rsidP="00856FA8">
      <w:pPr>
        <w:numPr>
          <w:ilvl w:val="12"/>
          <w:numId w:val="0"/>
        </w:numPr>
        <w:tabs>
          <w:tab w:val="left" w:pos="284"/>
          <w:tab w:val="left" w:pos="851"/>
        </w:tabs>
        <w:spacing w:line="360" w:lineRule="auto"/>
        <w:ind w:right="-37" w:firstLine="709"/>
        <w:jc w:val="both"/>
        <w:rPr>
          <w:rFonts w:ascii="Times New Roman" w:hAnsi="Times New Roman"/>
          <w:i/>
          <w:iCs/>
          <w:sz w:val="24"/>
          <w:szCs w:val="24"/>
        </w:rPr>
      </w:pPr>
      <w:r w:rsidRPr="005A5E73">
        <w:rPr>
          <w:rFonts w:ascii="Times New Roman" w:hAnsi="Times New Roman"/>
          <w:i/>
          <w:iCs/>
          <w:sz w:val="24"/>
          <w:szCs w:val="24"/>
        </w:rPr>
        <w:t>В соответствии с п.</w:t>
      </w:r>
      <w:r w:rsidR="00337275">
        <w:rPr>
          <w:rFonts w:ascii="Times New Roman" w:hAnsi="Times New Roman"/>
          <w:i/>
          <w:iCs/>
          <w:sz w:val="24"/>
          <w:szCs w:val="24"/>
        </w:rPr>
        <w:t>6</w:t>
      </w:r>
      <w:r w:rsidRPr="005A5E73">
        <w:rPr>
          <w:rFonts w:ascii="Times New Roman" w:hAnsi="Times New Roman"/>
          <w:i/>
          <w:iCs/>
          <w:sz w:val="24"/>
          <w:szCs w:val="24"/>
        </w:rPr>
        <w:t xml:space="preserve"> ст.36 Градостроительного кодекса </w:t>
      </w:r>
      <w:r w:rsidR="00476DF8">
        <w:rPr>
          <w:rFonts w:ascii="Times New Roman" w:hAnsi="Times New Roman"/>
          <w:i/>
          <w:iCs/>
          <w:sz w:val="24"/>
          <w:szCs w:val="24"/>
        </w:rPr>
        <w:t>РФ градостроительный регламент на сельскохозяйственные угодья в составе земель сельскохозяйственного назначения не устанавливается</w:t>
      </w:r>
      <w:r w:rsidR="00FD5623">
        <w:rPr>
          <w:rFonts w:ascii="Times New Roman" w:hAnsi="Times New Roman"/>
          <w:i/>
          <w:iCs/>
          <w:sz w:val="24"/>
          <w:szCs w:val="24"/>
        </w:rPr>
        <w:t>.</w:t>
      </w:r>
    </w:p>
    <w:p w:rsidR="001F42E8" w:rsidRPr="005A5E73" w:rsidRDefault="001F42E8" w:rsidP="00856FA8">
      <w:pPr>
        <w:numPr>
          <w:ilvl w:val="12"/>
          <w:numId w:val="0"/>
        </w:numPr>
        <w:tabs>
          <w:tab w:val="left" w:pos="284"/>
          <w:tab w:val="left" w:pos="851"/>
        </w:tabs>
        <w:spacing w:line="360" w:lineRule="auto"/>
        <w:ind w:right="-37" w:firstLine="709"/>
        <w:jc w:val="both"/>
        <w:rPr>
          <w:rFonts w:ascii="Times New Roman" w:hAnsi="Times New Roman"/>
          <w:i/>
          <w:iCs/>
          <w:sz w:val="24"/>
          <w:szCs w:val="24"/>
        </w:rPr>
      </w:pPr>
      <w:r w:rsidRPr="00104BCD">
        <w:rPr>
          <w:rFonts w:ascii="Times New Roman" w:hAnsi="Times New Roman"/>
          <w:sz w:val="24"/>
          <w:szCs w:val="24"/>
          <w:highlight w:val="green"/>
        </w:rPr>
        <w:t>Максимальный процент застройки в границах земельного участка –</w:t>
      </w:r>
      <w:r>
        <w:rPr>
          <w:rFonts w:ascii="Times New Roman" w:hAnsi="Times New Roman"/>
          <w:sz w:val="24"/>
          <w:szCs w:val="24"/>
          <w:highlight w:val="green"/>
        </w:rPr>
        <w:t xml:space="preserve"> </w:t>
      </w:r>
      <w:r w:rsidRPr="000F0630">
        <w:rPr>
          <w:rFonts w:ascii="Times New Roman" w:hAnsi="Times New Roman"/>
          <w:sz w:val="24"/>
          <w:szCs w:val="24"/>
          <w:highlight w:val="green"/>
        </w:rPr>
        <w:t>не установлен</w:t>
      </w:r>
      <w:r>
        <w:rPr>
          <w:rFonts w:ascii="Times New Roman" w:hAnsi="Times New Roman"/>
          <w:sz w:val="24"/>
          <w:szCs w:val="24"/>
        </w:rPr>
        <w:t>.</w:t>
      </w:r>
    </w:p>
    <w:p w:rsidR="007079AD" w:rsidRPr="00DE48A0" w:rsidRDefault="007079AD" w:rsidP="00661A86">
      <w:pPr>
        <w:numPr>
          <w:ilvl w:val="12"/>
          <w:numId w:val="0"/>
        </w:numPr>
        <w:tabs>
          <w:tab w:val="left" w:pos="-100"/>
          <w:tab w:val="left" w:pos="851"/>
        </w:tabs>
        <w:spacing w:before="160" w:line="360" w:lineRule="auto"/>
        <w:ind w:right="-40" w:firstLine="709"/>
        <w:jc w:val="both"/>
        <w:rPr>
          <w:rFonts w:ascii="Times New Roman" w:hAnsi="Times New Roman"/>
          <w:sz w:val="24"/>
          <w:szCs w:val="24"/>
        </w:rPr>
      </w:pPr>
      <w:r w:rsidRPr="00DE48A0">
        <w:rPr>
          <w:rFonts w:ascii="Times New Roman" w:hAnsi="Times New Roman"/>
          <w:b/>
          <w:sz w:val="24"/>
          <w:szCs w:val="24"/>
        </w:rPr>
        <w:t>СХ-</w:t>
      </w:r>
      <w:r w:rsidR="00DE48A0" w:rsidRPr="00DE48A0">
        <w:rPr>
          <w:rFonts w:ascii="Times New Roman" w:hAnsi="Times New Roman"/>
          <w:b/>
          <w:sz w:val="24"/>
          <w:szCs w:val="24"/>
        </w:rPr>
        <w:t>2</w:t>
      </w:r>
      <w:r w:rsidRPr="00DE48A0">
        <w:rPr>
          <w:rFonts w:ascii="Times New Roman" w:hAnsi="Times New Roman"/>
          <w:b/>
          <w:sz w:val="24"/>
          <w:szCs w:val="24"/>
        </w:rPr>
        <w:t>. Зона сельскохозяйственн</w:t>
      </w:r>
      <w:r w:rsidR="00363364" w:rsidRPr="00DE48A0">
        <w:rPr>
          <w:rFonts w:ascii="Times New Roman" w:hAnsi="Times New Roman"/>
          <w:b/>
          <w:sz w:val="24"/>
          <w:szCs w:val="24"/>
        </w:rPr>
        <w:t>ого</w:t>
      </w:r>
      <w:r w:rsidRPr="00DE48A0">
        <w:rPr>
          <w:rFonts w:ascii="Times New Roman" w:hAnsi="Times New Roman"/>
          <w:b/>
          <w:sz w:val="24"/>
          <w:szCs w:val="24"/>
        </w:rPr>
        <w:t xml:space="preserve"> назначения</w:t>
      </w:r>
    </w:p>
    <w:p w:rsidR="007079AD" w:rsidRPr="006406DB" w:rsidRDefault="007079AD" w:rsidP="00661A86">
      <w:pPr>
        <w:pStyle w:val="Iauiue"/>
        <w:tabs>
          <w:tab w:val="left" w:pos="-100"/>
        </w:tabs>
        <w:spacing w:before="160" w:line="360" w:lineRule="auto"/>
        <w:ind w:right="-40" w:firstLine="709"/>
        <w:jc w:val="both"/>
        <w:rPr>
          <w:rFonts w:ascii="Times New Roman" w:hAnsi="Times New Roman"/>
          <w:b/>
          <w:sz w:val="24"/>
          <w:szCs w:val="24"/>
        </w:rPr>
      </w:pPr>
      <w:r w:rsidRPr="006406DB">
        <w:rPr>
          <w:rFonts w:ascii="Times New Roman" w:hAnsi="Times New Roman"/>
          <w:b/>
          <w:sz w:val="24"/>
          <w:szCs w:val="24"/>
        </w:rPr>
        <w:t>Основные виды разрешенного использования недвижимости:</w:t>
      </w:r>
    </w:p>
    <w:p w:rsidR="007079AD" w:rsidRPr="006406DB" w:rsidRDefault="007079AD" w:rsidP="00097862">
      <w:pPr>
        <w:pStyle w:val="Iauiue"/>
        <w:numPr>
          <w:ilvl w:val="0"/>
          <w:numId w:val="11"/>
        </w:numPr>
        <w:tabs>
          <w:tab w:val="left" w:pos="-100"/>
          <w:tab w:val="left" w:pos="1106"/>
        </w:tabs>
        <w:overflowPunct w:val="0"/>
        <w:autoSpaceDE w:val="0"/>
        <w:autoSpaceDN w:val="0"/>
        <w:adjustRightInd w:val="0"/>
        <w:spacing w:line="360" w:lineRule="auto"/>
        <w:ind w:left="0" w:right="-37" w:firstLine="709"/>
        <w:jc w:val="both"/>
        <w:textAlignment w:val="baseline"/>
        <w:rPr>
          <w:rFonts w:ascii="Times New Roman" w:hAnsi="Times New Roman"/>
          <w:sz w:val="24"/>
          <w:szCs w:val="24"/>
        </w:rPr>
      </w:pPr>
      <w:r w:rsidRPr="006406DB">
        <w:rPr>
          <w:rFonts w:ascii="Times New Roman" w:hAnsi="Times New Roman"/>
          <w:sz w:val="24"/>
          <w:szCs w:val="24"/>
        </w:rPr>
        <w:t>луга, пастбища</w:t>
      </w:r>
      <w:r w:rsidR="00262FE8" w:rsidRPr="006406DB">
        <w:rPr>
          <w:rFonts w:ascii="Times New Roman" w:hAnsi="Times New Roman"/>
          <w:sz w:val="24"/>
          <w:szCs w:val="24"/>
        </w:rPr>
        <w:t>, пашни</w:t>
      </w:r>
      <w:r w:rsidRPr="006406DB">
        <w:rPr>
          <w:rFonts w:ascii="Times New Roman" w:hAnsi="Times New Roman"/>
          <w:sz w:val="24"/>
          <w:szCs w:val="24"/>
        </w:rPr>
        <w:t>;</w:t>
      </w:r>
    </w:p>
    <w:p w:rsidR="007079AD" w:rsidRPr="006406DB" w:rsidRDefault="007079AD" w:rsidP="00097862">
      <w:pPr>
        <w:pStyle w:val="Iauiue"/>
        <w:numPr>
          <w:ilvl w:val="0"/>
          <w:numId w:val="11"/>
        </w:numPr>
        <w:tabs>
          <w:tab w:val="left" w:pos="-100"/>
          <w:tab w:val="left" w:pos="1106"/>
        </w:tabs>
        <w:overflowPunct w:val="0"/>
        <w:autoSpaceDE w:val="0"/>
        <w:autoSpaceDN w:val="0"/>
        <w:adjustRightInd w:val="0"/>
        <w:spacing w:line="360" w:lineRule="auto"/>
        <w:ind w:left="0" w:right="-37" w:firstLine="709"/>
        <w:jc w:val="both"/>
        <w:textAlignment w:val="baseline"/>
        <w:rPr>
          <w:rFonts w:ascii="Times New Roman" w:hAnsi="Times New Roman"/>
          <w:sz w:val="24"/>
          <w:szCs w:val="24"/>
        </w:rPr>
      </w:pPr>
      <w:r w:rsidRPr="006406DB">
        <w:rPr>
          <w:rFonts w:ascii="Times New Roman" w:hAnsi="Times New Roman"/>
          <w:sz w:val="24"/>
          <w:szCs w:val="24"/>
        </w:rPr>
        <w:t>сенокосы;</w:t>
      </w:r>
    </w:p>
    <w:p w:rsidR="007079AD" w:rsidRPr="006406DB" w:rsidRDefault="007079AD" w:rsidP="00097862">
      <w:pPr>
        <w:pStyle w:val="Iauiue"/>
        <w:numPr>
          <w:ilvl w:val="0"/>
          <w:numId w:val="11"/>
        </w:numPr>
        <w:tabs>
          <w:tab w:val="left" w:pos="-100"/>
          <w:tab w:val="left" w:pos="1106"/>
        </w:tabs>
        <w:overflowPunct w:val="0"/>
        <w:autoSpaceDE w:val="0"/>
        <w:autoSpaceDN w:val="0"/>
        <w:adjustRightInd w:val="0"/>
        <w:spacing w:line="360" w:lineRule="auto"/>
        <w:ind w:left="0" w:right="-37" w:firstLine="709"/>
        <w:jc w:val="both"/>
        <w:textAlignment w:val="baseline"/>
        <w:rPr>
          <w:rFonts w:ascii="Times New Roman" w:hAnsi="Times New Roman"/>
          <w:sz w:val="24"/>
          <w:szCs w:val="24"/>
        </w:rPr>
      </w:pPr>
      <w:r w:rsidRPr="006406DB">
        <w:rPr>
          <w:rFonts w:ascii="Times New Roman" w:hAnsi="Times New Roman"/>
          <w:sz w:val="24"/>
          <w:szCs w:val="24"/>
        </w:rPr>
        <w:t>земли, занятые многолетними насаждениями;</w:t>
      </w:r>
    </w:p>
    <w:p w:rsidR="007079AD" w:rsidRPr="006406DB" w:rsidRDefault="007079AD" w:rsidP="00097862">
      <w:pPr>
        <w:pStyle w:val="Iauiue"/>
        <w:numPr>
          <w:ilvl w:val="0"/>
          <w:numId w:val="11"/>
        </w:numPr>
        <w:tabs>
          <w:tab w:val="left" w:pos="-100"/>
          <w:tab w:val="left" w:pos="1106"/>
        </w:tabs>
        <w:overflowPunct w:val="0"/>
        <w:autoSpaceDE w:val="0"/>
        <w:autoSpaceDN w:val="0"/>
        <w:adjustRightInd w:val="0"/>
        <w:spacing w:line="360" w:lineRule="auto"/>
        <w:ind w:left="0" w:right="-37" w:firstLine="709"/>
        <w:jc w:val="both"/>
        <w:textAlignment w:val="baseline"/>
        <w:rPr>
          <w:rFonts w:ascii="Times New Roman" w:hAnsi="Times New Roman"/>
          <w:sz w:val="24"/>
          <w:szCs w:val="24"/>
          <w:u w:val="single"/>
        </w:rPr>
      </w:pPr>
      <w:r w:rsidRPr="006406DB">
        <w:rPr>
          <w:rFonts w:ascii="Times New Roman" w:hAnsi="Times New Roman"/>
          <w:sz w:val="24"/>
          <w:szCs w:val="24"/>
        </w:rPr>
        <w:t>лесозащитные полосы;</w:t>
      </w:r>
    </w:p>
    <w:p w:rsidR="007079AD" w:rsidRDefault="00560206" w:rsidP="00097862">
      <w:pPr>
        <w:pStyle w:val="Iauiue"/>
        <w:numPr>
          <w:ilvl w:val="0"/>
          <w:numId w:val="11"/>
        </w:numPr>
        <w:tabs>
          <w:tab w:val="left" w:pos="-100"/>
          <w:tab w:val="left" w:pos="1106"/>
        </w:tabs>
        <w:overflowPunct w:val="0"/>
        <w:autoSpaceDE w:val="0"/>
        <w:autoSpaceDN w:val="0"/>
        <w:adjustRightInd w:val="0"/>
        <w:spacing w:line="360" w:lineRule="auto"/>
        <w:ind w:left="0" w:right="-37" w:firstLine="709"/>
        <w:jc w:val="both"/>
        <w:textAlignment w:val="baseline"/>
        <w:rPr>
          <w:rFonts w:ascii="Times New Roman" w:hAnsi="Times New Roman"/>
          <w:sz w:val="24"/>
          <w:szCs w:val="24"/>
        </w:rPr>
      </w:pPr>
      <w:r w:rsidRPr="006406DB">
        <w:rPr>
          <w:rFonts w:ascii="Times New Roman" w:hAnsi="Times New Roman"/>
          <w:sz w:val="24"/>
          <w:szCs w:val="24"/>
        </w:rPr>
        <w:t>подсобные хозяйства.</w:t>
      </w:r>
    </w:p>
    <w:p w:rsidR="001F42E8" w:rsidRDefault="001F42E8" w:rsidP="001F42E8">
      <w:pPr>
        <w:pStyle w:val="Iauiue"/>
        <w:tabs>
          <w:tab w:val="left" w:pos="-100"/>
          <w:tab w:val="left" w:pos="1106"/>
        </w:tabs>
        <w:overflowPunct w:val="0"/>
        <w:autoSpaceDE w:val="0"/>
        <w:autoSpaceDN w:val="0"/>
        <w:adjustRightInd w:val="0"/>
        <w:spacing w:line="360" w:lineRule="auto"/>
        <w:ind w:left="709" w:right="-37"/>
        <w:jc w:val="both"/>
        <w:textAlignment w:val="baseline"/>
        <w:rPr>
          <w:rFonts w:ascii="Times New Roman" w:hAnsi="Times New Roman"/>
          <w:sz w:val="24"/>
          <w:szCs w:val="24"/>
        </w:rPr>
      </w:pPr>
      <w:r w:rsidRPr="00104BCD">
        <w:rPr>
          <w:rFonts w:ascii="Times New Roman" w:hAnsi="Times New Roman"/>
          <w:sz w:val="24"/>
          <w:szCs w:val="24"/>
          <w:highlight w:val="green"/>
        </w:rPr>
        <w:t>Максимальный процент застройки в границах земельного участка –</w:t>
      </w:r>
      <w:r>
        <w:rPr>
          <w:rFonts w:ascii="Times New Roman" w:hAnsi="Times New Roman"/>
          <w:sz w:val="24"/>
          <w:szCs w:val="24"/>
          <w:highlight w:val="green"/>
        </w:rPr>
        <w:t xml:space="preserve"> </w:t>
      </w:r>
      <w:r w:rsidRPr="000F0630">
        <w:rPr>
          <w:rFonts w:ascii="Times New Roman" w:hAnsi="Times New Roman"/>
          <w:sz w:val="24"/>
          <w:szCs w:val="24"/>
          <w:highlight w:val="green"/>
        </w:rPr>
        <w:t>не установлен</w:t>
      </w:r>
      <w:r>
        <w:rPr>
          <w:rFonts w:ascii="Times New Roman" w:hAnsi="Times New Roman"/>
          <w:sz w:val="24"/>
          <w:szCs w:val="24"/>
        </w:rPr>
        <w:t>.</w:t>
      </w:r>
    </w:p>
    <w:p w:rsidR="00FC1CA5" w:rsidRPr="00FC1CA5" w:rsidRDefault="001F42E8" w:rsidP="00FC1CA5">
      <w:pPr>
        <w:numPr>
          <w:ilvl w:val="12"/>
          <w:numId w:val="0"/>
        </w:numPr>
        <w:tabs>
          <w:tab w:val="left" w:pos="-100"/>
          <w:tab w:val="left" w:pos="851"/>
        </w:tabs>
        <w:spacing w:before="160" w:line="360" w:lineRule="auto"/>
        <w:ind w:right="-40" w:firstLine="709"/>
        <w:jc w:val="both"/>
        <w:rPr>
          <w:rFonts w:ascii="Times New Roman" w:hAnsi="Times New Roman"/>
          <w:b/>
          <w:sz w:val="24"/>
          <w:szCs w:val="24"/>
        </w:rPr>
      </w:pPr>
      <w:r>
        <w:rPr>
          <w:rFonts w:ascii="Times New Roman" w:hAnsi="Times New Roman"/>
          <w:b/>
          <w:sz w:val="24"/>
          <w:szCs w:val="24"/>
        </w:rPr>
        <w:t>СХ-</w:t>
      </w:r>
      <w:r w:rsidRPr="001F42E8">
        <w:rPr>
          <w:rFonts w:ascii="Times New Roman" w:hAnsi="Times New Roman"/>
          <w:b/>
          <w:sz w:val="24"/>
          <w:szCs w:val="24"/>
          <w:highlight w:val="yellow"/>
        </w:rPr>
        <w:t>3</w:t>
      </w:r>
      <w:r w:rsidR="00FC1CA5" w:rsidRPr="001F42E8">
        <w:rPr>
          <w:rFonts w:ascii="Times New Roman" w:hAnsi="Times New Roman"/>
          <w:b/>
          <w:sz w:val="24"/>
          <w:szCs w:val="24"/>
          <w:highlight w:val="yellow"/>
        </w:rPr>
        <w:t>.</w:t>
      </w:r>
      <w:r w:rsidR="00FC1CA5" w:rsidRPr="00FC1CA5">
        <w:rPr>
          <w:rFonts w:ascii="Times New Roman" w:hAnsi="Times New Roman"/>
          <w:b/>
          <w:sz w:val="24"/>
          <w:szCs w:val="24"/>
        </w:rPr>
        <w:t xml:space="preserve"> Зона </w:t>
      </w:r>
      <w:r w:rsidR="00FC1CA5">
        <w:rPr>
          <w:rFonts w:ascii="Times New Roman" w:hAnsi="Times New Roman"/>
          <w:b/>
          <w:sz w:val="24"/>
          <w:szCs w:val="24"/>
        </w:rPr>
        <w:t>садов</w:t>
      </w:r>
    </w:p>
    <w:p w:rsidR="0062682C" w:rsidRPr="006406DB" w:rsidRDefault="0062682C" w:rsidP="0062682C">
      <w:pPr>
        <w:pStyle w:val="Iauiue"/>
        <w:tabs>
          <w:tab w:val="left" w:pos="-100"/>
        </w:tabs>
        <w:spacing w:before="160" w:line="360" w:lineRule="auto"/>
        <w:ind w:right="-40" w:firstLine="709"/>
        <w:jc w:val="both"/>
        <w:rPr>
          <w:rFonts w:ascii="Times New Roman" w:hAnsi="Times New Roman"/>
          <w:b/>
          <w:sz w:val="24"/>
          <w:szCs w:val="24"/>
        </w:rPr>
      </w:pPr>
      <w:r w:rsidRPr="006406DB">
        <w:rPr>
          <w:rFonts w:ascii="Times New Roman" w:hAnsi="Times New Roman"/>
          <w:b/>
          <w:sz w:val="24"/>
          <w:szCs w:val="24"/>
        </w:rPr>
        <w:t>Основные виды разрешенного использования недвижимости:</w:t>
      </w:r>
    </w:p>
    <w:p w:rsidR="0062682C" w:rsidRPr="006406DB" w:rsidRDefault="0062682C" w:rsidP="0062682C">
      <w:pPr>
        <w:pStyle w:val="Iauiue"/>
        <w:numPr>
          <w:ilvl w:val="0"/>
          <w:numId w:val="11"/>
        </w:numPr>
        <w:tabs>
          <w:tab w:val="left" w:pos="-100"/>
          <w:tab w:val="left" w:pos="1106"/>
        </w:tabs>
        <w:overflowPunct w:val="0"/>
        <w:autoSpaceDE w:val="0"/>
        <w:autoSpaceDN w:val="0"/>
        <w:adjustRightInd w:val="0"/>
        <w:spacing w:line="360" w:lineRule="auto"/>
        <w:ind w:left="0" w:right="-37" w:firstLine="709"/>
        <w:jc w:val="both"/>
        <w:textAlignment w:val="baseline"/>
        <w:rPr>
          <w:rFonts w:ascii="Times New Roman" w:hAnsi="Times New Roman"/>
          <w:sz w:val="24"/>
          <w:szCs w:val="24"/>
        </w:rPr>
      </w:pPr>
      <w:r w:rsidRPr="006406DB">
        <w:rPr>
          <w:rFonts w:ascii="Times New Roman" w:hAnsi="Times New Roman"/>
          <w:sz w:val="24"/>
          <w:szCs w:val="24"/>
        </w:rPr>
        <w:t>луга, пастбища, пашни;</w:t>
      </w:r>
    </w:p>
    <w:p w:rsidR="0062682C" w:rsidRPr="006406DB" w:rsidRDefault="0062682C" w:rsidP="0062682C">
      <w:pPr>
        <w:pStyle w:val="Iauiue"/>
        <w:numPr>
          <w:ilvl w:val="0"/>
          <w:numId w:val="11"/>
        </w:numPr>
        <w:tabs>
          <w:tab w:val="left" w:pos="-100"/>
          <w:tab w:val="left" w:pos="1106"/>
        </w:tabs>
        <w:overflowPunct w:val="0"/>
        <w:autoSpaceDE w:val="0"/>
        <w:autoSpaceDN w:val="0"/>
        <w:adjustRightInd w:val="0"/>
        <w:spacing w:line="360" w:lineRule="auto"/>
        <w:ind w:left="0" w:right="-37" w:firstLine="709"/>
        <w:jc w:val="both"/>
        <w:textAlignment w:val="baseline"/>
        <w:rPr>
          <w:rFonts w:ascii="Times New Roman" w:hAnsi="Times New Roman"/>
          <w:sz w:val="24"/>
          <w:szCs w:val="24"/>
        </w:rPr>
      </w:pPr>
      <w:r w:rsidRPr="006406DB">
        <w:rPr>
          <w:rFonts w:ascii="Times New Roman" w:hAnsi="Times New Roman"/>
          <w:sz w:val="24"/>
          <w:szCs w:val="24"/>
        </w:rPr>
        <w:t>сенокосы;</w:t>
      </w:r>
    </w:p>
    <w:p w:rsidR="0062682C" w:rsidRPr="00426384" w:rsidRDefault="0062682C" w:rsidP="0062682C">
      <w:pPr>
        <w:pStyle w:val="Iauiue"/>
        <w:numPr>
          <w:ilvl w:val="0"/>
          <w:numId w:val="11"/>
        </w:numPr>
        <w:tabs>
          <w:tab w:val="left" w:pos="-100"/>
          <w:tab w:val="left" w:pos="1106"/>
        </w:tabs>
        <w:overflowPunct w:val="0"/>
        <w:autoSpaceDE w:val="0"/>
        <w:autoSpaceDN w:val="0"/>
        <w:adjustRightInd w:val="0"/>
        <w:spacing w:line="360" w:lineRule="auto"/>
        <w:ind w:left="0" w:right="-37" w:firstLine="709"/>
        <w:jc w:val="both"/>
        <w:textAlignment w:val="baseline"/>
        <w:rPr>
          <w:rFonts w:ascii="Times New Roman" w:hAnsi="Times New Roman"/>
          <w:sz w:val="24"/>
          <w:szCs w:val="24"/>
          <w:u w:val="single"/>
        </w:rPr>
      </w:pPr>
      <w:r w:rsidRPr="006406DB">
        <w:rPr>
          <w:rFonts w:ascii="Times New Roman" w:hAnsi="Times New Roman"/>
          <w:sz w:val="24"/>
          <w:szCs w:val="24"/>
        </w:rPr>
        <w:t>лесозащитные полосы;</w:t>
      </w:r>
    </w:p>
    <w:p w:rsidR="00426384" w:rsidRPr="00426384" w:rsidRDefault="00426384" w:rsidP="0062682C">
      <w:pPr>
        <w:pStyle w:val="Iauiue"/>
        <w:numPr>
          <w:ilvl w:val="0"/>
          <w:numId w:val="11"/>
        </w:numPr>
        <w:tabs>
          <w:tab w:val="left" w:pos="-100"/>
          <w:tab w:val="left" w:pos="1106"/>
        </w:tabs>
        <w:overflowPunct w:val="0"/>
        <w:autoSpaceDE w:val="0"/>
        <w:autoSpaceDN w:val="0"/>
        <w:adjustRightInd w:val="0"/>
        <w:spacing w:line="360" w:lineRule="auto"/>
        <w:ind w:left="0" w:right="-37" w:firstLine="709"/>
        <w:jc w:val="both"/>
        <w:textAlignment w:val="baseline"/>
        <w:rPr>
          <w:rFonts w:ascii="Times New Roman" w:hAnsi="Times New Roman"/>
          <w:sz w:val="24"/>
          <w:szCs w:val="24"/>
          <w:u w:val="single"/>
        </w:rPr>
      </w:pPr>
      <w:r>
        <w:rPr>
          <w:rFonts w:ascii="Times New Roman" w:hAnsi="Times New Roman"/>
          <w:sz w:val="24"/>
          <w:szCs w:val="24"/>
        </w:rPr>
        <w:t>личные подсобные хозяйства;</w:t>
      </w:r>
    </w:p>
    <w:p w:rsidR="00426384" w:rsidRPr="008D14F1" w:rsidRDefault="00426384" w:rsidP="0062682C">
      <w:pPr>
        <w:pStyle w:val="Iauiue"/>
        <w:numPr>
          <w:ilvl w:val="0"/>
          <w:numId w:val="11"/>
        </w:numPr>
        <w:tabs>
          <w:tab w:val="left" w:pos="-100"/>
          <w:tab w:val="left" w:pos="1106"/>
        </w:tabs>
        <w:overflowPunct w:val="0"/>
        <w:autoSpaceDE w:val="0"/>
        <w:autoSpaceDN w:val="0"/>
        <w:adjustRightInd w:val="0"/>
        <w:spacing w:line="360" w:lineRule="auto"/>
        <w:ind w:left="0" w:right="-37" w:firstLine="709"/>
        <w:jc w:val="both"/>
        <w:textAlignment w:val="baseline"/>
        <w:rPr>
          <w:rFonts w:ascii="Times New Roman" w:hAnsi="Times New Roman"/>
          <w:sz w:val="24"/>
          <w:szCs w:val="24"/>
          <w:u w:val="single"/>
        </w:rPr>
      </w:pPr>
      <w:r>
        <w:rPr>
          <w:rFonts w:ascii="Times New Roman" w:hAnsi="Times New Roman"/>
          <w:sz w:val="24"/>
          <w:szCs w:val="24"/>
        </w:rPr>
        <w:t>крестьянские (фермерские) хозяйства;</w:t>
      </w:r>
    </w:p>
    <w:p w:rsidR="008D14F1" w:rsidRPr="00426384" w:rsidRDefault="008D14F1" w:rsidP="0062682C">
      <w:pPr>
        <w:pStyle w:val="Iauiue"/>
        <w:numPr>
          <w:ilvl w:val="0"/>
          <w:numId w:val="11"/>
        </w:numPr>
        <w:tabs>
          <w:tab w:val="left" w:pos="-100"/>
          <w:tab w:val="left" w:pos="1106"/>
        </w:tabs>
        <w:overflowPunct w:val="0"/>
        <w:autoSpaceDE w:val="0"/>
        <w:autoSpaceDN w:val="0"/>
        <w:adjustRightInd w:val="0"/>
        <w:spacing w:line="360" w:lineRule="auto"/>
        <w:ind w:left="0" w:right="-37" w:firstLine="709"/>
        <w:jc w:val="both"/>
        <w:textAlignment w:val="baseline"/>
        <w:rPr>
          <w:rFonts w:ascii="Times New Roman" w:hAnsi="Times New Roman"/>
          <w:sz w:val="24"/>
          <w:szCs w:val="24"/>
          <w:u w:val="single"/>
        </w:rPr>
      </w:pPr>
      <w:r>
        <w:rPr>
          <w:rFonts w:ascii="Times New Roman" w:hAnsi="Times New Roman"/>
          <w:sz w:val="24"/>
          <w:szCs w:val="24"/>
        </w:rPr>
        <w:t>садовые дома;</w:t>
      </w:r>
    </w:p>
    <w:p w:rsidR="00426384" w:rsidRPr="00195EB3" w:rsidRDefault="00195EB3" w:rsidP="0062682C">
      <w:pPr>
        <w:pStyle w:val="Iauiue"/>
        <w:numPr>
          <w:ilvl w:val="0"/>
          <w:numId w:val="11"/>
        </w:numPr>
        <w:tabs>
          <w:tab w:val="left" w:pos="-100"/>
          <w:tab w:val="left" w:pos="1106"/>
        </w:tabs>
        <w:overflowPunct w:val="0"/>
        <w:autoSpaceDE w:val="0"/>
        <w:autoSpaceDN w:val="0"/>
        <w:adjustRightInd w:val="0"/>
        <w:spacing w:line="360" w:lineRule="auto"/>
        <w:ind w:left="0" w:right="-37" w:firstLine="709"/>
        <w:jc w:val="both"/>
        <w:textAlignment w:val="baseline"/>
        <w:rPr>
          <w:rFonts w:ascii="Times New Roman" w:hAnsi="Times New Roman"/>
          <w:sz w:val="24"/>
          <w:szCs w:val="24"/>
          <w:u w:val="single"/>
        </w:rPr>
      </w:pPr>
      <w:r>
        <w:rPr>
          <w:rFonts w:ascii="Times New Roman" w:hAnsi="Times New Roman"/>
          <w:sz w:val="24"/>
          <w:szCs w:val="24"/>
        </w:rPr>
        <w:t>сад</w:t>
      </w:r>
      <w:r w:rsidR="00F46215">
        <w:rPr>
          <w:rFonts w:ascii="Times New Roman" w:hAnsi="Times New Roman"/>
          <w:sz w:val="24"/>
          <w:szCs w:val="24"/>
        </w:rPr>
        <w:t>ы</w:t>
      </w:r>
      <w:r>
        <w:rPr>
          <w:rFonts w:ascii="Times New Roman" w:hAnsi="Times New Roman"/>
          <w:sz w:val="24"/>
          <w:szCs w:val="24"/>
        </w:rPr>
        <w:t>;</w:t>
      </w:r>
    </w:p>
    <w:p w:rsidR="00195EB3" w:rsidRPr="006406DB" w:rsidRDefault="00195EB3" w:rsidP="0062682C">
      <w:pPr>
        <w:pStyle w:val="Iauiue"/>
        <w:numPr>
          <w:ilvl w:val="0"/>
          <w:numId w:val="11"/>
        </w:numPr>
        <w:tabs>
          <w:tab w:val="left" w:pos="-100"/>
          <w:tab w:val="left" w:pos="1106"/>
        </w:tabs>
        <w:overflowPunct w:val="0"/>
        <w:autoSpaceDE w:val="0"/>
        <w:autoSpaceDN w:val="0"/>
        <w:adjustRightInd w:val="0"/>
        <w:spacing w:line="360" w:lineRule="auto"/>
        <w:ind w:left="0" w:right="-37" w:firstLine="709"/>
        <w:jc w:val="both"/>
        <w:textAlignment w:val="baseline"/>
        <w:rPr>
          <w:rFonts w:ascii="Times New Roman" w:hAnsi="Times New Roman"/>
          <w:sz w:val="24"/>
          <w:szCs w:val="24"/>
          <w:u w:val="single"/>
        </w:rPr>
      </w:pPr>
      <w:r>
        <w:rPr>
          <w:rFonts w:ascii="Times New Roman" w:hAnsi="Times New Roman"/>
          <w:sz w:val="24"/>
          <w:szCs w:val="24"/>
        </w:rPr>
        <w:t>огород</w:t>
      </w:r>
      <w:r w:rsidR="00F46215">
        <w:rPr>
          <w:rFonts w:ascii="Times New Roman" w:hAnsi="Times New Roman"/>
          <w:sz w:val="24"/>
          <w:szCs w:val="24"/>
        </w:rPr>
        <w:t>ы</w:t>
      </w:r>
      <w:r>
        <w:rPr>
          <w:rFonts w:ascii="Times New Roman" w:hAnsi="Times New Roman"/>
          <w:sz w:val="24"/>
          <w:szCs w:val="24"/>
        </w:rPr>
        <w:t>;</w:t>
      </w:r>
    </w:p>
    <w:p w:rsidR="0062682C" w:rsidRDefault="0062682C" w:rsidP="0062682C">
      <w:pPr>
        <w:pStyle w:val="Iauiue"/>
        <w:numPr>
          <w:ilvl w:val="0"/>
          <w:numId w:val="11"/>
        </w:numPr>
        <w:tabs>
          <w:tab w:val="left" w:pos="-100"/>
          <w:tab w:val="left" w:pos="1106"/>
        </w:tabs>
        <w:overflowPunct w:val="0"/>
        <w:autoSpaceDE w:val="0"/>
        <w:autoSpaceDN w:val="0"/>
        <w:adjustRightInd w:val="0"/>
        <w:spacing w:line="360" w:lineRule="auto"/>
        <w:ind w:left="0" w:right="-37" w:firstLine="709"/>
        <w:jc w:val="both"/>
        <w:textAlignment w:val="baseline"/>
        <w:rPr>
          <w:rFonts w:ascii="Times New Roman" w:hAnsi="Times New Roman"/>
          <w:sz w:val="24"/>
          <w:szCs w:val="24"/>
        </w:rPr>
      </w:pPr>
      <w:r w:rsidRPr="006406DB">
        <w:rPr>
          <w:rFonts w:ascii="Times New Roman" w:hAnsi="Times New Roman"/>
          <w:sz w:val="24"/>
          <w:szCs w:val="24"/>
        </w:rPr>
        <w:t>подсобные хозяйства</w:t>
      </w:r>
      <w:r w:rsidR="00195EB3">
        <w:rPr>
          <w:rFonts w:ascii="Times New Roman" w:hAnsi="Times New Roman"/>
          <w:sz w:val="24"/>
          <w:szCs w:val="24"/>
        </w:rPr>
        <w:t>.</w:t>
      </w:r>
    </w:p>
    <w:p w:rsidR="00195EB3" w:rsidRPr="00195EB3" w:rsidRDefault="00195EB3" w:rsidP="00195EB3">
      <w:pPr>
        <w:pStyle w:val="Iauiue"/>
        <w:tabs>
          <w:tab w:val="left" w:pos="-100"/>
        </w:tabs>
        <w:spacing w:before="160" w:line="360" w:lineRule="auto"/>
        <w:ind w:right="-40" w:firstLine="709"/>
        <w:jc w:val="both"/>
        <w:rPr>
          <w:rFonts w:ascii="Times New Roman" w:hAnsi="Times New Roman"/>
          <w:b/>
          <w:sz w:val="24"/>
          <w:szCs w:val="24"/>
        </w:rPr>
      </w:pPr>
      <w:r w:rsidRPr="00195EB3">
        <w:rPr>
          <w:rFonts w:ascii="Times New Roman" w:hAnsi="Times New Roman"/>
          <w:b/>
          <w:sz w:val="24"/>
          <w:szCs w:val="24"/>
        </w:rPr>
        <w:t>Вспомогательные виды разрешенного использования:</w:t>
      </w:r>
    </w:p>
    <w:p w:rsidR="00500187" w:rsidRPr="00195EB3" w:rsidRDefault="00500187" w:rsidP="00195EB3">
      <w:pPr>
        <w:pStyle w:val="Iauiue"/>
        <w:numPr>
          <w:ilvl w:val="0"/>
          <w:numId w:val="11"/>
        </w:numPr>
        <w:tabs>
          <w:tab w:val="left" w:pos="-100"/>
          <w:tab w:val="left" w:pos="1106"/>
        </w:tabs>
        <w:overflowPunct w:val="0"/>
        <w:autoSpaceDE w:val="0"/>
        <w:autoSpaceDN w:val="0"/>
        <w:adjustRightInd w:val="0"/>
        <w:spacing w:line="360" w:lineRule="auto"/>
        <w:ind w:left="0" w:right="-37" w:firstLine="709"/>
        <w:jc w:val="both"/>
        <w:textAlignment w:val="baseline"/>
        <w:rPr>
          <w:rFonts w:ascii="Times New Roman" w:hAnsi="Times New Roman"/>
          <w:sz w:val="24"/>
          <w:szCs w:val="24"/>
        </w:rPr>
      </w:pPr>
      <w:r w:rsidRPr="00195EB3">
        <w:rPr>
          <w:rFonts w:ascii="Times New Roman" w:hAnsi="Times New Roman"/>
          <w:sz w:val="24"/>
          <w:szCs w:val="24"/>
        </w:rPr>
        <w:t>хозяйственные постройки;</w:t>
      </w:r>
    </w:p>
    <w:p w:rsidR="00500187" w:rsidRPr="0015262A" w:rsidRDefault="00500187" w:rsidP="00195EB3">
      <w:pPr>
        <w:pStyle w:val="Iauiue"/>
        <w:numPr>
          <w:ilvl w:val="0"/>
          <w:numId w:val="11"/>
        </w:numPr>
        <w:tabs>
          <w:tab w:val="left" w:pos="-100"/>
          <w:tab w:val="left" w:pos="1120"/>
        </w:tabs>
        <w:overflowPunct w:val="0"/>
        <w:autoSpaceDE w:val="0"/>
        <w:autoSpaceDN w:val="0"/>
        <w:adjustRightInd w:val="0"/>
        <w:spacing w:line="360" w:lineRule="auto"/>
        <w:ind w:left="0" w:right="-37" w:firstLine="709"/>
        <w:jc w:val="both"/>
        <w:textAlignment w:val="baseline"/>
        <w:rPr>
          <w:rFonts w:ascii="Times New Roman" w:hAnsi="Times New Roman"/>
          <w:sz w:val="24"/>
          <w:szCs w:val="24"/>
        </w:rPr>
      </w:pPr>
      <w:r w:rsidRPr="0015262A">
        <w:rPr>
          <w:rFonts w:ascii="Times New Roman" w:hAnsi="Times New Roman"/>
          <w:sz w:val="24"/>
          <w:szCs w:val="24"/>
        </w:rPr>
        <w:t xml:space="preserve">строения для содержания домашнего скота и птицы; </w:t>
      </w:r>
    </w:p>
    <w:p w:rsidR="00500187" w:rsidRPr="00195EB3" w:rsidRDefault="00500187" w:rsidP="00195EB3">
      <w:pPr>
        <w:pStyle w:val="Iauiue"/>
        <w:numPr>
          <w:ilvl w:val="0"/>
          <w:numId w:val="11"/>
        </w:numPr>
        <w:tabs>
          <w:tab w:val="left" w:pos="-100"/>
          <w:tab w:val="left" w:pos="1106"/>
        </w:tabs>
        <w:overflowPunct w:val="0"/>
        <w:autoSpaceDE w:val="0"/>
        <w:autoSpaceDN w:val="0"/>
        <w:adjustRightInd w:val="0"/>
        <w:spacing w:line="360" w:lineRule="auto"/>
        <w:ind w:left="0" w:right="-37" w:firstLine="709"/>
        <w:jc w:val="both"/>
        <w:textAlignment w:val="baseline"/>
        <w:rPr>
          <w:rFonts w:ascii="Times New Roman" w:hAnsi="Times New Roman"/>
          <w:sz w:val="24"/>
          <w:szCs w:val="24"/>
        </w:rPr>
      </w:pPr>
      <w:r w:rsidRPr="00195EB3">
        <w:rPr>
          <w:rFonts w:ascii="Times New Roman" w:hAnsi="Times New Roman"/>
          <w:sz w:val="24"/>
          <w:szCs w:val="24"/>
        </w:rPr>
        <w:t>теплицы, оранжереи;</w:t>
      </w:r>
    </w:p>
    <w:p w:rsidR="00500187" w:rsidRPr="00195EB3" w:rsidRDefault="00500187" w:rsidP="00195EB3">
      <w:pPr>
        <w:pStyle w:val="Iauiue"/>
        <w:numPr>
          <w:ilvl w:val="0"/>
          <w:numId w:val="11"/>
        </w:numPr>
        <w:tabs>
          <w:tab w:val="left" w:pos="-100"/>
          <w:tab w:val="left" w:pos="1106"/>
        </w:tabs>
        <w:overflowPunct w:val="0"/>
        <w:autoSpaceDE w:val="0"/>
        <w:autoSpaceDN w:val="0"/>
        <w:adjustRightInd w:val="0"/>
        <w:spacing w:line="360" w:lineRule="auto"/>
        <w:ind w:left="0" w:right="-37" w:firstLine="709"/>
        <w:jc w:val="both"/>
        <w:textAlignment w:val="baseline"/>
        <w:rPr>
          <w:rFonts w:ascii="Times New Roman" w:hAnsi="Times New Roman"/>
          <w:sz w:val="24"/>
          <w:szCs w:val="24"/>
        </w:rPr>
      </w:pPr>
      <w:r w:rsidRPr="00195EB3">
        <w:rPr>
          <w:rFonts w:ascii="Times New Roman" w:hAnsi="Times New Roman"/>
          <w:sz w:val="24"/>
          <w:szCs w:val="24"/>
        </w:rPr>
        <w:t>индивидуальные резервуары для хранения воды, скважины для забора воды, индивидуальные колодцы;</w:t>
      </w:r>
    </w:p>
    <w:p w:rsidR="00500187" w:rsidRPr="00195EB3" w:rsidRDefault="00500187" w:rsidP="00195EB3">
      <w:pPr>
        <w:pStyle w:val="Iauiue"/>
        <w:numPr>
          <w:ilvl w:val="0"/>
          <w:numId w:val="11"/>
        </w:numPr>
        <w:tabs>
          <w:tab w:val="left" w:pos="-100"/>
          <w:tab w:val="left" w:pos="1106"/>
        </w:tabs>
        <w:overflowPunct w:val="0"/>
        <w:autoSpaceDE w:val="0"/>
        <w:autoSpaceDN w:val="0"/>
        <w:adjustRightInd w:val="0"/>
        <w:spacing w:line="360" w:lineRule="auto"/>
        <w:ind w:left="0" w:right="-37" w:firstLine="709"/>
        <w:jc w:val="both"/>
        <w:textAlignment w:val="baseline"/>
        <w:rPr>
          <w:rFonts w:ascii="Times New Roman" w:hAnsi="Times New Roman"/>
          <w:sz w:val="24"/>
          <w:szCs w:val="24"/>
        </w:rPr>
      </w:pPr>
      <w:r w:rsidRPr="00195EB3">
        <w:rPr>
          <w:rFonts w:ascii="Times New Roman" w:hAnsi="Times New Roman"/>
          <w:sz w:val="24"/>
          <w:szCs w:val="24"/>
        </w:rPr>
        <w:t>объекты пожарной охраны (гидранты, резервуары, противопожарные водоемы);</w:t>
      </w:r>
    </w:p>
    <w:p w:rsidR="00500187" w:rsidRDefault="00195EB3" w:rsidP="00195EB3">
      <w:pPr>
        <w:pStyle w:val="Iauiue"/>
        <w:numPr>
          <w:ilvl w:val="0"/>
          <w:numId w:val="11"/>
        </w:numPr>
        <w:tabs>
          <w:tab w:val="left" w:pos="-100"/>
          <w:tab w:val="left" w:pos="1106"/>
        </w:tabs>
        <w:overflowPunct w:val="0"/>
        <w:autoSpaceDE w:val="0"/>
        <w:autoSpaceDN w:val="0"/>
        <w:adjustRightInd w:val="0"/>
        <w:spacing w:line="360" w:lineRule="auto"/>
        <w:ind w:left="0" w:right="-37" w:firstLine="709"/>
        <w:jc w:val="both"/>
        <w:textAlignment w:val="baseline"/>
        <w:rPr>
          <w:rFonts w:ascii="Times New Roman" w:hAnsi="Times New Roman"/>
          <w:sz w:val="24"/>
          <w:szCs w:val="24"/>
        </w:rPr>
      </w:pPr>
      <w:r>
        <w:rPr>
          <w:rFonts w:ascii="Times New Roman" w:hAnsi="Times New Roman"/>
          <w:sz w:val="24"/>
          <w:szCs w:val="24"/>
        </w:rPr>
        <w:t>площадки для сбора мусора.</w:t>
      </w:r>
    </w:p>
    <w:p w:rsidR="00C76B2A" w:rsidRPr="00FF17A3" w:rsidRDefault="00C76B2A" w:rsidP="00C76B2A">
      <w:pPr>
        <w:pStyle w:val="Iauiue"/>
        <w:tabs>
          <w:tab w:val="left" w:pos="-100"/>
        </w:tabs>
        <w:spacing w:before="160" w:line="360" w:lineRule="auto"/>
        <w:ind w:right="-40" w:firstLine="709"/>
        <w:jc w:val="both"/>
        <w:rPr>
          <w:rFonts w:ascii="Times New Roman" w:hAnsi="Times New Roman"/>
          <w:b/>
          <w:sz w:val="24"/>
          <w:szCs w:val="24"/>
        </w:rPr>
      </w:pPr>
      <w:r w:rsidRPr="00FF17A3">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76B2A" w:rsidRP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 xml:space="preserve">1. Минимальная площадь участка отдельно стоящего дома, дачи - </w:t>
      </w:r>
      <w:smartTag w:uri="urn:schemas-microsoft-com:office:smarttags" w:element="metricconverter">
        <w:smartTagPr>
          <w:attr w:name="ProductID" w:val="600 м2"/>
        </w:smartTagPr>
        <w:r w:rsidRPr="00C76B2A">
          <w:rPr>
            <w:rFonts w:ascii="Times New Roman" w:hAnsi="Times New Roman"/>
            <w:sz w:val="24"/>
            <w:szCs w:val="24"/>
          </w:rPr>
          <w:t>600 м2</w:t>
        </w:r>
      </w:smartTag>
      <w:r w:rsidRPr="00C76B2A">
        <w:rPr>
          <w:rFonts w:ascii="Times New Roman" w:hAnsi="Times New Roman"/>
          <w:sz w:val="24"/>
          <w:szCs w:val="24"/>
        </w:rPr>
        <w:t>.</w:t>
      </w:r>
    </w:p>
    <w:p w:rsidR="00C76B2A" w:rsidRP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2. Расстояние между фронтальной границей участка и основным строением - в соответствии со сложившейся или проектируемой линией застройки.</w:t>
      </w:r>
    </w:p>
    <w:p w:rsidR="00C76B2A" w:rsidRP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3. Минимальное расстояние от границ землевладения до строений, а также между строениями:</w:t>
      </w:r>
    </w:p>
    <w:p w:rsidR="00C76B2A" w:rsidRP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 xml:space="preserve">3.1. От границ соседнего участка до: основного строения - </w:t>
      </w:r>
      <w:smartTag w:uri="urn:schemas-microsoft-com:office:smarttags" w:element="metricconverter">
        <w:smartTagPr>
          <w:attr w:name="ProductID" w:val="3 м"/>
        </w:smartTagPr>
        <w:r w:rsidRPr="00C76B2A">
          <w:rPr>
            <w:rFonts w:ascii="Times New Roman" w:hAnsi="Times New Roman"/>
            <w:sz w:val="24"/>
            <w:szCs w:val="24"/>
          </w:rPr>
          <w:t>3 м</w:t>
        </w:r>
      </w:smartTag>
      <w:r w:rsidRPr="00C76B2A">
        <w:rPr>
          <w:rFonts w:ascii="Times New Roman" w:hAnsi="Times New Roman"/>
          <w:sz w:val="24"/>
          <w:szCs w:val="24"/>
        </w:rPr>
        <w:t xml:space="preserve">; хозяйственных и прочих строений - </w:t>
      </w:r>
      <w:smartTag w:uri="urn:schemas-microsoft-com:office:smarttags" w:element="metricconverter">
        <w:smartTagPr>
          <w:attr w:name="ProductID" w:val="1 м"/>
        </w:smartTagPr>
        <w:r w:rsidRPr="00C76B2A">
          <w:rPr>
            <w:rFonts w:ascii="Times New Roman" w:hAnsi="Times New Roman"/>
            <w:sz w:val="24"/>
            <w:szCs w:val="24"/>
          </w:rPr>
          <w:t>1 м</w:t>
        </w:r>
      </w:smartTag>
      <w:r w:rsidRPr="00C76B2A">
        <w:rPr>
          <w:rFonts w:ascii="Times New Roman" w:hAnsi="Times New Roman"/>
          <w:sz w:val="24"/>
          <w:szCs w:val="24"/>
        </w:rPr>
        <w:t xml:space="preserve">; открытой стоянки - </w:t>
      </w:r>
      <w:smartTag w:uri="urn:schemas-microsoft-com:office:smarttags" w:element="metricconverter">
        <w:smartTagPr>
          <w:attr w:name="ProductID" w:val="1 м"/>
        </w:smartTagPr>
        <w:r w:rsidRPr="00C76B2A">
          <w:rPr>
            <w:rFonts w:ascii="Times New Roman" w:hAnsi="Times New Roman"/>
            <w:sz w:val="24"/>
            <w:szCs w:val="24"/>
          </w:rPr>
          <w:t>1 м</w:t>
        </w:r>
      </w:smartTag>
      <w:r w:rsidRPr="00C76B2A">
        <w:rPr>
          <w:rFonts w:ascii="Times New Roman" w:hAnsi="Times New Roman"/>
          <w:sz w:val="24"/>
          <w:szCs w:val="24"/>
        </w:rPr>
        <w:t xml:space="preserve">; отдельно стоящего гаража - </w:t>
      </w:r>
      <w:smartTag w:uri="urn:schemas-microsoft-com:office:smarttags" w:element="metricconverter">
        <w:smartTagPr>
          <w:attr w:name="ProductID" w:val="1 м"/>
        </w:smartTagPr>
        <w:r w:rsidRPr="00C76B2A">
          <w:rPr>
            <w:rFonts w:ascii="Times New Roman" w:hAnsi="Times New Roman"/>
            <w:sz w:val="24"/>
            <w:szCs w:val="24"/>
          </w:rPr>
          <w:t>1 м</w:t>
        </w:r>
      </w:smartTag>
      <w:r w:rsidRPr="00C76B2A">
        <w:rPr>
          <w:rFonts w:ascii="Times New Roman" w:hAnsi="Times New Roman"/>
          <w:sz w:val="24"/>
          <w:szCs w:val="24"/>
        </w:rPr>
        <w:t>.</w:t>
      </w:r>
    </w:p>
    <w:p w:rsidR="00C76B2A" w:rsidRP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3.2. От основных строений до отдельно стоящих хозяйственных и прочих строений - в соответствии с требованиями СНиП 2.07.01-89*.</w:t>
      </w:r>
    </w:p>
    <w:p w:rsidR="00C76B2A" w:rsidRP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4. Коэффициент использования территории - не более 0,67.</w:t>
      </w:r>
    </w:p>
    <w:p w:rsidR="00C76B2A" w:rsidRP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5. Высота зданий:</w:t>
      </w:r>
    </w:p>
    <w:p w:rsidR="00C76B2A" w:rsidRP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 xml:space="preserve">5.1. Для всех основных строений количество надземных этажей - до двух с возможным использованием (дополнительно) мансардного этажа, высота от уровня земли до верха конька скатной кровли - не более </w:t>
      </w:r>
      <w:smartTag w:uri="urn:schemas-microsoft-com:office:smarttags" w:element="metricconverter">
        <w:smartTagPr>
          <w:attr w:name="ProductID" w:val="13,6 м"/>
        </w:smartTagPr>
        <w:r w:rsidRPr="00C76B2A">
          <w:rPr>
            <w:rFonts w:ascii="Times New Roman" w:hAnsi="Times New Roman"/>
            <w:sz w:val="24"/>
            <w:szCs w:val="24"/>
          </w:rPr>
          <w:t>13,6 м</w:t>
        </w:r>
      </w:smartTag>
      <w:r w:rsidRPr="00C76B2A">
        <w:rPr>
          <w:rFonts w:ascii="Times New Roman" w:hAnsi="Times New Roman"/>
          <w:sz w:val="24"/>
          <w:szCs w:val="24"/>
        </w:rPr>
        <w:t>.</w:t>
      </w:r>
    </w:p>
    <w:p w:rsidR="00C76B2A" w:rsidRP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 xml:space="preserve">5.2. Для всех вспомогательных строений высота от уровня земли до верха конька скатной кровли – не более </w:t>
      </w:r>
      <w:smartTag w:uri="urn:schemas-microsoft-com:office:smarttags" w:element="metricconverter">
        <w:smartTagPr>
          <w:attr w:name="ProductID" w:val="7 м"/>
        </w:smartTagPr>
        <w:r w:rsidRPr="00C76B2A">
          <w:rPr>
            <w:rFonts w:ascii="Times New Roman" w:hAnsi="Times New Roman"/>
            <w:sz w:val="24"/>
            <w:szCs w:val="24"/>
          </w:rPr>
          <w:t>7 м</w:t>
        </w:r>
      </w:smartTag>
      <w:r w:rsidRPr="00C76B2A">
        <w:rPr>
          <w:rFonts w:ascii="Times New Roman" w:hAnsi="Times New Roman"/>
          <w:sz w:val="24"/>
          <w:szCs w:val="24"/>
        </w:rPr>
        <w:t>.</w:t>
      </w:r>
    </w:p>
    <w:p w:rsidR="00C76B2A" w:rsidRP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5.3. Как исключение: шпили, башни, флагштоки - без ограничения.</w:t>
      </w:r>
    </w:p>
    <w:p w:rsidR="00C76B2A" w:rsidRP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6. Вспомогательные строения, за исключением гаража, размещать перед основными строениями со стороны улиц не допускается.</w:t>
      </w:r>
    </w:p>
    <w:p w:rsidR="00C76B2A" w:rsidRP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 xml:space="preserve">7.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
        </w:smartTagPr>
        <w:r w:rsidRPr="00C76B2A">
          <w:rPr>
            <w:rFonts w:ascii="Times New Roman" w:hAnsi="Times New Roman"/>
            <w:sz w:val="24"/>
            <w:szCs w:val="24"/>
          </w:rPr>
          <w:t>6 м</w:t>
        </w:r>
      </w:smartTag>
      <w:r w:rsidRPr="00C76B2A">
        <w:rPr>
          <w:rFonts w:ascii="Times New Roman" w:hAnsi="Times New Roman"/>
          <w:sz w:val="24"/>
          <w:szCs w:val="24"/>
        </w:rPr>
        <w:t>.</w:t>
      </w:r>
    </w:p>
    <w:p w:rsidR="00C76B2A" w:rsidRDefault="00C76B2A" w:rsidP="00C76B2A">
      <w:pPr>
        <w:spacing w:line="360" w:lineRule="auto"/>
        <w:ind w:right="143" w:firstLine="709"/>
        <w:jc w:val="both"/>
        <w:rPr>
          <w:rFonts w:ascii="Times New Roman" w:hAnsi="Times New Roman"/>
          <w:sz w:val="24"/>
          <w:szCs w:val="24"/>
        </w:rPr>
      </w:pPr>
      <w:r w:rsidRPr="00C76B2A">
        <w:rPr>
          <w:rFonts w:ascii="Times New Roman" w:hAnsi="Times New Roman"/>
          <w:sz w:val="24"/>
          <w:szCs w:val="24"/>
        </w:rPr>
        <w:t>8. Требования к ограждению земельных участков: характер ограждения и его высота должны быть единообразными как минимум на протяжении одного квартала с обеих сторон улицы.</w:t>
      </w:r>
    </w:p>
    <w:p w:rsidR="009F2E42" w:rsidRDefault="009F2E42" w:rsidP="009F2E42">
      <w:pPr>
        <w:spacing w:line="360" w:lineRule="auto"/>
        <w:ind w:right="143" w:firstLine="709"/>
        <w:jc w:val="both"/>
        <w:rPr>
          <w:rFonts w:ascii="Times New Roman" w:hAnsi="Times New Roman"/>
          <w:b/>
          <w:sz w:val="24"/>
          <w:szCs w:val="24"/>
        </w:rPr>
      </w:pPr>
      <w:r w:rsidRPr="000B136F">
        <w:rPr>
          <w:rFonts w:ascii="Times New Roman" w:hAnsi="Times New Roman"/>
          <w:sz w:val="24"/>
          <w:szCs w:val="24"/>
          <w:highlight w:val="green"/>
        </w:rPr>
        <w:t>9. Максимальный процент застройки в границах земельного участка -50%.</w:t>
      </w:r>
    </w:p>
    <w:p w:rsidR="009F2E42" w:rsidRPr="00C76B2A" w:rsidRDefault="009F2E42" w:rsidP="00C76B2A">
      <w:pPr>
        <w:spacing w:line="360" w:lineRule="auto"/>
        <w:ind w:right="143" w:firstLine="709"/>
        <w:jc w:val="both"/>
        <w:rPr>
          <w:rFonts w:ascii="Times New Roman" w:hAnsi="Times New Roman"/>
          <w:sz w:val="24"/>
          <w:szCs w:val="24"/>
        </w:rPr>
      </w:pPr>
    </w:p>
    <w:p w:rsidR="00D11BD9" w:rsidRPr="00F46215" w:rsidRDefault="00D11BD9" w:rsidP="00661A86">
      <w:pPr>
        <w:numPr>
          <w:ilvl w:val="12"/>
          <w:numId w:val="0"/>
        </w:numPr>
        <w:tabs>
          <w:tab w:val="left" w:pos="-200"/>
          <w:tab w:val="left" w:pos="851"/>
        </w:tabs>
        <w:spacing w:before="160" w:after="160" w:line="360" w:lineRule="auto"/>
        <w:ind w:right="-40" w:firstLine="709"/>
        <w:jc w:val="both"/>
        <w:rPr>
          <w:rFonts w:ascii="Times New Roman" w:hAnsi="Times New Roman"/>
          <w:b/>
          <w:sz w:val="24"/>
          <w:szCs w:val="24"/>
        </w:rPr>
      </w:pPr>
      <w:r w:rsidRPr="00F46215">
        <w:rPr>
          <w:rFonts w:ascii="Times New Roman" w:hAnsi="Times New Roman"/>
          <w:b/>
          <w:sz w:val="24"/>
          <w:szCs w:val="24"/>
        </w:rPr>
        <w:t>СТАТЬЯ 4</w:t>
      </w:r>
      <w:r w:rsidR="00FD1CB3" w:rsidRPr="00F46215">
        <w:rPr>
          <w:rFonts w:ascii="Times New Roman" w:hAnsi="Times New Roman"/>
          <w:b/>
          <w:sz w:val="24"/>
          <w:szCs w:val="24"/>
        </w:rPr>
        <w:t>4</w:t>
      </w:r>
      <w:r w:rsidRPr="00F46215">
        <w:rPr>
          <w:rFonts w:ascii="Times New Roman" w:hAnsi="Times New Roman"/>
          <w:b/>
          <w:sz w:val="24"/>
          <w:szCs w:val="24"/>
        </w:rPr>
        <w:t>.</w:t>
      </w:r>
      <w:r w:rsidR="008D14F1">
        <w:rPr>
          <w:rFonts w:ascii="Times New Roman" w:hAnsi="Times New Roman"/>
          <w:b/>
          <w:sz w:val="24"/>
          <w:szCs w:val="24"/>
        </w:rPr>
        <w:t>8</w:t>
      </w:r>
      <w:r w:rsidRPr="00F46215">
        <w:rPr>
          <w:rFonts w:ascii="Times New Roman" w:hAnsi="Times New Roman"/>
          <w:b/>
          <w:sz w:val="24"/>
          <w:szCs w:val="24"/>
        </w:rPr>
        <w:t xml:space="preserve"> ГРАДОСТРОИТЕЛЬНЫЕ РЕГЛАМЕНТ</w:t>
      </w:r>
      <w:r w:rsidR="00841265" w:rsidRPr="00F46215">
        <w:rPr>
          <w:rFonts w:ascii="Times New Roman" w:hAnsi="Times New Roman"/>
          <w:b/>
          <w:sz w:val="24"/>
          <w:szCs w:val="24"/>
        </w:rPr>
        <w:t>Ы. ЗОНЫ СПЕЦИАЛЬНОГО НАЗНАЧЕНИЯ</w:t>
      </w:r>
    </w:p>
    <w:p w:rsidR="000354E7" w:rsidRPr="00F46215" w:rsidRDefault="00D11BD9" w:rsidP="00097862">
      <w:pPr>
        <w:numPr>
          <w:ilvl w:val="12"/>
          <w:numId w:val="0"/>
        </w:numPr>
        <w:tabs>
          <w:tab w:val="left" w:pos="-200"/>
          <w:tab w:val="left" w:pos="851"/>
        </w:tabs>
        <w:spacing w:line="360" w:lineRule="auto"/>
        <w:ind w:right="-37" w:firstLine="709"/>
        <w:jc w:val="both"/>
        <w:rPr>
          <w:rFonts w:ascii="Times New Roman" w:hAnsi="Times New Roman"/>
          <w:i/>
          <w:sz w:val="24"/>
          <w:szCs w:val="24"/>
        </w:rPr>
      </w:pPr>
      <w:r w:rsidRPr="00F46215">
        <w:rPr>
          <w:rFonts w:ascii="Times New Roman" w:hAnsi="Times New Roman"/>
          <w:i/>
          <w:sz w:val="24"/>
          <w:szCs w:val="24"/>
        </w:rPr>
        <w:t>К зонам специального назначения относятся участки территории поселка, используемые и предназначенные для размещения кладбищ,</w:t>
      </w:r>
      <w:r w:rsidRPr="00F46215">
        <w:rPr>
          <w:rFonts w:ascii="Times New Roman" w:hAnsi="Times New Roman"/>
          <w:b/>
          <w:sz w:val="24"/>
          <w:szCs w:val="24"/>
        </w:rPr>
        <w:t xml:space="preserve"> </w:t>
      </w:r>
      <w:r w:rsidRPr="00F46215">
        <w:rPr>
          <w:rFonts w:ascii="Times New Roman" w:hAnsi="Times New Roman"/>
          <w:i/>
          <w:sz w:val="24"/>
          <w:szCs w:val="24"/>
        </w:rPr>
        <w:t>водозаборных, очистных и иных технических сооружений, использование которых может быть обеспечено только путем выделения указанных зон и недопустимо в других территориальных зонах.</w:t>
      </w:r>
    </w:p>
    <w:p w:rsidR="00D11BD9" w:rsidRPr="00F46215" w:rsidRDefault="00560206" w:rsidP="00661A86">
      <w:pPr>
        <w:numPr>
          <w:ilvl w:val="12"/>
          <w:numId w:val="0"/>
        </w:numPr>
        <w:tabs>
          <w:tab w:val="left" w:pos="-100"/>
          <w:tab w:val="left" w:pos="851"/>
        </w:tabs>
        <w:spacing w:before="160" w:line="360" w:lineRule="auto"/>
        <w:ind w:right="-34" w:firstLine="709"/>
        <w:jc w:val="both"/>
        <w:rPr>
          <w:rFonts w:ascii="Times New Roman" w:hAnsi="Times New Roman"/>
          <w:b/>
          <w:sz w:val="24"/>
          <w:szCs w:val="24"/>
        </w:rPr>
      </w:pPr>
      <w:r w:rsidRPr="00F46215">
        <w:rPr>
          <w:rFonts w:ascii="Times New Roman" w:hAnsi="Times New Roman"/>
          <w:b/>
          <w:sz w:val="24"/>
          <w:szCs w:val="24"/>
        </w:rPr>
        <w:t>С</w:t>
      </w:r>
      <w:r w:rsidR="00E34130">
        <w:rPr>
          <w:rFonts w:ascii="Times New Roman" w:hAnsi="Times New Roman"/>
          <w:b/>
          <w:sz w:val="24"/>
          <w:szCs w:val="24"/>
        </w:rPr>
        <w:t>Н</w:t>
      </w:r>
      <w:r w:rsidRPr="00F46215">
        <w:rPr>
          <w:rFonts w:ascii="Times New Roman" w:hAnsi="Times New Roman"/>
          <w:b/>
          <w:sz w:val="24"/>
          <w:szCs w:val="24"/>
        </w:rPr>
        <w:t>-1. Зона кладбищ</w:t>
      </w:r>
    </w:p>
    <w:p w:rsidR="00D11BD9" w:rsidRPr="00F46215" w:rsidRDefault="00D11BD9" w:rsidP="00097862">
      <w:pPr>
        <w:pStyle w:val="nienie"/>
        <w:tabs>
          <w:tab w:val="left" w:pos="-100"/>
        </w:tabs>
        <w:spacing w:line="360" w:lineRule="auto"/>
        <w:ind w:left="0" w:right="-34" w:firstLine="709"/>
        <w:rPr>
          <w:rFonts w:ascii="Times New Roman" w:hAnsi="Times New Roman"/>
          <w:szCs w:val="24"/>
        </w:rPr>
      </w:pPr>
      <w:r w:rsidRPr="00F46215">
        <w:rPr>
          <w:rFonts w:ascii="Times New Roman" w:hAnsi="Times New Roman"/>
          <w:i/>
          <w:iCs/>
          <w:szCs w:val="24"/>
        </w:rPr>
        <w:t>Зона С</w:t>
      </w:r>
      <w:r w:rsidR="00E34130">
        <w:rPr>
          <w:rFonts w:ascii="Times New Roman" w:hAnsi="Times New Roman"/>
          <w:i/>
          <w:iCs/>
          <w:szCs w:val="24"/>
        </w:rPr>
        <w:t>Н</w:t>
      </w:r>
      <w:r w:rsidRPr="00F46215">
        <w:rPr>
          <w:rFonts w:ascii="Times New Roman" w:hAnsi="Times New Roman"/>
          <w:i/>
          <w:iCs/>
          <w:szCs w:val="24"/>
        </w:rPr>
        <w:t>-1 выделена для обеспечения правовых условий использования участков кладбищ. Размещение зданий и сооружений разрешается</w:t>
      </w:r>
      <w:r w:rsidRPr="00F46215">
        <w:rPr>
          <w:rFonts w:ascii="Times New Roman" w:hAnsi="Times New Roman"/>
          <w:bCs/>
          <w:i/>
          <w:iCs/>
          <w:szCs w:val="24"/>
        </w:rPr>
        <w:t xml:space="preserve"> только при условии проведения публичных слушаний.</w:t>
      </w:r>
    </w:p>
    <w:p w:rsidR="00D11BD9" w:rsidRPr="00F46215" w:rsidRDefault="00D11BD9" w:rsidP="00661A86">
      <w:pPr>
        <w:numPr>
          <w:ilvl w:val="12"/>
          <w:numId w:val="0"/>
        </w:numPr>
        <w:tabs>
          <w:tab w:val="left" w:pos="-100"/>
        </w:tabs>
        <w:spacing w:before="160" w:line="360" w:lineRule="auto"/>
        <w:ind w:right="-34" w:firstLine="709"/>
        <w:jc w:val="both"/>
        <w:rPr>
          <w:rFonts w:ascii="Times New Roman" w:hAnsi="Times New Roman"/>
          <w:b/>
          <w:sz w:val="24"/>
          <w:szCs w:val="24"/>
        </w:rPr>
      </w:pPr>
      <w:r w:rsidRPr="00F46215">
        <w:rPr>
          <w:rFonts w:ascii="Times New Roman" w:hAnsi="Times New Roman"/>
          <w:b/>
          <w:sz w:val="24"/>
          <w:szCs w:val="24"/>
        </w:rPr>
        <w:t>Условно разрешенные виды использования:</w:t>
      </w:r>
    </w:p>
    <w:p w:rsidR="00D11BD9" w:rsidRPr="00F46215" w:rsidRDefault="00D11BD9" w:rsidP="00097862">
      <w:pPr>
        <w:pStyle w:val="Iauiue"/>
        <w:numPr>
          <w:ilvl w:val="0"/>
          <w:numId w:val="9"/>
        </w:numPr>
        <w:tabs>
          <w:tab w:val="left" w:pos="-100"/>
          <w:tab w:val="left" w:pos="1106"/>
        </w:tabs>
        <w:overflowPunct w:val="0"/>
        <w:autoSpaceDE w:val="0"/>
        <w:autoSpaceDN w:val="0"/>
        <w:adjustRightInd w:val="0"/>
        <w:spacing w:line="360" w:lineRule="auto"/>
        <w:ind w:left="0" w:right="-34" w:firstLine="709"/>
        <w:jc w:val="both"/>
        <w:textAlignment w:val="baseline"/>
        <w:rPr>
          <w:rFonts w:ascii="Times New Roman" w:hAnsi="Times New Roman"/>
          <w:sz w:val="24"/>
          <w:szCs w:val="24"/>
        </w:rPr>
      </w:pPr>
      <w:r w:rsidRPr="00F46215">
        <w:rPr>
          <w:rFonts w:ascii="Times New Roman" w:hAnsi="Times New Roman"/>
          <w:sz w:val="24"/>
          <w:szCs w:val="24"/>
        </w:rPr>
        <w:t>действующие кладбища;</w:t>
      </w:r>
    </w:p>
    <w:p w:rsidR="00D11BD9" w:rsidRPr="00F46215" w:rsidRDefault="00D11BD9" w:rsidP="00097862">
      <w:pPr>
        <w:pStyle w:val="Iauiue"/>
        <w:numPr>
          <w:ilvl w:val="0"/>
          <w:numId w:val="9"/>
        </w:numPr>
        <w:tabs>
          <w:tab w:val="left" w:pos="-100"/>
          <w:tab w:val="left" w:pos="1106"/>
        </w:tabs>
        <w:overflowPunct w:val="0"/>
        <w:autoSpaceDE w:val="0"/>
        <w:autoSpaceDN w:val="0"/>
        <w:adjustRightInd w:val="0"/>
        <w:spacing w:line="360" w:lineRule="auto"/>
        <w:ind w:left="0" w:right="-34" w:firstLine="709"/>
        <w:jc w:val="both"/>
        <w:textAlignment w:val="baseline"/>
        <w:rPr>
          <w:rFonts w:ascii="Times New Roman" w:hAnsi="Times New Roman"/>
          <w:sz w:val="24"/>
          <w:szCs w:val="24"/>
        </w:rPr>
      </w:pPr>
      <w:r w:rsidRPr="00F46215">
        <w:rPr>
          <w:rFonts w:ascii="Times New Roman" w:hAnsi="Times New Roman"/>
          <w:sz w:val="24"/>
          <w:szCs w:val="24"/>
        </w:rPr>
        <w:t>кладбища с ограниченным сроком действия;</w:t>
      </w:r>
    </w:p>
    <w:p w:rsidR="00D11BD9" w:rsidRPr="00F46215" w:rsidRDefault="00D11BD9" w:rsidP="00097862">
      <w:pPr>
        <w:pStyle w:val="nienie"/>
        <w:numPr>
          <w:ilvl w:val="0"/>
          <w:numId w:val="9"/>
        </w:numPr>
        <w:tabs>
          <w:tab w:val="left" w:pos="-100"/>
          <w:tab w:val="left" w:pos="1106"/>
        </w:tabs>
        <w:spacing w:line="360" w:lineRule="auto"/>
        <w:ind w:left="0" w:right="-34" w:firstLine="709"/>
        <w:rPr>
          <w:rFonts w:ascii="Times New Roman" w:hAnsi="Times New Roman"/>
          <w:szCs w:val="24"/>
        </w:rPr>
      </w:pPr>
      <w:r w:rsidRPr="00F46215">
        <w:rPr>
          <w:rFonts w:ascii="Times New Roman" w:hAnsi="Times New Roman"/>
          <w:szCs w:val="24"/>
        </w:rPr>
        <w:t>кладбища, закрытые на период консервации;</w:t>
      </w:r>
    </w:p>
    <w:p w:rsidR="00D11BD9" w:rsidRPr="00F46215" w:rsidRDefault="00D11BD9" w:rsidP="00097862">
      <w:pPr>
        <w:pStyle w:val="Iauiue"/>
        <w:numPr>
          <w:ilvl w:val="0"/>
          <w:numId w:val="9"/>
        </w:numPr>
        <w:tabs>
          <w:tab w:val="left" w:pos="-100"/>
          <w:tab w:val="left" w:pos="1106"/>
        </w:tabs>
        <w:overflowPunct w:val="0"/>
        <w:autoSpaceDE w:val="0"/>
        <w:autoSpaceDN w:val="0"/>
        <w:adjustRightInd w:val="0"/>
        <w:spacing w:line="360" w:lineRule="auto"/>
        <w:ind w:left="0" w:right="-34" w:firstLine="709"/>
        <w:jc w:val="both"/>
        <w:textAlignment w:val="baseline"/>
        <w:rPr>
          <w:rFonts w:ascii="Times New Roman" w:hAnsi="Times New Roman"/>
          <w:sz w:val="24"/>
          <w:szCs w:val="24"/>
        </w:rPr>
      </w:pPr>
      <w:r w:rsidRPr="00F46215">
        <w:rPr>
          <w:rFonts w:ascii="Times New Roman" w:hAnsi="Times New Roman"/>
          <w:sz w:val="24"/>
          <w:szCs w:val="24"/>
        </w:rPr>
        <w:t>крематории;</w:t>
      </w:r>
    </w:p>
    <w:p w:rsidR="00D11BD9" w:rsidRPr="00F46215" w:rsidRDefault="00D11BD9" w:rsidP="00097862">
      <w:pPr>
        <w:pStyle w:val="nienie"/>
        <w:numPr>
          <w:ilvl w:val="0"/>
          <w:numId w:val="9"/>
        </w:numPr>
        <w:tabs>
          <w:tab w:val="left" w:pos="-100"/>
          <w:tab w:val="left" w:pos="1106"/>
        </w:tabs>
        <w:spacing w:line="360" w:lineRule="auto"/>
        <w:ind w:left="0" w:right="-34" w:firstLine="709"/>
        <w:rPr>
          <w:rFonts w:ascii="Times New Roman" w:hAnsi="Times New Roman"/>
          <w:b/>
          <w:szCs w:val="24"/>
        </w:rPr>
      </w:pPr>
      <w:r w:rsidRPr="00F46215">
        <w:rPr>
          <w:rFonts w:ascii="Times New Roman" w:hAnsi="Times New Roman"/>
          <w:szCs w:val="24"/>
        </w:rPr>
        <w:t>объекты, связанные с отправлением культа;</w:t>
      </w:r>
    </w:p>
    <w:p w:rsidR="00D11BD9" w:rsidRPr="00F46215" w:rsidRDefault="00D11BD9" w:rsidP="00097862">
      <w:pPr>
        <w:pStyle w:val="nienie"/>
        <w:numPr>
          <w:ilvl w:val="0"/>
          <w:numId w:val="9"/>
        </w:numPr>
        <w:tabs>
          <w:tab w:val="left" w:pos="-100"/>
          <w:tab w:val="left" w:pos="1106"/>
        </w:tabs>
        <w:spacing w:line="360" w:lineRule="auto"/>
        <w:ind w:left="0" w:right="-34" w:firstLine="709"/>
        <w:rPr>
          <w:rFonts w:ascii="Times New Roman" w:hAnsi="Times New Roman"/>
          <w:szCs w:val="24"/>
        </w:rPr>
      </w:pPr>
      <w:r w:rsidRPr="00F46215">
        <w:rPr>
          <w:rFonts w:ascii="Times New Roman" w:hAnsi="Times New Roman"/>
          <w:szCs w:val="24"/>
        </w:rPr>
        <w:t>мемориальные комплексы;</w:t>
      </w:r>
    </w:p>
    <w:p w:rsidR="00D11BD9" w:rsidRPr="00F46215" w:rsidRDefault="00D11BD9" w:rsidP="00097862">
      <w:pPr>
        <w:pStyle w:val="nienie"/>
        <w:numPr>
          <w:ilvl w:val="0"/>
          <w:numId w:val="9"/>
        </w:numPr>
        <w:tabs>
          <w:tab w:val="left" w:pos="-100"/>
          <w:tab w:val="left" w:pos="1106"/>
        </w:tabs>
        <w:spacing w:line="360" w:lineRule="auto"/>
        <w:ind w:left="0" w:right="-34" w:firstLine="709"/>
        <w:rPr>
          <w:rFonts w:ascii="Times New Roman" w:hAnsi="Times New Roman"/>
          <w:b/>
          <w:szCs w:val="24"/>
        </w:rPr>
      </w:pPr>
      <w:r w:rsidRPr="00F46215">
        <w:rPr>
          <w:rFonts w:ascii="Times New Roman" w:hAnsi="Times New Roman"/>
          <w:szCs w:val="24"/>
        </w:rPr>
        <w:t>мастерские по изготовлению ритуальных принадлежностей;</w:t>
      </w:r>
    </w:p>
    <w:p w:rsidR="00D11BD9" w:rsidRPr="00F46215" w:rsidRDefault="00D11BD9" w:rsidP="00097862">
      <w:pPr>
        <w:pStyle w:val="nienie"/>
        <w:numPr>
          <w:ilvl w:val="0"/>
          <w:numId w:val="9"/>
        </w:numPr>
        <w:tabs>
          <w:tab w:val="left" w:pos="-100"/>
          <w:tab w:val="left" w:pos="1106"/>
        </w:tabs>
        <w:spacing w:line="360" w:lineRule="auto"/>
        <w:ind w:left="0" w:right="-34" w:firstLine="709"/>
        <w:rPr>
          <w:rFonts w:ascii="Times New Roman" w:hAnsi="Times New Roman"/>
          <w:b/>
          <w:szCs w:val="24"/>
        </w:rPr>
      </w:pPr>
      <w:r w:rsidRPr="00F46215">
        <w:rPr>
          <w:rFonts w:ascii="Times New Roman" w:hAnsi="Times New Roman"/>
          <w:szCs w:val="24"/>
        </w:rPr>
        <w:t>аптеки;</w:t>
      </w:r>
    </w:p>
    <w:p w:rsidR="00D11BD9" w:rsidRPr="00F46215" w:rsidRDefault="00D11BD9" w:rsidP="00097862">
      <w:pPr>
        <w:pStyle w:val="nienie"/>
        <w:numPr>
          <w:ilvl w:val="0"/>
          <w:numId w:val="9"/>
        </w:numPr>
        <w:tabs>
          <w:tab w:val="left" w:pos="-100"/>
          <w:tab w:val="left" w:pos="1106"/>
        </w:tabs>
        <w:spacing w:line="360" w:lineRule="auto"/>
        <w:ind w:left="0" w:right="-34" w:firstLine="709"/>
        <w:rPr>
          <w:rFonts w:ascii="Times New Roman" w:hAnsi="Times New Roman"/>
          <w:szCs w:val="24"/>
        </w:rPr>
      </w:pPr>
      <w:r w:rsidRPr="00F46215">
        <w:rPr>
          <w:rFonts w:ascii="Times New Roman" w:hAnsi="Times New Roman"/>
          <w:szCs w:val="24"/>
        </w:rPr>
        <w:t>отделения, участковые пункты милиции;</w:t>
      </w:r>
    </w:p>
    <w:p w:rsidR="00D11BD9" w:rsidRPr="00F46215" w:rsidRDefault="00D11BD9" w:rsidP="00097862">
      <w:pPr>
        <w:pStyle w:val="nienie"/>
        <w:numPr>
          <w:ilvl w:val="0"/>
          <w:numId w:val="9"/>
        </w:numPr>
        <w:tabs>
          <w:tab w:val="left" w:pos="-100"/>
          <w:tab w:val="left" w:pos="1106"/>
        </w:tabs>
        <w:spacing w:line="360" w:lineRule="auto"/>
        <w:ind w:left="0" w:right="-34" w:firstLine="709"/>
        <w:rPr>
          <w:rFonts w:ascii="Times New Roman" w:hAnsi="Times New Roman"/>
          <w:szCs w:val="24"/>
        </w:rPr>
      </w:pPr>
      <w:r w:rsidRPr="00F46215">
        <w:rPr>
          <w:rFonts w:ascii="Times New Roman" w:hAnsi="Times New Roman"/>
          <w:szCs w:val="24"/>
        </w:rPr>
        <w:t>киоски, временные павильоны розничной торговли;</w:t>
      </w:r>
    </w:p>
    <w:p w:rsidR="00D11BD9" w:rsidRPr="00F46215" w:rsidRDefault="00D11BD9" w:rsidP="00097862">
      <w:pPr>
        <w:pStyle w:val="Iauiue"/>
        <w:numPr>
          <w:ilvl w:val="0"/>
          <w:numId w:val="9"/>
        </w:numPr>
        <w:tabs>
          <w:tab w:val="left" w:pos="-100"/>
          <w:tab w:val="left" w:pos="1106"/>
        </w:tabs>
        <w:overflowPunct w:val="0"/>
        <w:autoSpaceDE w:val="0"/>
        <w:autoSpaceDN w:val="0"/>
        <w:adjustRightInd w:val="0"/>
        <w:spacing w:line="360" w:lineRule="auto"/>
        <w:ind w:left="0" w:right="-34" w:firstLine="709"/>
        <w:jc w:val="both"/>
        <w:textAlignment w:val="baseline"/>
        <w:rPr>
          <w:rFonts w:ascii="Times New Roman" w:hAnsi="Times New Roman"/>
          <w:sz w:val="24"/>
          <w:szCs w:val="24"/>
        </w:rPr>
      </w:pPr>
      <w:r w:rsidRPr="00F46215">
        <w:rPr>
          <w:rFonts w:ascii="Times New Roman" w:hAnsi="Times New Roman"/>
          <w:sz w:val="24"/>
          <w:szCs w:val="24"/>
        </w:rPr>
        <w:t>оранжереи;</w:t>
      </w:r>
    </w:p>
    <w:p w:rsidR="00D11BD9" w:rsidRPr="00F46215" w:rsidRDefault="00D11BD9" w:rsidP="00097862">
      <w:pPr>
        <w:pStyle w:val="nienie"/>
        <w:numPr>
          <w:ilvl w:val="0"/>
          <w:numId w:val="9"/>
        </w:numPr>
        <w:tabs>
          <w:tab w:val="left" w:pos="-100"/>
          <w:tab w:val="left" w:pos="1106"/>
        </w:tabs>
        <w:spacing w:line="360" w:lineRule="auto"/>
        <w:ind w:left="0" w:right="-34" w:firstLine="709"/>
        <w:rPr>
          <w:rFonts w:ascii="Times New Roman" w:hAnsi="Times New Roman"/>
          <w:szCs w:val="24"/>
        </w:rPr>
      </w:pPr>
      <w:r w:rsidRPr="00F46215">
        <w:rPr>
          <w:rFonts w:ascii="Times New Roman" w:hAnsi="Times New Roman"/>
          <w:szCs w:val="24"/>
        </w:rPr>
        <w:t>хозяйственные корпуса;</w:t>
      </w:r>
    </w:p>
    <w:p w:rsidR="00D11BD9" w:rsidRPr="00F46215" w:rsidRDefault="00307982" w:rsidP="00097862">
      <w:pPr>
        <w:pStyle w:val="nienie"/>
        <w:numPr>
          <w:ilvl w:val="0"/>
          <w:numId w:val="9"/>
        </w:numPr>
        <w:tabs>
          <w:tab w:val="left" w:pos="1106"/>
        </w:tabs>
        <w:spacing w:line="360" w:lineRule="auto"/>
        <w:ind w:left="0" w:firstLine="709"/>
        <w:rPr>
          <w:rFonts w:ascii="Times New Roman" w:hAnsi="Times New Roman"/>
          <w:szCs w:val="24"/>
        </w:rPr>
      </w:pPr>
      <w:r w:rsidRPr="00F46215">
        <w:rPr>
          <w:rFonts w:ascii="Times New Roman" w:hAnsi="Times New Roman"/>
          <w:szCs w:val="24"/>
        </w:rPr>
        <w:t>объекты пожарной охраны</w:t>
      </w:r>
      <w:r w:rsidR="00560206" w:rsidRPr="00F46215">
        <w:rPr>
          <w:rFonts w:ascii="Times New Roman" w:hAnsi="Times New Roman"/>
          <w:szCs w:val="24"/>
        </w:rPr>
        <w:t xml:space="preserve"> (гидранты, резервуары, пожарные водоемы)</w:t>
      </w:r>
      <w:r w:rsidRPr="00F46215">
        <w:rPr>
          <w:rFonts w:ascii="Times New Roman" w:hAnsi="Times New Roman"/>
          <w:szCs w:val="24"/>
        </w:rPr>
        <w:t>;</w:t>
      </w:r>
    </w:p>
    <w:p w:rsidR="00D11BD9" w:rsidRPr="00F46215" w:rsidRDefault="00D11BD9" w:rsidP="00097862">
      <w:pPr>
        <w:pStyle w:val="nienie"/>
        <w:numPr>
          <w:ilvl w:val="0"/>
          <w:numId w:val="9"/>
        </w:numPr>
        <w:tabs>
          <w:tab w:val="left" w:pos="1106"/>
        </w:tabs>
        <w:spacing w:line="360" w:lineRule="auto"/>
        <w:ind w:left="0" w:firstLine="709"/>
        <w:rPr>
          <w:rFonts w:ascii="Times New Roman" w:hAnsi="Times New Roman"/>
          <w:szCs w:val="24"/>
        </w:rPr>
      </w:pPr>
      <w:r w:rsidRPr="00F46215">
        <w:rPr>
          <w:rFonts w:ascii="Times New Roman" w:hAnsi="Times New Roman"/>
          <w:szCs w:val="24"/>
        </w:rPr>
        <w:t>общественные туалеты;</w:t>
      </w:r>
    </w:p>
    <w:p w:rsidR="00D11BD9" w:rsidRPr="00F46215" w:rsidRDefault="00D11BD9" w:rsidP="00097862">
      <w:pPr>
        <w:pStyle w:val="nienie"/>
        <w:numPr>
          <w:ilvl w:val="0"/>
          <w:numId w:val="9"/>
        </w:numPr>
        <w:tabs>
          <w:tab w:val="left" w:pos="1106"/>
        </w:tabs>
        <w:spacing w:line="360" w:lineRule="auto"/>
        <w:ind w:left="0" w:firstLine="709"/>
        <w:rPr>
          <w:rFonts w:ascii="Times New Roman" w:hAnsi="Times New Roman"/>
          <w:szCs w:val="24"/>
        </w:rPr>
      </w:pPr>
      <w:r w:rsidRPr="00F46215">
        <w:rPr>
          <w:rFonts w:ascii="Times New Roman" w:hAnsi="Times New Roman"/>
          <w:szCs w:val="24"/>
        </w:rPr>
        <w:t>парковки;</w:t>
      </w:r>
    </w:p>
    <w:p w:rsidR="00D11BD9" w:rsidRDefault="00D11BD9" w:rsidP="00097862">
      <w:pPr>
        <w:pStyle w:val="nienie"/>
        <w:numPr>
          <w:ilvl w:val="0"/>
          <w:numId w:val="9"/>
        </w:numPr>
        <w:tabs>
          <w:tab w:val="left" w:pos="1106"/>
        </w:tabs>
        <w:spacing w:line="360" w:lineRule="auto"/>
        <w:ind w:left="0" w:firstLine="709"/>
        <w:rPr>
          <w:rFonts w:ascii="Times New Roman" w:hAnsi="Times New Roman"/>
          <w:szCs w:val="24"/>
        </w:rPr>
      </w:pPr>
      <w:r w:rsidRPr="00F46215">
        <w:rPr>
          <w:rFonts w:ascii="Times New Roman" w:hAnsi="Times New Roman"/>
          <w:szCs w:val="24"/>
        </w:rPr>
        <w:t>мусоросборники.</w:t>
      </w:r>
    </w:p>
    <w:p w:rsidR="000F0630" w:rsidRDefault="000F0630" w:rsidP="00097862">
      <w:pPr>
        <w:pStyle w:val="nienie"/>
        <w:numPr>
          <w:ilvl w:val="0"/>
          <w:numId w:val="9"/>
        </w:numPr>
        <w:tabs>
          <w:tab w:val="left" w:pos="1106"/>
        </w:tabs>
        <w:spacing w:line="360" w:lineRule="auto"/>
        <w:ind w:left="0" w:firstLine="709"/>
        <w:rPr>
          <w:rFonts w:ascii="Times New Roman" w:hAnsi="Times New Roman"/>
          <w:szCs w:val="24"/>
        </w:rPr>
      </w:pPr>
    </w:p>
    <w:p w:rsidR="000F0630" w:rsidRPr="000F0630" w:rsidRDefault="001F42E8" w:rsidP="000F0630">
      <w:pPr>
        <w:widowControl w:val="0"/>
        <w:ind w:right="-2"/>
        <w:contextualSpacing/>
        <w:rPr>
          <w:rFonts w:ascii="Times New Roman" w:hAnsi="Times New Roman"/>
          <w:sz w:val="24"/>
          <w:szCs w:val="24"/>
        </w:rPr>
      </w:pPr>
      <w:r w:rsidRPr="001F42E8">
        <w:rPr>
          <w:rFonts w:ascii="Times New Roman" w:hAnsi="Times New Roman"/>
          <w:sz w:val="24"/>
          <w:szCs w:val="24"/>
        </w:rPr>
        <w:t xml:space="preserve">           </w:t>
      </w:r>
      <w:r w:rsidR="000F0630" w:rsidRPr="000F0630">
        <w:rPr>
          <w:rFonts w:ascii="Times New Roman" w:hAnsi="Times New Roman"/>
          <w:sz w:val="24"/>
          <w:szCs w:val="24"/>
          <w:highlight w:val="green"/>
        </w:rPr>
        <w:t>Максимальный процент застройки</w:t>
      </w:r>
      <w:r w:rsidR="003815FC">
        <w:rPr>
          <w:rFonts w:ascii="Times New Roman" w:hAnsi="Times New Roman"/>
          <w:sz w:val="24"/>
          <w:szCs w:val="24"/>
          <w:highlight w:val="green"/>
        </w:rPr>
        <w:t xml:space="preserve"> в границах земельного участка </w:t>
      </w:r>
      <w:r w:rsidR="000F0630" w:rsidRPr="000F0630">
        <w:rPr>
          <w:rFonts w:ascii="Times New Roman" w:hAnsi="Times New Roman"/>
          <w:sz w:val="24"/>
          <w:szCs w:val="24"/>
          <w:highlight w:val="green"/>
        </w:rPr>
        <w:t xml:space="preserve"> не установлен.</w:t>
      </w:r>
    </w:p>
    <w:p w:rsidR="009F2E42" w:rsidRDefault="009F2E42" w:rsidP="009F2E42">
      <w:pPr>
        <w:pStyle w:val="nienie"/>
        <w:tabs>
          <w:tab w:val="left" w:pos="1106"/>
        </w:tabs>
        <w:spacing w:line="360" w:lineRule="auto"/>
        <w:ind w:left="0" w:firstLine="0"/>
        <w:rPr>
          <w:rFonts w:ascii="Times New Roman" w:hAnsi="Times New Roman"/>
          <w:b/>
          <w:szCs w:val="24"/>
        </w:rPr>
      </w:pPr>
    </w:p>
    <w:p w:rsidR="00DB0643" w:rsidRDefault="00DB0643" w:rsidP="00DB0643">
      <w:pPr>
        <w:numPr>
          <w:ilvl w:val="12"/>
          <w:numId w:val="0"/>
        </w:numPr>
        <w:tabs>
          <w:tab w:val="left" w:pos="-200"/>
          <w:tab w:val="left" w:pos="851"/>
        </w:tabs>
        <w:spacing w:before="160" w:after="160" w:line="360" w:lineRule="auto"/>
        <w:ind w:right="-40" w:firstLine="709"/>
        <w:jc w:val="both"/>
        <w:rPr>
          <w:rFonts w:ascii="Times New Roman" w:hAnsi="Times New Roman"/>
          <w:b/>
          <w:sz w:val="24"/>
          <w:szCs w:val="24"/>
        </w:rPr>
      </w:pPr>
      <w:r w:rsidRPr="00DB0643">
        <w:rPr>
          <w:rFonts w:ascii="Times New Roman" w:hAnsi="Times New Roman"/>
          <w:b/>
          <w:sz w:val="24"/>
          <w:szCs w:val="24"/>
        </w:rPr>
        <w:t>СТАТЬЯ 44.</w:t>
      </w:r>
      <w:r w:rsidR="008D14F1">
        <w:rPr>
          <w:rFonts w:ascii="Times New Roman" w:hAnsi="Times New Roman"/>
          <w:b/>
          <w:sz w:val="24"/>
          <w:szCs w:val="24"/>
        </w:rPr>
        <w:t>9</w:t>
      </w:r>
      <w:r w:rsidRPr="00DB0643">
        <w:rPr>
          <w:rFonts w:ascii="Times New Roman" w:hAnsi="Times New Roman"/>
          <w:b/>
          <w:sz w:val="24"/>
          <w:szCs w:val="24"/>
        </w:rPr>
        <w:t xml:space="preserve"> ГРАДОСТРОИТЕЛЬНЫЕ РЕГЛАМЕНТЫ. </w:t>
      </w:r>
      <w:r>
        <w:rPr>
          <w:rFonts w:ascii="Times New Roman" w:hAnsi="Times New Roman"/>
          <w:b/>
          <w:sz w:val="24"/>
          <w:szCs w:val="24"/>
        </w:rPr>
        <w:t>ПРОЧИЕ ЗОНЫ</w:t>
      </w:r>
    </w:p>
    <w:p w:rsidR="000C3FC7" w:rsidRDefault="000C3FC7" w:rsidP="000C3FC7">
      <w:pPr>
        <w:pStyle w:val="2"/>
        <w:spacing w:before="160" w:after="0" w:line="360" w:lineRule="auto"/>
        <w:ind w:firstLine="709"/>
        <w:jc w:val="both"/>
        <w:rPr>
          <w:rFonts w:ascii="Times New Roman" w:hAnsi="Times New Roman"/>
          <w:i w:val="0"/>
          <w:sz w:val="24"/>
          <w:szCs w:val="24"/>
        </w:rPr>
      </w:pPr>
      <w:r w:rsidRPr="001E0AB1">
        <w:rPr>
          <w:rFonts w:ascii="Times New Roman" w:hAnsi="Times New Roman"/>
          <w:i w:val="0"/>
          <w:sz w:val="24"/>
          <w:szCs w:val="24"/>
        </w:rPr>
        <w:t>К-1. Зона добычи полезных ископаемых</w:t>
      </w:r>
    </w:p>
    <w:p w:rsidR="000C3FC7" w:rsidRDefault="000C3FC7" w:rsidP="000C3FC7">
      <w:pPr>
        <w:numPr>
          <w:ilvl w:val="12"/>
          <w:numId w:val="0"/>
        </w:numPr>
        <w:tabs>
          <w:tab w:val="left" w:pos="284"/>
          <w:tab w:val="left" w:pos="851"/>
        </w:tabs>
        <w:spacing w:line="360" w:lineRule="auto"/>
        <w:ind w:right="-37" w:firstLine="709"/>
        <w:jc w:val="both"/>
        <w:rPr>
          <w:rFonts w:ascii="Times New Roman" w:hAnsi="Times New Roman"/>
          <w:i/>
          <w:iCs/>
          <w:sz w:val="24"/>
          <w:szCs w:val="24"/>
        </w:rPr>
      </w:pPr>
      <w:r w:rsidRPr="005A5E73">
        <w:rPr>
          <w:rFonts w:ascii="Times New Roman" w:hAnsi="Times New Roman"/>
          <w:i/>
          <w:iCs/>
          <w:sz w:val="24"/>
          <w:szCs w:val="24"/>
        </w:rPr>
        <w:t>В соответствии с п.4 ст.36 Градостроительного</w:t>
      </w:r>
      <w:r w:rsidR="00A64292">
        <w:rPr>
          <w:rFonts w:ascii="Times New Roman" w:hAnsi="Times New Roman"/>
          <w:i/>
          <w:iCs/>
          <w:sz w:val="24"/>
          <w:szCs w:val="24"/>
        </w:rPr>
        <w:t xml:space="preserve"> РФ</w:t>
      </w:r>
      <w:r w:rsidRPr="005A5E73">
        <w:rPr>
          <w:rFonts w:ascii="Times New Roman" w:hAnsi="Times New Roman"/>
          <w:i/>
          <w:iCs/>
          <w:sz w:val="24"/>
          <w:szCs w:val="24"/>
        </w:rPr>
        <w:t xml:space="preserve"> кодекса действие градостроительного регламента на данные земельные участки не распространяется</w:t>
      </w:r>
    </w:p>
    <w:p w:rsidR="00FC6FE8" w:rsidRPr="005A5E73" w:rsidRDefault="00FC6FE8" w:rsidP="000C3FC7">
      <w:pPr>
        <w:numPr>
          <w:ilvl w:val="12"/>
          <w:numId w:val="0"/>
        </w:numPr>
        <w:tabs>
          <w:tab w:val="left" w:pos="284"/>
          <w:tab w:val="left" w:pos="851"/>
        </w:tabs>
        <w:spacing w:line="360" w:lineRule="auto"/>
        <w:ind w:right="-37" w:firstLine="709"/>
        <w:jc w:val="both"/>
        <w:rPr>
          <w:rFonts w:ascii="Times New Roman" w:hAnsi="Times New Roman"/>
          <w:i/>
          <w:iCs/>
          <w:sz w:val="24"/>
          <w:szCs w:val="24"/>
        </w:rPr>
      </w:pPr>
      <w:r w:rsidRPr="000F0630">
        <w:rPr>
          <w:rFonts w:ascii="Times New Roman" w:hAnsi="Times New Roman"/>
          <w:sz w:val="24"/>
          <w:szCs w:val="24"/>
          <w:highlight w:val="green"/>
        </w:rPr>
        <w:t>Максимальный процент застройки</w:t>
      </w:r>
      <w:r>
        <w:rPr>
          <w:rFonts w:ascii="Times New Roman" w:hAnsi="Times New Roman"/>
          <w:sz w:val="24"/>
          <w:szCs w:val="24"/>
          <w:highlight w:val="green"/>
        </w:rPr>
        <w:t xml:space="preserve"> в границах земельного участка </w:t>
      </w:r>
      <w:r w:rsidRPr="000F0630">
        <w:rPr>
          <w:rFonts w:ascii="Times New Roman" w:hAnsi="Times New Roman"/>
          <w:sz w:val="24"/>
          <w:szCs w:val="24"/>
          <w:highlight w:val="green"/>
        </w:rPr>
        <w:t xml:space="preserve"> не установлен.</w:t>
      </w:r>
    </w:p>
    <w:p w:rsidR="008E724A" w:rsidRDefault="008E724A" w:rsidP="008E724A">
      <w:pPr>
        <w:pStyle w:val="2"/>
        <w:spacing w:before="160" w:after="0" w:line="360" w:lineRule="auto"/>
        <w:ind w:firstLine="709"/>
        <w:jc w:val="both"/>
        <w:rPr>
          <w:rFonts w:ascii="Times New Roman" w:hAnsi="Times New Roman"/>
          <w:i w:val="0"/>
          <w:sz w:val="24"/>
          <w:szCs w:val="24"/>
        </w:rPr>
      </w:pPr>
      <w:r>
        <w:rPr>
          <w:rFonts w:ascii="Times New Roman" w:hAnsi="Times New Roman"/>
          <w:i w:val="0"/>
          <w:sz w:val="24"/>
          <w:szCs w:val="24"/>
        </w:rPr>
        <w:t>В</w:t>
      </w:r>
      <w:r w:rsidRPr="001E0AB1">
        <w:rPr>
          <w:rFonts w:ascii="Times New Roman" w:hAnsi="Times New Roman"/>
          <w:i w:val="0"/>
          <w:sz w:val="24"/>
          <w:szCs w:val="24"/>
        </w:rPr>
        <w:t xml:space="preserve">-1. Зона </w:t>
      </w:r>
      <w:r>
        <w:rPr>
          <w:rFonts w:ascii="Times New Roman" w:hAnsi="Times New Roman"/>
          <w:i w:val="0"/>
          <w:sz w:val="24"/>
          <w:szCs w:val="24"/>
        </w:rPr>
        <w:t>водных объектов</w:t>
      </w:r>
    </w:p>
    <w:p w:rsidR="00DB0643" w:rsidRDefault="008E724A" w:rsidP="000E08FB">
      <w:pPr>
        <w:numPr>
          <w:ilvl w:val="12"/>
          <w:numId w:val="0"/>
        </w:numPr>
        <w:tabs>
          <w:tab w:val="left" w:pos="284"/>
          <w:tab w:val="left" w:pos="851"/>
        </w:tabs>
        <w:spacing w:line="360" w:lineRule="auto"/>
        <w:ind w:right="-37" w:firstLine="709"/>
        <w:jc w:val="both"/>
        <w:rPr>
          <w:rFonts w:ascii="Times New Roman" w:hAnsi="Times New Roman"/>
          <w:i/>
          <w:iCs/>
          <w:sz w:val="24"/>
          <w:szCs w:val="24"/>
        </w:rPr>
      </w:pPr>
      <w:r w:rsidRPr="005A5E73">
        <w:rPr>
          <w:rFonts w:ascii="Times New Roman" w:hAnsi="Times New Roman"/>
          <w:i/>
          <w:iCs/>
          <w:sz w:val="24"/>
          <w:szCs w:val="24"/>
        </w:rPr>
        <w:t>В соответствии с п.</w:t>
      </w:r>
      <w:r>
        <w:rPr>
          <w:rFonts w:ascii="Times New Roman" w:hAnsi="Times New Roman"/>
          <w:i/>
          <w:iCs/>
          <w:sz w:val="24"/>
          <w:szCs w:val="24"/>
        </w:rPr>
        <w:t>6</w:t>
      </w:r>
      <w:r w:rsidRPr="005A5E73">
        <w:rPr>
          <w:rFonts w:ascii="Times New Roman" w:hAnsi="Times New Roman"/>
          <w:i/>
          <w:iCs/>
          <w:sz w:val="24"/>
          <w:szCs w:val="24"/>
        </w:rPr>
        <w:t xml:space="preserve"> ст.36 Градостроительного кодекса</w:t>
      </w:r>
      <w:r w:rsidR="00A64292">
        <w:rPr>
          <w:rFonts w:ascii="Times New Roman" w:hAnsi="Times New Roman"/>
          <w:i/>
          <w:iCs/>
          <w:sz w:val="24"/>
          <w:szCs w:val="24"/>
        </w:rPr>
        <w:t xml:space="preserve"> РФ</w:t>
      </w:r>
      <w:r w:rsidRPr="005A5E73">
        <w:rPr>
          <w:rFonts w:ascii="Times New Roman" w:hAnsi="Times New Roman"/>
          <w:i/>
          <w:iCs/>
          <w:sz w:val="24"/>
          <w:szCs w:val="24"/>
        </w:rPr>
        <w:t xml:space="preserve"> </w:t>
      </w:r>
      <w:r w:rsidR="000E08FB">
        <w:rPr>
          <w:rFonts w:ascii="Times New Roman" w:hAnsi="Times New Roman"/>
          <w:i/>
          <w:iCs/>
          <w:sz w:val="24"/>
          <w:szCs w:val="24"/>
        </w:rPr>
        <w:t>регламент не земли</w:t>
      </w:r>
      <w:r w:rsidR="000D7F5A">
        <w:rPr>
          <w:rFonts w:ascii="Times New Roman" w:hAnsi="Times New Roman"/>
          <w:i/>
          <w:iCs/>
          <w:sz w:val="24"/>
          <w:szCs w:val="24"/>
        </w:rPr>
        <w:t>, покрытые поверхностными водами</w:t>
      </w:r>
      <w:r w:rsidR="00A64292">
        <w:rPr>
          <w:rFonts w:ascii="Times New Roman" w:hAnsi="Times New Roman"/>
          <w:i/>
          <w:iCs/>
          <w:sz w:val="24"/>
          <w:szCs w:val="24"/>
        </w:rPr>
        <w:t>,</w:t>
      </w:r>
      <w:r w:rsidR="000E08FB">
        <w:rPr>
          <w:rFonts w:ascii="Times New Roman" w:hAnsi="Times New Roman"/>
          <w:i/>
          <w:iCs/>
          <w:sz w:val="24"/>
          <w:szCs w:val="24"/>
        </w:rPr>
        <w:t xml:space="preserve"> не устанавливается.</w:t>
      </w:r>
    </w:p>
    <w:p w:rsidR="00FC6FE8" w:rsidRPr="00DB0643" w:rsidRDefault="00FC6FE8" w:rsidP="000E08FB">
      <w:pPr>
        <w:numPr>
          <w:ilvl w:val="12"/>
          <w:numId w:val="0"/>
        </w:numPr>
        <w:tabs>
          <w:tab w:val="left" w:pos="284"/>
          <w:tab w:val="left" w:pos="851"/>
        </w:tabs>
        <w:spacing w:line="360" w:lineRule="auto"/>
        <w:ind w:right="-37" w:firstLine="709"/>
        <w:jc w:val="both"/>
        <w:rPr>
          <w:rFonts w:ascii="Times New Roman" w:hAnsi="Times New Roman"/>
          <w:b/>
          <w:sz w:val="24"/>
          <w:szCs w:val="24"/>
        </w:rPr>
      </w:pPr>
      <w:r w:rsidRPr="000F0630">
        <w:rPr>
          <w:rFonts w:ascii="Times New Roman" w:hAnsi="Times New Roman"/>
          <w:sz w:val="24"/>
          <w:szCs w:val="24"/>
          <w:highlight w:val="green"/>
        </w:rPr>
        <w:t>Максимальный процент застройки</w:t>
      </w:r>
      <w:r>
        <w:rPr>
          <w:rFonts w:ascii="Times New Roman" w:hAnsi="Times New Roman"/>
          <w:sz w:val="24"/>
          <w:szCs w:val="24"/>
          <w:highlight w:val="green"/>
        </w:rPr>
        <w:t xml:space="preserve"> в границах земельного участка </w:t>
      </w:r>
      <w:r w:rsidRPr="000F0630">
        <w:rPr>
          <w:rFonts w:ascii="Times New Roman" w:hAnsi="Times New Roman"/>
          <w:sz w:val="24"/>
          <w:szCs w:val="24"/>
          <w:highlight w:val="green"/>
        </w:rPr>
        <w:t xml:space="preserve"> не установлен.</w:t>
      </w:r>
    </w:p>
    <w:p w:rsidR="00FD1CB3" w:rsidRPr="008E73AA" w:rsidRDefault="00FD1CB3" w:rsidP="00097862">
      <w:pPr>
        <w:ind w:firstLine="709"/>
        <w:rPr>
          <w:rFonts w:ascii="Times New Roman" w:hAnsi="Times New Roman"/>
          <w:b/>
          <w:sz w:val="24"/>
          <w:szCs w:val="24"/>
        </w:rPr>
      </w:pPr>
      <w:r w:rsidRPr="00686166">
        <w:rPr>
          <w:rFonts w:ascii="Times New Roman" w:hAnsi="Times New Roman"/>
          <w:b/>
          <w:color w:val="FF0000"/>
          <w:sz w:val="24"/>
          <w:szCs w:val="24"/>
        </w:rPr>
        <w:br w:type="page"/>
      </w:r>
    </w:p>
    <w:p w:rsidR="00821F3C" w:rsidRPr="000349D8" w:rsidRDefault="00821F3C" w:rsidP="00821F3C">
      <w:pPr>
        <w:shd w:val="clear" w:color="auto" w:fill="FFFFFF"/>
        <w:spacing w:before="600" w:after="600" w:line="360" w:lineRule="auto"/>
        <w:ind w:firstLine="851"/>
        <w:jc w:val="both"/>
        <w:rPr>
          <w:rFonts w:ascii="Times New Roman" w:hAnsi="Times New Roman"/>
          <w:b/>
          <w:sz w:val="24"/>
          <w:szCs w:val="24"/>
        </w:rPr>
      </w:pPr>
      <w:bookmarkStart w:id="5" w:name="gl6"/>
      <w:bookmarkEnd w:id="5"/>
      <w:r w:rsidRPr="000349D8">
        <w:rPr>
          <w:rFonts w:ascii="Times New Roman" w:hAnsi="Times New Roman"/>
          <w:b/>
          <w:sz w:val="24"/>
          <w:szCs w:val="24"/>
        </w:rPr>
        <w:t>СТАТЬЯ 4</w:t>
      </w:r>
      <w:r w:rsidR="0050364A">
        <w:rPr>
          <w:rFonts w:ascii="Times New Roman" w:hAnsi="Times New Roman"/>
          <w:b/>
          <w:sz w:val="24"/>
          <w:szCs w:val="24"/>
        </w:rPr>
        <w:t>5</w:t>
      </w:r>
      <w:r w:rsidRPr="000349D8">
        <w:rPr>
          <w:rFonts w:ascii="Times New Roman" w:hAnsi="Times New Roman"/>
          <w:b/>
          <w:sz w:val="24"/>
          <w:szCs w:val="24"/>
        </w:rPr>
        <w:t>. ОПИСАНИЕ ОГРАНИЧЕНИЙ</w:t>
      </w:r>
      <w:r w:rsidRPr="000349D8">
        <w:rPr>
          <w:rFonts w:ascii="Times New Roman" w:hAnsi="Times New Roman"/>
          <w:sz w:val="24"/>
          <w:szCs w:val="24"/>
        </w:rPr>
        <w:t xml:space="preserve"> </w:t>
      </w:r>
      <w:r w:rsidRPr="000349D8">
        <w:rPr>
          <w:rFonts w:ascii="Times New Roman" w:hAnsi="Times New Roman"/>
          <w:b/>
          <w:sz w:val="24"/>
          <w:szCs w:val="24"/>
        </w:rPr>
        <w:t>ПО ЭКОЛОГИЧЕСКИМ И САНИТАРНО-</w:t>
      </w:r>
      <w:r w:rsidRPr="000349D8">
        <w:rPr>
          <w:rFonts w:ascii="Times New Roman" w:hAnsi="Times New Roman"/>
          <w:b/>
          <w:bCs/>
          <w:sz w:val="24"/>
          <w:szCs w:val="24"/>
        </w:rPr>
        <w:t>ЭПИДЕМИОЛОГИЧЕСКИМ</w:t>
      </w:r>
      <w:r w:rsidRPr="000349D8">
        <w:rPr>
          <w:rFonts w:ascii="Times New Roman" w:hAnsi="Times New Roman"/>
          <w:b/>
          <w:sz w:val="24"/>
          <w:szCs w:val="24"/>
        </w:rPr>
        <w:t xml:space="preserve"> УСЛОВИЯМ</w:t>
      </w:r>
    </w:p>
    <w:p w:rsidR="00821F3C" w:rsidRPr="00344577" w:rsidRDefault="00821F3C" w:rsidP="00821F3C">
      <w:pPr>
        <w:pStyle w:val="af6"/>
        <w:spacing w:line="360" w:lineRule="auto"/>
        <w:ind w:right="143" w:firstLine="851"/>
        <w:rPr>
          <w:b w:val="0"/>
          <w:bCs/>
          <w:szCs w:val="24"/>
        </w:rPr>
      </w:pPr>
      <w:r w:rsidRPr="00344577">
        <w:rPr>
          <w:b w:val="0"/>
          <w:bCs/>
          <w:szCs w:val="24"/>
        </w:rPr>
        <w:t>1. Использование земельных участков и иных объектов недвижимости, расположенных в пределах зон,</w:t>
      </w:r>
      <w:r w:rsidR="0096361B">
        <w:rPr>
          <w:b w:val="0"/>
          <w:bCs/>
          <w:szCs w:val="24"/>
        </w:rPr>
        <w:t xml:space="preserve"> обозначенных на карте статьи 42</w:t>
      </w:r>
      <w:r w:rsidRPr="00344577">
        <w:rPr>
          <w:b w:val="0"/>
          <w:bCs/>
          <w:szCs w:val="24"/>
        </w:rPr>
        <w:t xml:space="preserve"> и на карте статьи 4</w:t>
      </w:r>
      <w:r w:rsidR="0096361B">
        <w:rPr>
          <w:b w:val="0"/>
          <w:bCs/>
          <w:szCs w:val="24"/>
        </w:rPr>
        <w:t>3</w:t>
      </w:r>
      <w:r w:rsidRPr="00344577">
        <w:rPr>
          <w:b w:val="0"/>
          <w:bCs/>
          <w:szCs w:val="24"/>
        </w:rPr>
        <w:t xml:space="preserve"> настоящих Правил, определяется:</w:t>
      </w:r>
    </w:p>
    <w:p w:rsidR="00821F3C" w:rsidRPr="00344577" w:rsidRDefault="00821F3C" w:rsidP="00821F3C">
      <w:pPr>
        <w:pStyle w:val="af6"/>
        <w:spacing w:line="360" w:lineRule="auto"/>
        <w:ind w:right="143" w:firstLine="851"/>
        <w:rPr>
          <w:b w:val="0"/>
          <w:bCs/>
          <w:szCs w:val="24"/>
        </w:rPr>
      </w:pPr>
      <w:r w:rsidRPr="00344577">
        <w:rPr>
          <w:b w:val="0"/>
          <w:bCs/>
          <w:szCs w:val="24"/>
        </w:rPr>
        <w:t>а) градостроительными регламентами, определенными статьей 4</w:t>
      </w:r>
      <w:r w:rsidR="0096361B">
        <w:rPr>
          <w:b w:val="0"/>
          <w:bCs/>
          <w:szCs w:val="24"/>
        </w:rPr>
        <w:t>4</w:t>
      </w:r>
      <w:r w:rsidRPr="00344577">
        <w:rPr>
          <w:b w:val="0"/>
          <w:bCs/>
          <w:szCs w:val="24"/>
        </w:rPr>
        <w:t xml:space="preserve"> применительно к соответствующим территориальным, обозначенным на карте статьи 42 настоящих Правил с учетом ограничений, определенных настоящей статьей;</w:t>
      </w:r>
    </w:p>
    <w:p w:rsidR="00821F3C" w:rsidRPr="00344577" w:rsidRDefault="00821F3C" w:rsidP="00821F3C">
      <w:pPr>
        <w:pStyle w:val="af6"/>
        <w:spacing w:line="360" w:lineRule="auto"/>
        <w:ind w:right="143" w:firstLine="851"/>
        <w:rPr>
          <w:b w:val="0"/>
          <w:bCs/>
          <w:szCs w:val="24"/>
        </w:rPr>
      </w:pPr>
      <w:r w:rsidRPr="00344577">
        <w:rPr>
          <w:b w:val="0"/>
          <w:bCs/>
          <w:szCs w:val="24"/>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821F3C" w:rsidRPr="00344577" w:rsidRDefault="00821F3C" w:rsidP="00821F3C">
      <w:pPr>
        <w:spacing w:line="360" w:lineRule="auto"/>
        <w:ind w:right="143" w:firstLine="851"/>
        <w:jc w:val="both"/>
        <w:rPr>
          <w:rFonts w:ascii="Times New Roman" w:hAnsi="Times New Roman"/>
          <w:sz w:val="24"/>
          <w:szCs w:val="24"/>
        </w:rPr>
      </w:pPr>
      <w:r w:rsidRPr="00344577">
        <w:rPr>
          <w:rFonts w:ascii="Times New Roman" w:hAnsi="Times New Roman"/>
          <w:bCs/>
          <w:sz w:val="24"/>
          <w:szCs w:val="24"/>
        </w:rPr>
        <w:t xml:space="preserve">2. Земельные участки и иные объекты недвижимости, которые расположены в пределах зон, обозначенных на карте статьи 44 и на карте статьи 45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w:t>
      </w:r>
      <w:r w:rsidRPr="00344577">
        <w:rPr>
          <w:rFonts w:ascii="Times New Roman" w:hAnsi="Times New Roman"/>
          <w:sz w:val="24"/>
          <w:szCs w:val="24"/>
        </w:rPr>
        <w:t>являются объектами недвижимости, несоответствующими настоящим Правилам.</w:t>
      </w:r>
    </w:p>
    <w:p w:rsidR="00821F3C" w:rsidRPr="00344577" w:rsidRDefault="00821F3C" w:rsidP="00821F3C">
      <w:pPr>
        <w:spacing w:line="360" w:lineRule="auto"/>
        <w:ind w:right="143" w:firstLine="851"/>
        <w:jc w:val="both"/>
        <w:rPr>
          <w:rFonts w:ascii="Times New Roman" w:hAnsi="Times New Roman"/>
          <w:sz w:val="24"/>
          <w:szCs w:val="24"/>
        </w:rPr>
      </w:pPr>
      <w:r w:rsidRPr="00344577">
        <w:rPr>
          <w:rFonts w:ascii="Times New Roman" w:hAnsi="Times New Roman"/>
          <w:sz w:val="24"/>
          <w:szCs w:val="24"/>
        </w:rPr>
        <w:t>Дальнейшее использование и строительные изменения указанных объектов недвижимости определяется статьей 6 настоящих Правил.</w:t>
      </w:r>
    </w:p>
    <w:p w:rsidR="00821F3C" w:rsidRPr="00344577" w:rsidRDefault="00821F3C" w:rsidP="00821F3C">
      <w:pPr>
        <w:pStyle w:val="af6"/>
        <w:spacing w:line="360" w:lineRule="auto"/>
        <w:ind w:right="143" w:firstLine="851"/>
        <w:rPr>
          <w:b w:val="0"/>
          <w:bCs/>
          <w:szCs w:val="24"/>
        </w:rPr>
      </w:pPr>
      <w:r w:rsidRPr="00344577">
        <w:rPr>
          <w:b w:val="0"/>
          <w:bCs/>
          <w:szCs w:val="24"/>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821F3C" w:rsidRPr="00407626" w:rsidRDefault="00821F3C" w:rsidP="00821F3C">
      <w:pPr>
        <w:numPr>
          <w:ilvl w:val="0"/>
          <w:numId w:val="1"/>
        </w:numPr>
        <w:tabs>
          <w:tab w:val="clear" w:pos="757"/>
          <w:tab w:val="num" w:pos="1134"/>
        </w:tabs>
        <w:spacing w:line="360" w:lineRule="auto"/>
        <w:ind w:left="0" w:right="143" w:firstLine="851"/>
        <w:jc w:val="both"/>
        <w:rPr>
          <w:rFonts w:ascii="Times New Roman" w:hAnsi="Times New Roman"/>
          <w:sz w:val="24"/>
          <w:szCs w:val="24"/>
        </w:rPr>
      </w:pPr>
      <w:r w:rsidRPr="00344577">
        <w:rPr>
          <w:rFonts w:ascii="Times New Roman" w:hAnsi="Times New Roman"/>
          <w:sz w:val="24"/>
          <w:szCs w:val="24"/>
        </w:rPr>
        <w:t xml:space="preserve">Федеральный закон от 10 января </w:t>
      </w:r>
      <w:smartTag w:uri="urn:schemas-microsoft-com:office:smarttags" w:element="metricconverter">
        <w:smartTagPr>
          <w:attr w:name="ProductID" w:val="2002 г"/>
        </w:smartTagPr>
        <w:r w:rsidRPr="00344577">
          <w:rPr>
            <w:rFonts w:ascii="Times New Roman" w:hAnsi="Times New Roman"/>
            <w:sz w:val="24"/>
            <w:szCs w:val="24"/>
          </w:rPr>
          <w:t>2002 г</w:t>
        </w:r>
      </w:smartTag>
      <w:r w:rsidRPr="00344577">
        <w:rPr>
          <w:rFonts w:ascii="Times New Roman" w:hAnsi="Times New Roman"/>
          <w:sz w:val="24"/>
          <w:szCs w:val="24"/>
        </w:rPr>
        <w:t>. N 7-ФЗ «Об охране окружающей среды»</w:t>
      </w:r>
      <w:r w:rsidRPr="00407626">
        <w:rPr>
          <w:rFonts w:ascii="Times New Roman" w:hAnsi="Times New Roman"/>
          <w:sz w:val="24"/>
          <w:szCs w:val="24"/>
        </w:rPr>
        <w:t>;</w:t>
      </w:r>
    </w:p>
    <w:p w:rsidR="00821F3C" w:rsidRPr="00344577" w:rsidRDefault="00821F3C" w:rsidP="00821F3C">
      <w:pPr>
        <w:numPr>
          <w:ilvl w:val="0"/>
          <w:numId w:val="1"/>
        </w:numPr>
        <w:tabs>
          <w:tab w:val="clear" w:pos="757"/>
          <w:tab w:val="num" w:pos="1134"/>
        </w:tabs>
        <w:spacing w:line="360" w:lineRule="auto"/>
        <w:ind w:left="0" w:right="143" w:firstLine="851"/>
        <w:jc w:val="both"/>
        <w:rPr>
          <w:rFonts w:ascii="Times New Roman" w:hAnsi="Times New Roman"/>
          <w:sz w:val="24"/>
          <w:szCs w:val="24"/>
        </w:rPr>
      </w:pPr>
      <w:r w:rsidRPr="00344577">
        <w:rPr>
          <w:rFonts w:ascii="Times New Roman" w:hAnsi="Times New Roman"/>
          <w:sz w:val="24"/>
          <w:szCs w:val="24"/>
        </w:rPr>
        <w:t xml:space="preserve">Федеральный закон от 30 марта </w:t>
      </w:r>
      <w:smartTag w:uri="urn:schemas-microsoft-com:office:smarttags" w:element="metricconverter">
        <w:smartTagPr>
          <w:attr w:name="ProductID" w:val="1999 г"/>
        </w:smartTagPr>
        <w:r w:rsidRPr="00344577">
          <w:rPr>
            <w:rFonts w:ascii="Times New Roman" w:hAnsi="Times New Roman"/>
            <w:sz w:val="24"/>
            <w:szCs w:val="24"/>
          </w:rPr>
          <w:t>1999 г</w:t>
        </w:r>
      </w:smartTag>
      <w:r w:rsidRPr="00344577">
        <w:rPr>
          <w:rFonts w:ascii="Times New Roman" w:hAnsi="Times New Roman"/>
          <w:sz w:val="24"/>
          <w:szCs w:val="24"/>
        </w:rPr>
        <w:t xml:space="preserve">. № 52-ФЗ «О санитарно-эпидемиологическом </w:t>
      </w:r>
      <w:r>
        <w:rPr>
          <w:rFonts w:ascii="Times New Roman" w:hAnsi="Times New Roman"/>
          <w:sz w:val="24"/>
          <w:szCs w:val="24"/>
        </w:rPr>
        <w:t>благополучии населения»</w:t>
      </w:r>
      <w:r w:rsidRPr="00344577">
        <w:rPr>
          <w:rFonts w:ascii="Times New Roman" w:hAnsi="Times New Roman"/>
          <w:sz w:val="24"/>
          <w:szCs w:val="24"/>
        </w:rPr>
        <w:t>;</w:t>
      </w:r>
    </w:p>
    <w:p w:rsidR="00821F3C" w:rsidRPr="00344577" w:rsidRDefault="00821F3C" w:rsidP="00821F3C">
      <w:pPr>
        <w:numPr>
          <w:ilvl w:val="0"/>
          <w:numId w:val="1"/>
        </w:numPr>
        <w:tabs>
          <w:tab w:val="clear" w:pos="757"/>
          <w:tab w:val="num" w:pos="1134"/>
        </w:tabs>
        <w:spacing w:line="360" w:lineRule="auto"/>
        <w:ind w:left="0" w:right="143" w:firstLine="851"/>
        <w:jc w:val="both"/>
        <w:rPr>
          <w:rFonts w:ascii="Times New Roman" w:hAnsi="Times New Roman"/>
          <w:sz w:val="24"/>
          <w:szCs w:val="24"/>
        </w:rPr>
      </w:pPr>
      <w:r w:rsidRPr="00344577">
        <w:rPr>
          <w:rFonts w:ascii="Times New Roman" w:hAnsi="Times New Roman"/>
          <w:sz w:val="24"/>
          <w:szCs w:val="24"/>
        </w:rPr>
        <w:t>Водный кодекс Российской Федерации от 03.06.06 № 74-ФЗ;</w:t>
      </w:r>
    </w:p>
    <w:p w:rsidR="00821F3C" w:rsidRPr="00344577" w:rsidRDefault="00821F3C" w:rsidP="00821F3C">
      <w:pPr>
        <w:numPr>
          <w:ilvl w:val="0"/>
          <w:numId w:val="1"/>
        </w:numPr>
        <w:tabs>
          <w:tab w:val="clear" w:pos="757"/>
          <w:tab w:val="num" w:pos="1134"/>
        </w:tabs>
        <w:spacing w:line="360" w:lineRule="auto"/>
        <w:ind w:left="0" w:right="143" w:firstLine="851"/>
        <w:jc w:val="both"/>
        <w:rPr>
          <w:rFonts w:ascii="Times New Roman" w:hAnsi="Times New Roman"/>
          <w:sz w:val="24"/>
          <w:szCs w:val="24"/>
        </w:rPr>
      </w:pPr>
      <w:r w:rsidRPr="00344577">
        <w:rPr>
          <w:rFonts w:ascii="Times New Roman" w:hAnsi="Times New Roman"/>
          <w:sz w:val="24"/>
          <w:szCs w:val="24"/>
        </w:rPr>
        <w:t>Федеральный закон от 14 марта 1995 года № 33-ФЗ «Об особо охр</w:t>
      </w:r>
      <w:r>
        <w:rPr>
          <w:rFonts w:ascii="Times New Roman" w:hAnsi="Times New Roman"/>
          <w:sz w:val="24"/>
          <w:szCs w:val="24"/>
        </w:rPr>
        <w:t>аняемых природных территориях»</w:t>
      </w:r>
      <w:r w:rsidRPr="00344577">
        <w:rPr>
          <w:rFonts w:ascii="Times New Roman" w:hAnsi="Times New Roman"/>
          <w:sz w:val="24"/>
          <w:szCs w:val="24"/>
        </w:rPr>
        <w:t>;</w:t>
      </w:r>
    </w:p>
    <w:p w:rsidR="00821F3C" w:rsidRPr="00344577" w:rsidRDefault="00821F3C" w:rsidP="00821F3C">
      <w:pPr>
        <w:widowControl w:val="0"/>
        <w:numPr>
          <w:ilvl w:val="0"/>
          <w:numId w:val="1"/>
        </w:numPr>
        <w:tabs>
          <w:tab w:val="clear" w:pos="757"/>
          <w:tab w:val="num" w:pos="1134"/>
        </w:tabs>
        <w:autoSpaceDE w:val="0"/>
        <w:autoSpaceDN w:val="0"/>
        <w:adjustRightInd w:val="0"/>
        <w:spacing w:line="360" w:lineRule="auto"/>
        <w:ind w:left="0" w:right="143" w:firstLine="851"/>
        <w:jc w:val="both"/>
        <w:rPr>
          <w:rFonts w:ascii="Times New Roman" w:hAnsi="Times New Roman"/>
          <w:sz w:val="24"/>
          <w:szCs w:val="24"/>
        </w:rPr>
      </w:pPr>
      <w:r w:rsidRPr="00344577">
        <w:rPr>
          <w:rFonts w:ascii="Times New Roman" w:hAnsi="Times New Roman"/>
          <w:sz w:val="24"/>
          <w:szCs w:val="24"/>
        </w:rPr>
        <w:t xml:space="preserve">Санитарно-эпидемиологические правила и нормативы (СанПиН) </w:t>
      </w:r>
      <w:r w:rsidRPr="00344577">
        <w:rPr>
          <w:rFonts w:ascii="Times New Roman" w:hAnsi="Times New Roman"/>
          <w:sz w:val="24"/>
          <w:szCs w:val="24"/>
        </w:rPr>
        <w:br/>
        <w:t xml:space="preserve">2.2.1/2.1.1.1200-03 «Санитарно-защитные зоны и санитарная классификация предприятий, </w:t>
      </w:r>
      <w:r>
        <w:rPr>
          <w:rFonts w:ascii="Times New Roman" w:hAnsi="Times New Roman"/>
          <w:sz w:val="24"/>
          <w:szCs w:val="24"/>
        </w:rPr>
        <w:t>сооружений и иных объектов»;</w:t>
      </w:r>
    </w:p>
    <w:p w:rsidR="00821F3C" w:rsidRPr="00D0574F" w:rsidRDefault="00821F3C" w:rsidP="00821F3C">
      <w:pPr>
        <w:spacing w:line="360" w:lineRule="auto"/>
        <w:ind w:right="150" w:firstLine="709"/>
        <w:jc w:val="both"/>
        <w:rPr>
          <w:rFonts w:ascii="Times New Roman" w:hAnsi="Times New Roman"/>
          <w:sz w:val="24"/>
          <w:szCs w:val="24"/>
        </w:rPr>
      </w:pPr>
      <w:r w:rsidRPr="00A617A2">
        <w:rPr>
          <w:rFonts w:ascii="Times New Roman" w:hAnsi="Times New Roman"/>
          <w:bCs/>
          <w:color w:val="000000"/>
          <w:sz w:val="24"/>
          <w:szCs w:val="24"/>
        </w:rPr>
        <w:t xml:space="preserve">4. </w:t>
      </w:r>
      <w:r w:rsidRPr="00D0574F">
        <w:rPr>
          <w:rFonts w:ascii="Times New Roman" w:hAnsi="Times New Roman"/>
          <w:sz w:val="24"/>
          <w:szCs w:val="24"/>
        </w:rPr>
        <w:t xml:space="preserve">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w:t>
      </w:r>
    </w:p>
    <w:p w:rsidR="00821F3C" w:rsidRPr="00E4692D" w:rsidRDefault="00821F3C" w:rsidP="00821F3C">
      <w:pPr>
        <w:spacing w:line="360" w:lineRule="auto"/>
        <w:ind w:left="300" w:right="150"/>
        <w:jc w:val="both"/>
        <w:rPr>
          <w:rFonts w:ascii="Times New Roman" w:hAnsi="Times New Roman"/>
          <w:sz w:val="24"/>
          <w:szCs w:val="24"/>
        </w:rPr>
      </w:pPr>
      <w:r w:rsidRPr="00D0574F">
        <w:rPr>
          <w:rFonts w:ascii="Times New Roman" w:hAnsi="Times New Roman"/>
          <w:sz w:val="24"/>
          <w:szCs w:val="24"/>
        </w:rPr>
        <w:t>- виды запрещенного использования – в соответствии с</w:t>
      </w:r>
      <w:r w:rsidRPr="00E4692D">
        <w:rPr>
          <w:rFonts w:ascii="Times New Roman" w:hAnsi="Times New Roman"/>
          <w:color w:val="545657"/>
          <w:sz w:val="24"/>
          <w:szCs w:val="24"/>
        </w:rPr>
        <w:t xml:space="preserve"> </w:t>
      </w:r>
      <w:r w:rsidRPr="00E4692D">
        <w:rPr>
          <w:rFonts w:ascii="Times New Roman" w:hAnsi="Times New Roman"/>
          <w:sz w:val="24"/>
          <w:szCs w:val="24"/>
        </w:rPr>
        <w:t>2.2.1/2.1.1.1200-03 «Санитарно-защитные зоны и санитарная классификация предприятий, сооружений и иных объектов»;</w:t>
      </w:r>
    </w:p>
    <w:p w:rsidR="00821F3C" w:rsidRPr="00E4692D" w:rsidRDefault="00821F3C" w:rsidP="00821F3C">
      <w:pPr>
        <w:spacing w:line="360" w:lineRule="auto"/>
        <w:ind w:left="300" w:right="150"/>
        <w:jc w:val="both"/>
        <w:rPr>
          <w:rFonts w:ascii="Times New Roman" w:hAnsi="Times New Roman"/>
          <w:sz w:val="24"/>
          <w:szCs w:val="24"/>
        </w:rPr>
      </w:pPr>
      <w:r w:rsidRPr="00E4692D">
        <w:rPr>
          <w:rFonts w:ascii="Times New Roman" w:hAnsi="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статьямит 25,26 настоящих Правил. </w:t>
      </w:r>
    </w:p>
    <w:p w:rsidR="00821F3C" w:rsidRPr="00E4692D"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sidRPr="00E4692D">
        <w:rPr>
          <w:rFonts w:ascii="Times New Roman" w:hAnsi="Times New Roman"/>
          <w:bCs/>
          <w:sz w:val="24"/>
          <w:szCs w:val="24"/>
        </w:rPr>
        <w:tab/>
      </w:r>
      <w:r>
        <w:rPr>
          <w:rFonts w:ascii="Times New Roman" w:hAnsi="Times New Roman"/>
          <w:bCs/>
          <w:sz w:val="24"/>
          <w:szCs w:val="24"/>
        </w:rPr>
        <w:t>4.1.В</w:t>
      </w:r>
      <w:r w:rsidRPr="00E4692D">
        <w:rPr>
          <w:rFonts w:ascii="Times New Roman" w:hAnsi="Times New Roman"/>
          <w:sz w:val="24"/>
          <w:szCs w:val="24"/>
        </w:rPr>
        <w:t>иды запрещенного использования земельных участков и объектов капитального строительства, расположенных в границах санитарно-защитных зон:</w:t>
      </w:r>
    </w:p>
    <w:p w:rsidR="00821F3C" w:rsidRPr="00E4692D"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xml:space="preserve">- </w:t>
      </w:r>
      <w:r w:rsidRPr="00E4692D">
        <w:rPr>
          <w:rFonts w:ascii="Times New Roman" w:hAnsi="Times New Roman"/>
          <w:sz w:val="24"/>
          <w:szCs w:val="24"/>
        </w:rPr>
        <w:t>объекты для проживания людей;</w:t>
      </w:r>
    </w:p>
    <w:p w:rsidR="00821F3C" w:rsidRPr="00E4692D"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bCs/>
          <w:sz w:val="24"/>
          <w:szCs w:val="24"/>
        </w:rPr>
        <w:t xml:space="preserve">- </w:t>
      </w:r>
      <w:r w:rsidRPr="00E4692D">
        <w:rPr>
          <w:rFonts w:ascii="Times New Roman" w:hAnsi="Times New Roman"/>
          <w:bCs/>
          <w:sz w:val="24"/>
          <w:szCs w:val="24"/>
        </w:rPr>
        <w:t>ландшафтно-рекреационные зоны</w:t>
      </w:r>
      <w:r>
        <w:rPr>
          <w:rFonts w:ascii="Times New Roman" w:hAnsi="Times New Roman"/>
          <w:bCs/>
          <w:sz w:val="24"/>
          <w:szCs w:val="24"/>
        </w:rPr>
        <w:t>;</w:t>
      </w:r>
      <w:r w:rsidRPr="00E4692D">
        <w:rPr>
          <w:rFonts w:ascii="Times New Roman" w:hAnsi="Times New Roman"/>
          <w:sz w:val="24"/>
          <w:szCs w:val="24"/>
        </w:rPr>
        <w:t xml:space="preserve"> </w:t>
      </w:r>
    </w:p>
    <w:p w:rsidR="00821F3C" w:rsidRPr="00E4692D"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bCs/>
          <w:sz w:val="24"/>
          <w:szCs w:val="24"/>
        </w:rPr>
        <w:t xml:space="preserve">- </w:t>
      </w:r>
      <w:r w:rsidRPr="00E4692D">
        <w:rPr>
          <w:rFonts w:ascii="Times New Roman" w:hAnsi="Times New Roman"/>
          <w:bCs/>
          <w:sz w:val="24"/>
          <w:szCs w:val="24"/>
        </w:rPr>
        <w:t>зоны отдыха</w:t>
      </w:r>
      <w:r w:rsidRPr="00E4692D">
        <w:rPr>
          <w:rFonts w:ascii="Times New Roman" w:hAnsi="Times New Roman"/>
          <w:sz w:val="24"/>
          <w:szCs w:val="24"/>
        </w:rPr>
        <w:t xml:space="preserve"> </w:t>
      </w:r>
      <w:r>
        <w:rPr>
          <w:rFonts w:ascii="Times New Roman" w:hAnsi="Times New Roman"/>
          <w:sz w:val="24"/>
          <w:szCs w:val="24"/>
        </w:rPr>
        <w:t>и парки;</w:t>
      </w:r>
    </w:p>
    <w:p w:rsidR="00821F3C" w:rsidRPr="00E4692D" w:rsidRDefault="00821F3C" w:rsidP="00821F3C">
      <w:pPr>
        <w:autoSpaceDE w:val="0"/>
        <w:autoSpaceDN w:val="0"/>
        <w:adjustRightInd w:val="0"/>
        <w:spacing w:line="360" w:lineRule="auto"/>
        <w:ind w:firstLine="540"/>
        <w:jc w:val="both"/>
        <w:outlineLvl w:val="2"/>
        <w:rPr>
          <w:rFonts w:ascii="Times New Roman" w:hAnsi="Times New Roman"/>
          <w:bCs/>
          <w:sz w:val="24"/>
          <w:szCs w:val="24"/>
        </w:rPr>
      </w:pPr>
      <w:r>
        <w:rPr>
          <w:rFonts w:ascii="Times New Roman" w:hAnsi="Times New Roman"/>
          <w:bCs/>
          <w:sz w:val="24"/>
          <w:szCs w:val="24"/>
        </w:rPr>
        <w:t xml:space="preserve">- </w:t>
      </w:r>
      <w:r w:rsidRPr="00E4692D">
        <w:rPr>
          <w:rFonts w:ascii="Times New Roman" w:hAnsi="Times New Roman"/>
          <w:bCs/>
          <w:sz w:val="24"/>
          <w:szCs w:val="24"/>
        </w:rPr>
        <w:t>территории курортов, санаториев и домов отдыха</w:t>
      </w:r>
      <w:r>
        <w:rPr>
          <w:rFonts w:ascii="Times New Roman" w:hAnsi="Times New Roman"/>
          <w:bCs/>
          <w:sz w:val="24"/>
          <w:szCs w:val="24"/>
        </w:rPr>
        <w:t>;</w:t>
      </w:r>
    </w:p>
    <w:p w:rsidR="00821F3C" w:rsidRPr="00E4692D" w:rsidRDefault="00821F3C" w:rsidP="00821F3C">
      <w:pPr>
        <w:autoSpaceDE w:val="0"/>
        <w:autoSpaceDN w:val="0"/>
        <w:adjustRightInd w:val="0"/>
        <w:spacing w:line="360" w:lineRule="auto"/>
        <w:ind w:firstLine="540"/>
        <w:jc w:val="both"/>
        <w:outlineLvl w:val="2"/>
        <w:rPr>
          <w:rFonts w:ascii="Times New Roman" w:hAnsi="Times New Roman"/>
          <w:bCs/>
          <w:sz w:val="24"/>
          <w:szCs w:val="24"/>
        </w:rPr>
      </w:pPr>
      <w:r>
        <w:rPr>
          <w:rFonts w:ascii="Times New Roman" w:hAnsi="Times New Roman"/>
          <w:bCs/>
          <w:sz w:val="24"/>
          <w:szCs w:val="24"/>
        </w:rPr>
        <w:t xml:space="preserve">- </w:t>
      </w:r>
      <w:r w:rsidRPr="00E4692D">
        <w:rPr>
          <w:rFonts w:ascii="Times New Roman" w:hAnsi="Times New Roman"/>
          <w:bCs/>
          <w:sz w:val="24"/>
          <w:szCs w:val="24"/>
        </w:rPr>
        <w:t>территории коттеджной застройки</w:t>
      </w:r>
      <w:r>
        <w:rPr>
          <w:rFonts w:ascii="Times New Roman" w:hAnsi="Times New Roman"/>
          <w:bCs/>
          <w:sz w:val="24"/>
          <w:szCs w:val="24"/>
        </w:rPr>
        <w:t>;</w:t>
      </w:r>
    </w:p>
    <w:p w:rsidR="00821F3C" w:rsidRPr="00E4692D"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bCs/>
          <w:sz w:val="24"/>
          <w:szCs w:val="24"/>
        </w:rPr>
        <w:t xml:space="preserve">- </w:t>
      </w:r>
      <w:r w:rsidRPr="00E4692D">
        <w:rPr>
          <w:rFonts w:ascii="Times New Roman" w:hAnsi="Times New Roman"/>
          <w:bCs/>
          <w:sz w:val="24"/>
          <w:szCs w:val="24"/>
        </w:rPr>
        <w:t>спортивные сооружения,</w:t>
      </w:r>
      <w:r w:rsidRPr="00E4692D">
        <w:rPr>
          <w:rFonts w:ascii="Times New Roman" w:hAnsi="Times New Roman"/>
          <w:sz w:val="24"/>
          <w:szCs w:val="24"/>
        </w:rPr>
        <w:t xml:space="preserve"> общего пользования;</w:t>
      </w:r>
    </w:p>
    <w:p w:rsidR="00821F3C" w:rsidRPr="00E4692D"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xml:space="preserve">- </w:t>
      </w:r>
      <w:r w:rsidRPr="00E4692D">
        <w:rPr>
          <w:rFonts w:ascii="Times New Roman" w:hAnsi="Times New Roman"/>
          <w:sz w:val="24"/>
          <w:szCs w:val="24"/>
        </w:rPr>
        <w:t>коллективные или индивидуальные дачные и садово-огородные участки;</w:t>
      </w:r>
    </w:p>
    <w:p w:rsidR="00821F3C" w:rsidRPr="00E4692D" w:rsidRDefault="00821F3C" w:rsidP="00821F3C">
      <w:pPr>
        <w:autoSpaceDE w:val="0"/>
        <w:autoSpaceDN w:val="0"/>
        <w:adjustRightInd w:val="0"/>
        <w:spacing w:line="360" w:lineRule="auto"/>
        <w:ind w:firstLine="540"/>
        <w:jc w:val="both"/>
        <w:outlineLvl w:val="2"/>
        <w:rPr>
          <w:rFonts w:ascii="Times New Roman" w:hAnsi="Times New Roman"/>
          <w:bCs/>
          <w:sz w:val="24"/>
          <w:szCs w:val="24"/>
        </w:rPr>
      </w:pPr>
      <w:r>
        <w:rPr>
          <w:rFonts w:ascii="Times New Roman" w:hAnsi="Times New Roman"/>
          <w:bCs/>
          <w:sz w:val="24"/>
          <w:szCs w:val="24"/>
        </w:rPr>
        <w:t>- детские площадки;</w:t>
      </w:r>
      <w:r w:rsidRPr="00E4692D">
        <w:rPr>
          <w:rFonts w:ascii="Times New Roman" w:hAnsi="Times New Roman"/>
          <w:bCs/>
          <w:sz w:val="24"/>
          <w:szCs w:val="24"/>
        </w:rPr>
        <w:t xml:space="preserve"> </w:t>
      </w:r>
    </w:p>
    <w:p w:rsidR="00821F3C" w:rsidRPr="00E4692D" w:rsidRDefault="00821F3C" w:rsidP="00821F3C">
      <w:pPr>
        <w:autoSpaceDE w:val="0"/>
        <w:autoSpaceDN w:val="0"/>
        <w:adjustRightInd w:val="0"/>
        <w:spacing w:line="360" w:lineRule="auto"/>
        <w:ind w:firstLine="540"/>
        <w:jc w:val="both"/>
        <w:outlineLvl w:val="2"/>
        <w:rPr>
          <w:rFonts w:ascii="Times New Roman" w:hAnsi="Times New Roman"/>
          <w:bCs/>
          <w:sz w:val="24"/>
          <w:szCs w:val="24"/>
        </w:rPr>
      </w:pPr>
      <w:r>
        <w:rPr>
          <w:rFonts w:ascii="Times New Roman" w:hAnsi="Times New Roman"/>
          <w:bCs/>
          <w:sz w:val="24"/>
          <w:szCs w:val="24"/>
        </w:rPr>
        <w:t xml:space="preserve">- </w:t>
      </w:r>
      <w:r w:rsidRPr="00E4692D">
        <w:rPr>
          <w:rFonts w:ascii="Times New Roman" w:hAnsi="Times New Roman"/>
          <w:bCs/>
          <w:sz w:val="24"/>
          <w:szCs w:val="24"/>
        </w:rPr>
        <w:t>образо</w:t>
      </w:r>
      <w:r>
        <w:rPr>
          <w:rFonts w:ascii="Times New Roman" w:hAnsi="Times New Roman"/>
          <w:bCs/>
          <w:sz w:val="24"/>
          <w:szCs w:val="24"/>
        </w:rPr>
        <w:t>вательные и детские учреждения;</w:t>
      </w:r>
    </w:p>
    <w:p w:rsidR="00821F3C" w:rsidRPr="00E4692D" w:rsidRDefault="00821F3C" w:rsidP="00821F3C">
      <w:pPr>
        <w:autoSpaceDE w:val="0"/>
        <w:autoSpaceDN w:val="0"/>
        <w:adjustRightInd w:val="0"/>
        <w:spacing w:line="360" w:lineRule="auto"/>
        <w:ind w:firstLine="540"/>
        <w:jc w:val="both"/>
        <w:outlineLvl w:val="2"/>
        <w:rPr>
          <w:rFonts w:ascii="Times New Roman" w:hAnsi="Times New Roman"/>
          <w:bCs/>
          <w:sz w:val="24"/>
          <w:szCs w:val="24"/>
        </w:rPr>
      </w:pPr>
      <w:r>
        <w:rPr>
          <w:rFonts w:ascii="Times New Roman" w:hAnsi="Times New Roman"/>
          <w:bCs/>
          <w:sz w:val="24"/>
          <w:szCs w:val="24"/>
        </w:rPr>
        <w:t xml:space="preserve">- </w:t>
      </w:r>
      <w:r w:rsidRPr="00E4692D">
        <w:rPr>
          <w:rFonts w:ascii="Times New Roman" w:hAnsi="Times New Roman"/>
          <w:bCs/>
          <w:sz w:val="24"/>
          <w:szCs w:val="24"/>
        </w:rPr>
        <w:t>лечебно-профилактические и оздоровительны</w:t>
      </w:r>
      <w:r>
        <w:rPr>
          <w:rFonts w:ascii="Times New Roman" w:hAnsi="Times New Roman"/>
          <w:bCs/>
          <w:sz w:val="24"/>
          <w:szCs w:val="24"/>
        </w:rPr>
        <w:t>е учреждения общего пользования;</w:t>
      </w:r>
    </w:p>
    <w:p w:rsidR="00821F3C" w:rsidRPr="00E4692D"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xml:space="preserve">- </w:t>
      </w:r>
      <w:r w:rsidRPr="00E4692D">
        <w:rPr>
          <w:rFonts w:ascii="Times New Roman" w:hAnsi="Times New Roman"/>
          <w:sz w:val="24"/>
          <w:szCs w:val="24"/>
        </w:rPr>
        <w:t>предприятия по производству лекарственных веществ, лекарственных средств или лекарственных форм;</w:t>
      </w:r>
    </w:p>
    <w:p w:rsidR="00821F3C" w:rsidRPr="00E4692D"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xml:space="preserve">- </w:t>
      </w:r>
      <w:r w:rsidRPr="00E4692D">
        <w:rPr>
          <w:rFonts w:ascii="Times New Roman" w:hAnsi="Times New Roman"/>
          <w:sz w:val="24"/>
          <w:szCs w:val="24"/>
        </w:rPr>
        <w:t>склады сырья и полупродуктов для фармацевтических предприятий</w:t>
      </w:r>
      <w:r>
        <w:rPr>
          <w:rFonts w:ascii="Times New Roman" w:hAnsi="Times New Roman"/>
          <w:sz w:val="24"/>
          <w:szCs w:val="24"/>
        </w:rPr>
        <w:t>;</w:t>
      </w:r>
      <w:r w:rsidRPr="00E4692D">
        <w:rPr>
          <w:rFonts w:ascii="Times New Roman" w:hAnsi="Times New Roman"/>
          <w:sz w:val="24"/>
          <w:szCs w:val="24"/>
        </w:rPr>
        <w:t xml:space="preserve"> </w:t>
      </w:r>
    </w:p>
    <w:p w:rsidR="00821F3C" w:rsidRPr="00E4692D"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xml:space="preserve">- </w:t>
      </w:r>
      <w:r w:rsidRPr="00E4692D">
        <w:rPr>
          <w:rFonts w:ascii="Times New Roman" w:hAnsi="Times New Roman"/>
          <w:sz w:val="24"/>
          <w:szCs w:val="24"/>
        </w:rPr>
        <w:t>предприятия пищевых отраслей промышленности;</w:t>
      </w:r>
    </w:p>
    <w:p w:rsidR="00821F3C" w:rsidRPr="00E4692D"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xml:space="preserve">- </w:t>
      </w:r>
      <w:r w:rsidRPr="00E4692D">
        <w:rPr>
          <w:rFonts w:ascii="Times New Roman" w:hAnsi="Times New Roman"/>
          <w:sz w:val="24"/>
          <w:szCs w:val="24"/>
        </w:rPr>
        <w:t>оптовые склады продовольственного сырья и пищевых продуктов;</w:t>
      </w:r>
    </w:p>
    <w:p w:rsidR="00821F3C" w:rsidRPr="00E4692D"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xml:space="preserve">- </w:t>
      </w:r>
      <w:r w:rsidRPr="00E4692D">
        <w:rPr>
          <w:rFonts w:ascii="Times New Roman" w:hAnsi="Times New Roman"/>
          <w:sz w:val="24"/>
          <w:szCs w:val="24"/>
        </w:rPr>
        <w:t>комплексы водопроводных сооружений для подготовки и хранения питьевой воды;</w:t>
      </w:r>
    </w:p>
    <w:p w:rsidR="00821F3C" w:rsidRPr="00E4692D"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xml:space="preserve">- </w:t>
      </w:r>
      <w:r w:rsidRPr="00E4692D">
        <w:rPr>
          <w:rFonts w:ascii="Times New Roman" w:hAnsi="Times New Roman"/>
          <w:sz w:val="24"/>
          <w:szCs w:val="24"/>
        </w:rPr>
        <w:t>спортивные сооружения</w:t>
      </w:r>
      <w:r>
        <w:rPr>
          <w:rFonts w:ascii="Times New Roman" w:hAnsi="Times New Roman"/>
          <w:sz w:val="24"/>
          <w:szCs w:val="24"/>
        </w:rPr>
        <w:t xml:space="preserve"> общего пользования</w:t>
      </w:r>
      <w:r w:rsidRPr="00E4692D">
        <w:rPr>
          <w:rFonts w:ascii="Times New Roman" w:hAnsi="Times New Roman"/>
          <w:sz w:val="24"/>
          <w:szCs w:val="24"/>
        </w:rPr>
        <w:t xml:space="preserve"> </w:t>
      </w:r>
    </w:p>
    <w:p w:rsidR="00821F3C" w:rsidRPr="00E4692D" w:rsidRDefault="00821F3C" w:rsidP="00821F3C">
      <w:pPr>
        <w:pStyle w:val="aff1"/>
        <w:tabs>
          <w:tab w:val="left" w:pos="0"/>
        </w:tabs>
        <w:autoSpaceDE w:val="0"/>
        <w:autoSpaceDN w:val="0"/>
        <w:adjustRightInd w:val="0"/>
        <w:spacing w:line="360" w:lineRule="auto"/>
        <w:ind w:left="0"/>
        <w:jc w:val="both"/>
        <w:outlineLvl w:val="1"/>
        <w:rPr>
          <w:rFonts w:ascii="Times New Roman" w:hAnsi="Times New Roman"/>
          <w:bCs/>
          <w:sz w:val="24"/>
          <w:szCs w:val="24"/>
        </w:rPr>
      </w:pPr>
      <w:r w:rsidRPr="00E4692D">
        <w:rPr>
          <w:rFonts w:ascii="Times New Roman" w:hAnsi="Times New Roman"/>
          <w:bCs/>
          <w:sz w:val="24"/>
          <w:szCs w:val="24"/>
        </w:rPr>
        <w:tab/>
        <w:t>а также другие территории с нормируемыми показателями качества среды обитания</w:t>
      </w:r>
      <w:r>
        <w:rPr>
          <w:rFonts w:ascii="Times New Roman" w:hAnsi="Times New Roman"/>
          <w:bCs/>
          <w:sz w:val="24"/>
          <w:szCs w:val="24"/>
        </w:rPr>
        <w:t>.</w:t>
      </w:r>
    </w:p>
    <w:p w:rsidR="00821F3C" w:rsidRPr="00E4692D"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4.2.У</w:t>
      </w:r>
      <w:r w:rsidRPr="00E4692D">
        <w:rPr>
          <w:rFonts w:ascii="Times New Roman" w:hAnsi="Times New Roman"/>
          <w:sz w:val="24"/>
          <w:szCs w:val="24"/>
        </w:rPr>
        <w:t xml:space="preserve">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w:t>
      </w:r>
      <w:hyperlink r:id="rId8" w:history="1">
        <w:r w:rsidRPr="00B1472D">
          <w:rPr>
            <w:rFonts w:ascii="Times New Roman" w:hAnsi="Times New Roman"/>
            <w:sz w:val="24"/>
            <w:szCs w:val="24"/>
          </w:rPr>
          <w:t>статьями 25</w:t>
        </w:r>
      </w:hyperlink>
      <w:r w:rsidRPr="00B1472D">
        <w:rPr>
          <w:rFonts w:ascii="Times New Roman" w:hAnsi="Times New Roman"/>
          <w:sz w:val="24"/>
          <w:szCs w:val="24"/>
        </w:rPr>
        <w:t xml:space="preserve">, </w:t>
      </w:r>
      <w:hyperlink r:id="rId9" w:history="1">
        <w:r w:rsidRPr="00B1472D">
          <w:rPr>
            <w:rFonts w:ascii="Times New Roman" w:hAnsi="Times New Roman"/>
            <w:sz w:val="24"/>
            <w:szCs w:val="24"/>
          </w:rPr>
          <w:t>26</w:t>
        </w:r>
      </w:hyperlink>
      <w:r w:rsidRPr="00B1472D">
        <w:rPr>
          <w:rFonts w:ascii="Times New Roman" w:hAnsi="Times New Roman"/>
          <w:sz w:val="24"/>
          <w:szCs w:val="24"/>
        </w:rPr>
        <w:t xml:space="preserve"> насто</w:t>
      </w:r>
      <w:r w:rsidRPr="00E4692D">
        <w:rPr>
          <w:rFonts w:ascii="Times New Roman" w:hAnsi="Times New Roman"/>
          <w:sz w:val="24"/>
          <w:szCs w:val="24"/>
        </w:rPr>
        <w:t>ящих Правил:</w:t>
      </w:r>
    </w:p>
    <w:p w:rsidR="00821F3C" w:rsidRPr="00E4692D"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xml:space="preserve">- </w:t>
      </w:r>
      <w:r w:rsidRPr="00E4692D">
        <w:rPr>
          <w:rFonts w:ascii="Times New Roman" w:hAnsi="Times New Roman"/>
          <w:sz w:val="24"/>
          <w:szCs w:val="24"/>
        </w:rPr>
        <w:t>озеленение и благоустройство территорий;</w:t>
      </w:r>
    </w:p>
    <w:p w:rsidR="00821F3C" w:rsidRPr="00E4692D"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xml:space="preserve">- </w:t>
      </w:r>
      <w:r w:rsidRPr="00E4692D">
        <w:rPr>
          <w:rFonts w:ascii="Times New Roman" w:hAnsi="Times New Roman"/>
          <w:sz w:val="24"/>
          <w:szCs w:val="24"/>
        </w:rPr>
        <w:t>сельхозугодья для выращивания технических культур, не используемых для производства продуктов питания;</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xml:space="preserve">- нежилые помещения для дежурного аварийного персонала; </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xml:space="preserve">- помещения для пребывания работающих по вахтовому методу (не более двух недель); </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здания управления;</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конструкторские бюро;</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здания административного назначения;</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xml:space="preserve">- научно-исследовательские лаборатории, поликлиники; </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спортивно-оздоровительные сооружения закрытого типа;</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xml:space="preserve">- бани; </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xml:space="preserve">- прачечные; </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объекты торговли и общественного питания;</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мотели, гостиницы;</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xml:space="preserve">- гаражи; </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площадки и сооружения для хранения общественного и индивидуального транспорта;</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xml:space="preserve"> - пожарные депо;</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местные и транзитные коммуникации;</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ЛЭП и  электроподстанции;</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нефте- и газопроводы;</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xml:space="preserve">- артезианские скважины для технического водоснабжения; </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xml:space="preserve">- водоохлаждающие сооружения для подготовки технической воды; </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канализационные на</w:t>
      </w:r>
      <w:r w:rsidRPr="006A5F46">
        <w:rPr>
          <w:rFonts w:ascii="Times New Roman" w:hAnsi="Times New Roman"/>
          <w:sz w:val="24"/>
          <w:szCs w:val="24"/>
        </w:rPr>
        <w:softHyphen/>
        <w:t xml:space="preserve">сосные станции; </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xml:space="preserve">- сооружения оборотного водоснабжения; </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xml:space="preserve">- автозаправочные станции; </w:t>
      </w:r>
    </w:p>
    <w:p w:rsidR="00821F3C" w:rsidRPr="006A5F46" w:rsidRDefault="00821F3C" w:rsidP="00821F3C">
      <w:pPr>
        <w:spacing w:line="360" w:lineRule="auto"/>
        <w:ind w:firstLine="540"/>
        <w:rPr>
          <w:rFonts w:ascii="Times New Roman" w:hAnsi="Times New Roman"/>
          <w:sz w:val="24"/>
          <w:szCs w:val="24"/>
        </w:rPr>
      </w:pPr>
      <w:r w:rsidRPr="006A5F46">
        <w:rPr>
          <w:rFonts w:ascii="Times New Roman" w:hAnsi="Times New Roman"/>
          <w:sz w:val="24"/>
          <w:szCs w:val="24"/>
        </w:rPr>
        <w:t xml:space="preserve">- станции технического обслуживания автомобилей. </w:t>
      </w:r>
    </w:p>
    <w:p w:rsidR="00821F3C" w:rsidRDefault="00821F3C" w:rsidP="00821F3C">
      <w:pPr>
        <w:pStyle w:val="aff1"/>
        <w:tabs>
          <w:tab w:val="left" w:pos="0"/>
        </w:tabs>
        <w:autoSpaceDE w:val="0"/>
        <w:autoSpaceDN w:val="0"/>
        <w:adjustRightInd w:val="0"/>
        <w:spacing w:line="360" w:lineRule="auto"/>
        <w:ind w:left="0"/>
        <w:jc w:val="both"/>
        <w:outlineLvl w:val="1"/>
        <w:rPr>
          <w:rFonts w:ascii="Times New Roman" w:hAnsi="Times New Roman"/>
          <w:bCs/>
          <w:sz w:val="24"/>
          <w:szCs w:val="24"/>
        </w:rPr>
      </w:pPr>
      <w:r w:rsidRPr="00E4692D">
        <w:rPr>
          <w:rFonts w:ascii="Times New Roman" w:hAnsi="Times New Roman"/>
          <w:bCs/>
          <w:sz w:val="24"/>
          <w:szCs w:val="24"/>
        </w:rPr>
        <w:tab/>
        <w:t>В санитарно-защитной</w:t>
      </w:r>
      <w:r w:rsidRPr="00A06155">
        <w:rPr>
          <w:rFonts w:ascii="Times New Roman" w:hAnsi="Times New Roman"/>
          <w:bCs/>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w:t>
      </w:r>
      <w:r>
        <w:rPr>
          <w:rFonts w:ascii="Times New Roman" w:hAnsi="Times New Roman"/>
          <w:bCs/>
          <w:sz w:val="24"/>
          <w:szCs w:val="24"/>
        </w:rPr>
        <w:t>.</w:t>
      </w:r>
    </w:p>
    <w:p w:rsidR="00821F3C" w:rsidRPr="00EC6980" w:rsidRDefault="00821F3C" w:rsidP="00821F3C">
      <w:pPr>
        <w:pStyle w:val="26"/>
        <w:spacing w:line="360" w:lineRule="auto"/>
        <w:ind w:firstLine="851"/>
        <w:rPr>
          <w:rFonts w:ascii="Times New Roman" w:hAnsi="Times New Roman"/>
          <w:b w:val="0"/>
          <w:iCs/>
          <w:color w:val="auto"/>
          <w:szCs w:val="24"/>
          <w:lang w:val="ru-RU"/>
        </w:rPr>
      </w:pPr>
      <w:r w:rsidRPr="00EC6980">
        <w:rPr>
          <w:rFonts w:ascii="Times New Roman" w:hAnsi="Times New Roman"/>
          <w:b w:val="0"/>
          <w:szCs w:val="24"/>
          <w:lang w:val="ru-RU"/>
        </w:rPr>
        <w:t xml:space="preserve">5. Водоохранные зоны выделяются </w:t>
      </w:r>
      <w:r w:rsidRPr="00EC6980">
        <w:rPr>
          <w:rFonts w:ascii="Times New Roman" w:hAnsi="Times New Roman"/>
          <w:b w:val="0"/>
          <w:iCs/>
          <w:color w:val="auto"/>
          <w:szCs w:val="24"/>
          <w:lang w:val="ru-RU"/>
        </w:rPr>
        <w:t>в целях:</w:t>
      </w:r>
    </w:p>
    <w:p w:rsidR="00821F3C" w:rsidRPr="00EC6980" w:rsidRDefault="00821F3C" w:rsidP="00821F3C">
      <w:pPr>
        <w:pStyle w:val="26"/>
        <w:numPr>
          <w:ilvl w:val="0"/>
          <w:numId w:val="4"/>
        </w:numPr>
        <w:tabs>
          <w:tab w:val="num" w:pos="1134"/>
        </w:tabs>
        <w:spacing w:line="360" w:lineRule="auto"/>
        <w:ind w:left="0" w:firstLine="851"/>
        <w:rPr>
          <w:rFonts w:ascii="Times New Roman" w:hAnsi="Times New Roman"/>
          <w:b w:val="0"/>
          <w:iCs/>
          <w:color w:val="auto"/>
          <w:szCs w:val="24"/>
          <w:lang w:val="ru-RU"/>
        </w:rPr>
      </w:pPr>
      <w:r w:rsidRPr="00EC6980">
        <w:rPr>
          <w:rFonts w:ascii="Times New Roman" w:hAnsi="Times New Roman"/>
          <w:b w:val="0"/>
          <w:iCs/>
          <w:color w:val="auto"/>
          <w:szCs w:val="24"/>
          <w:lang w:val="ru-RU"/>
        </w:rPr>
        <w:t>предупреждения и предотвращения микробного и химического загрязнения поверхностных вод;</w:t>
      </w:r>
    </w:p>
    <w:p w:rsidR="00821F3C" w:rsidRPr="00EC6980" w:rsidRDefault="00821F3C" w:rsidP="00821F3C">
      <w:pPr>
        <w:pStyle w:val="26"/>
        <w:numPr>
          <w:ilvl w:val="0"/>
          <w:numId w:val="4"/>
        </w:numPr>
        <w:tabs>
          <w:tab w:val="num" w:pos="1134"/>
        </w:tabs>
        <w:spacing w:line="360" w:lineRule="auto"/>
        <w:ind w:left="0" w:firstLine="851"/>
        <w:rPr>
          <w:rFonts w:ascii="Times New Roman" w:hAnsi="Times New Roman"/>
          <w:b w:val="0"/>
          <w:iCs/>
          <w:color w:val="auto"/>
          <w:szCs w:val="24"/>
          <w:lang w:val="ru-RU"/>
        </w:rPr>
      </w:pPr>
      <w:r w:rsidRPr="00EC6980">
        <w:rPr>
          <w:rFonts w:ascii="Times New Roman" w:hAnsi="Times New Roman"/>
          <w:b w:val="0"/>
          <w:iCs/>
          <w:color w:val="auto"/>
          <w:szCs w:val="24"/>
          <w:lang w:val="ru-RU"/>
        </w:rPr>
        <w:t>предотвращения загрязнения, засорения, заиления и истощения водных объектов;</w:t>
      </w:r>
    </w:p>
    <w:p w:rsidR="00821F3C" w:rsidRPr="00EC6980" w:rsidRDefault="00821F3C" w:rsidP="00821F3C">
      <w:pPr>
        <w:pStyle w:val="26"/>
        <w:numPr>
          <w:ilvl w:val="0"/>
          <w:numId w:val="4"/>
        </w:numPr>
        <w:tabs>
          <w:tab w:val="num" w:pos="1134"/>
        </w:tabs>
        <w:spacing w:line="360" w:lineRule="auto"/>
        <w:ind w:left="0" w:firstLine="851"/>
        <w:rPr>
          <w:rFonts w:ascii="Times New Roman" w:hAnsi="Times New Roman"/>
          <w:b w:val="0"/>
          <w:iCs/>
          <w:color w:val="auto"/>
          <w:szCs w:val="24"/>
          <w:lang w:val="ru-RU"/>
        </w:rPr>
      </w:pPr>
      <w:r w:rsidRPr="00EC6980">
        <w:rPr>
          <w:rFonts w:ascii="Times New Roman" w:hAnsi="Times New Roman"/>
          <w:b w:val="0"/>
          <w:iCs/>
          <w:color w:val="auto"/>
          <w:szCs w:val="24"/>
          <w:lang w:val="ru-RU"/>
        </w:rPr>
        <w:t>сохранения среды обитания объектов водного, животного и растительного мира.</w:t>
      </w:r>
    </w:p>
    <w:p w:rsidR="00821F3C"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Для земельных участков и иных объектов недвижимости, расположенных в водоохранных зонах рек и иных водных объектов, включая государственные памятники природы регионального значения, устанавливаются:</w:t>
      </w:r>
    </w:p>
    <w:p w:rsidR="00821F3C"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5.1. Виды запрещенного использования в границах водоохранных зон:</w:t>
      </w:r>
    </w:p>
    <w:p w:rsidR="00821F3C"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использование сточных вод для удобрения почв;</w:t>
      </w:r>
    </w:p>
    <w:p w:rsidR="00821F3C"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21F3C"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осуществление авиационных мер по борьбе с вредителями и болезнями растений;</w:t>
      </w:r>
    </w:p>
    <w:p w:rsidR="00821F3C"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движение и стоянка транспортных средств (кроме специальных транспортных средств), за исключением их движения по дорогам, стоянки на дорогах и в специально оборудованных местах, имеющих твердое покрытие.</w:t>
      </w:r>
    </w:p>
    <w:p w:rsidR="00821F3C"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Дополнительные ограничения в пределах прибрежных защитных полос:</w:t>
      </w:r>
    </w:p>
    <w:p w:rsidR="00821F3C"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распашка земель;</w:t>
      </w:r>
    </w:p>
    <w:p w:rsidR="00821F3C"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размещение отвалов размываемых грунтов;</w:t>
      </w:r>
    </w:p>
    <w:p w:rsidR="00821F3C"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выпас сельскохозяйственных животных и организация для них летних лагерей, ванн.</w:t>
      </w:r>
    </w:p>
    <w:p w:rsidR="00821F3C" w:rsidRPr="00B1472D"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xml:space="preserve">5.2.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w:t>
      </w:r>
      <w:hyperlink r:id="rId10" w:history="1">
        <w:r w:rsidRPr="00B1472D">
          <w:rPr>
            <w:rFonts w:ascii="Times New Roman" w:hAnsi="Times New Roman"/>
            <w:sz w:val="24"/>
            <w:szCs w:val="24"/>
          </w:rPr>
          <w:t>статьями 25</w:t>
        </w:r>
      </w:hyperlink>
      <w:r w:rsidRPr="00B1472D">
        <w:rPr>
          <w:rFonts w:ascii="Times New Roman" w:hAnsi="Times New Roman"/>
          <w:sz w:val="24"/>
          <w:szCs w:val="24"/>
        </w:rPr>
        <w:t xml:space="preserve">, </w:t>
      </w:r>
      <w:hyperlink r:id="rId11" w:history="1">
        <w:r w:rsidRPr="00B1472D">
          <w:rPr>
            <w:rFonts w:ascii="Times New Roman" w:hAnsi="Times New Roman"/>
            <w:sz w:val="24"/>
            <w:szCs w:val="24"/>
          </w:rPr>
          <w:t>26</w:t>
        </w:r>
      </w:hyperlink>
      <w:r w:rsidRPr="00B1472D">
        <w:rPr>
          <w:rFonts w:ascii="Times New Roman" w:hAnsi="Times New Roman"/>
          <w:sz w:val="24"/>
          <w:szCs w:val="24"/>
        </w:rPr>
        <w:t xml:space="preserve"> настоящих Правил:</w:t>
      </w:r>
    </w:p>
    <w:p w:rsidR="00821F3C"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21F3C"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озеленение и благоустройство территории;</w:t>
      </w:r>
    </w:p>
    <w:p w:rsidR="00821F3C"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 размещение объектов водоснабжения, рекреации, рыбного и охотничьего хозяйства, портовых и гидротехнических сооружений при наличии лицензий на водопользование, в которых устанавливаются требования по соблюдению водоохранного режима.</w:t>
      </w:r>
    </w:p>
    <w:p w:rsidR="00821F3C" w:rsidRDefault="00821F3C" w:rsidP="00821F3C">
      <w:pPr>
        <w:autoSpaceDE w:val="0"/>
        <w:autoSpaceDN w:val="0"/>
        <w:adjustRightInd w:val="0"/>
        <w:spacing w:line="360" w:lineRule="auto"/>
        <w:ind w:firstLine="540"/>
        <w:jc w:val="both"/>
        <w:outlineLvl w:val="2"/>
        <w:rPr>
          <w:rFonts w:ascii="Times New Roman" w:hAnsi="Times New Roman"/>
          <w:sz w:val="24"/>
          <w:szCs w:val="24"/>
        </w:rPr>
      </w:pPr>
      <w:r>
        <w:rPr>
          <w:rFonts w:ascii="Times New Roman" w:hAnsi="Times New Roman"/>
          <w:sz w:val="24"/>
          <w:szCs w:val="24"/>
        </w:rPr>
        <w:t>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p>
    <w:p w:rsidR="00821F3C" w:rsidRPr="008778E0" w:rsidRDefault="00821F3C" w:rsidP="00821F3C">
      <w:pPr>
        <w:spacing w:line="360" w:lineRule="auto"/>
        <w:ind w:right="-52" w:firstLine="851"/>
        <w:jc w:val="both"/>
        <w:rPr>
          <w:rFonts w:ascii="Times New Roman" w:hAnsi="Times New Roman"/>
          <w:sz w:val="24"/>
          <w:szCs w:val="24"/>
        </w:rPr>
      </w:pPr>
      <w:r w:rsidRPr="008778E0">
        <w:rPr>
          <w:rFonts w:ascii="Times New Roman" w:hAnsi="Times New Roman"/>
          <w:sz w:val="24"/>
          <w:szCs w:val="24"/>
        </w:rPr>
        <w:t>6. В соответствии с действующим водоохранным законодательством разработка проектов водоохран</w:t>
      </w:r>
      <w:r w:rsidR="006209AA">
        <w:rPr>
          <w:rFonts w:ascii="Times New Roman" w:hAnsi="Times New Roman"/>
          <w:sz w:val="24"/>
          <w:szCs w:val="24"/>
        </w:rPr>
        <w:t>ных зон водоемов не требуется.</w:t>
      </w:r>
    </w:p>
    <w:p w:rsidR="00821F3C" w:rsidRDefault="00821F3C" w:rsidP="00821F3C">
      <w:pPr>
        <w:spacing w:line="360" w:lineRule="auto"/>
        <w:ind w:right="-52" w:firstLine="851"/>
        <w:jc w:val="both"/>
        <w:rPr>
          <w:rFonts w:ascii="Times New Roman" w:hAnsi="Times New Roman"/>
          <w:sz w:val="24"/>
          <w:szCs w:val="24"/>
        </w:rPr>
      </w:pPr>
      <w:r>
        <w:rPr>
          <w:rFonts w:ascii="Times New Roman" w:hAnsi="Times New Roman"/>
          <w:sz w:val="24"/>
          <w:szCs w:val="24"/>
        </w:rPr>
        <w:t>7. З</w:t>
      </w:r>
      <w:r w:rsidRPr="008778E0">
        <w:rPr>
          <w:rFonts w:ascii="Times New Roman" w:hAnsi="Times New Roman"/>
          <w:sz w:val="24"/>
          <w:szCs w:val="24"/>
        </w:rPr>
        <w:t xml:space="preserve">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w:t>
      </w:r>
      <w:r>
        <w:rPr>
          <w:rFonts w:ascii="Times New Roman" w:hAnsi="Times New Roman"/>
          <w:sz w:val="24"/>
          <w:szCs w:val="24"/>
        </w:rPr>
        <w:t>с учетом ограничений в их использовании, предусмотренными Водным кодексом Российской Федерации.</w:t>
      </w:r>
    </w:p>
    <w:p w:rsidR="00821F3C" w:rsidRDefault="00821F3C" w:rsidP="00821F3C">
      <w:pPr>
        <w:spacing w:line="360" w:lineRule="auto"/>
        <w:ind w:right="-52" w:firstLine="851"/>
        <w:jc w:val="both"/>
        <w:rPr>
          <w:rFonts w:ascii="Times New Roman" w:hAnsi="Times New Roman"/>
          <w:sz w:val="24"/>
          <w:szCs w:val="24"/>
        </w:rPr>
      </w:pPr>
      <w:r>
        <w:rPr>
          <w:rFonts w:ascii="Times New Roman" w:hAnsi="Times New Roman"/>
          <w:sz w:val="24"/>
          <w:szCs w:val="24"/>
        </w:rPr>
        <w:t>Земельные участки в пределах береговой полосы (20 метров от береговой линии для рек длиной более 10 км и 5 метров для рек длиной менее 10 км) вообще не должны предоставляться гражданам и юридическим лицам, т.к. в соответствии со ст.6 Водного кодекса береговая полоса предна</w:t>
      </w:r>
      <w:r w:rsidR="001867A4">
        <w:rPr>
          <w:rFonts w:ascii="Times New Roman" w:hAnsi="Times New Roman"/>
          <w:sz w:val="24"/>
          <w:szCs w:val="24"/>
        </w:rPr>
        <w:t>значена для общего пользования.</w:t>
      </w:r>
    </w:p>
    <w:p w:rsidR="00A25B4C" w:rsidRP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8</w:t>
      </w:r>
      <w:r w:rsidRPr="00A25B4C">
        <w:rPr>
          <w:rFonts w:ascii="Times New Roman" w:hAnsi="Times New Roman"/>
          <w:sz w:val="24"/>
          <w:szCs w:val="24"/>
        </w:rPr>
        <w:t>. Охранные зоны объектов инженерной инфраструктуры выделяются в целях:</w:t>
      </w:r>
    </w:p>
    <w:p w:rsidR="00A25B4C" w:rsidRP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sidRPr="00A25B4C">
        <w:rPr>
          <w:rFonts w:ascii="Times New Roman" w:hAnsi="Times New Roman"/>
          <w:sz w:val="24"/>
          <w:szCs w:val="24"/>
        </w:rPr>
        <w:t>- безопасной эксплуатации данных объектов;</w:t>
      </w:r>
    </w:p>
    <w:p w:rsidR="00A25B4C" w:rsidRP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sidRPr="00A25B4C">
        <w:rPr>
          <w:rFonts w:ascii="Times New Roman" w:hAnsi="Times New Roman"/>
          <w:sz w:val="24"/>
          <w:szCs w:val="24"/>
        </w:rPr>
        <w:t>- предотвращения чрезвычайных ситуаций, возникших в следствие аварий на опасных объектах инженерной инфраструктуры.</w:t>
      </w:r>
    </w:p>
    <w:p w:rsidR="00A25B4C" w:rsidRP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sidRPr="00A25B4C">
        <w:rPr>
          <w:rFonts w:ascii="Times New Roman" w:hAnsi="Times New Roman"/>
          <w:sz w:val="24"/>
          <w:szCs w:val="24"/>
        </w:rPr>
        <w:t>На земельных участках, входящих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юридическим и физическим лицам, являющимися собственниками, владельцами или пользователями земельных участков, расположенных в пределах охранных зон газораспределительных сетей:</w:t>
      </w:r>
    </w:p>
    <w:p w:rsidR="00A25B4C" w:rsidRP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sidRPr="00A25B4C">
        <w:rPr>
          <w:rFonts w:ascii="Times New Roman" w:hAnsi="Times New Roman"/>
          <w:sz w:val="24"/>
          <w:szCs w:val="24"/>
        </w:rPr>
        <w:t>а) строить объекты жилищно-гражданского и производственного назначения;</w:t>
      </w:r>
    </w:p>
    <w:p w:rsidR="00A25B4C" w:rsidRP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sidRPr="00A25B4C">
        <w:rPr>
          <w:rFonts w:ascii="Times New Roman" w:hAnsi="Times New Roman"/>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A25B4C" w:rsidRP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sidRPr="00A25B4C">
        <w:rPr>
          <w:rFonts w:ascii="Times New Roman" w:hAnsi="Times New Roman"/>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A25B4C" w:rsidRP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sidRPr="00A25B4C">
        <w:rPr>
          <w:rFonts w:ascii="Times New Roman" w:hAnsi="Times New Roman"/>
          <w:sz w:val="24"/>
          <w:szCs w:val="24"/>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A25B4C" w:rsidRP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sidRPr="00A25B4C">
        <w:rPr>
          <w:rFonts w:ascii="Times New Roman" w:hAnsi="Times New Roman"/>
          <w:sz w:val="24"/>
          <w:szCs w:val="24"/>
        </w:rPr>
        <w:t>д) устраивать свалки и склады, разливать растворы кислот, солей, щелочей и других химически активных веществ;</w:t>
      </w:r>
    </w:p>
    <w:p w:rsidR="00A25B4C" w:rsidRP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sidRPr="00A25B4C">
        <w:rPr>
          <w:rFonts w:ascii="Times New Roman" w:hAnsi="Times New Roman"/>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A25B4C" w:rsidRP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sidRPr="00A25B4C">
        <w:rPr>
          <w:rFonts w:ascii="Times New Roman" w:hAnsi="Times New Roman"/>
          <w:sz w:val="24"/>
          <w:szCs w:val="24"/>
        </w:rPr>
        <w:t>ж) разводить огонь и размещать источники огня;</w:t>
      </w:r>
    </w:p>
    <w:p w:rsidR="00A25B4C" w:rsidRP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sidRPr="00A25B4C">
        <w:rPr>
          <w:rFonts w:ascii="Times New Roman" w:hAnsi="Times New Roman"/>
          <w:sz w:val="24"/>
          <w:szCs w:val="24"/>
        </w:rPr>
        <w:t>з) рыть погреба, копать и обрабатывать почву сельскохозяйственными и мелиоративными орудиями и механизмами на глубину более 0,3 метра;</w:t>
      </w:r>
    </w:p>
    <w:p w:rsidR="00A25B4C" w:rsidRP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sidRPr="00A25B4C">
        <w:rPr>
          <w:rFonts w:ascii="Times New Roman" w:hAnsi="Times New Roman"/>
          <w:sz w:val="24"/>
          <w:szCs w:val="24"/>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A25B4C" w:rsidRP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sidRPr="00A25B4C">
        <w:rPr>
          <w:rFonts w:ascii="Times New Roman" w:hAnsi="Times New Roman"/>
          <w:sz w:val="24"/>
          <w:szCs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A25B4C" w:rsidRP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sidRPr="00A25B4C">
        <w:rPr>
          <w:rFonts w:ascii="Times New Roman" w:hAnsi="Times New Roman"/>
          <w:sz w:val="24"/>
          <w:szCs w:val="24"/>
        </w:rPr>
        <w:t>л) самовольно подключаться к газораспределительным сетям.</w:t>
      </w:r>
    </w:p>
    <w:p w:rsidR="00A25B4C" w:rsidRP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sidRPr="00A25B4C">
        <w:rPr>
          <w:rFonts w:ascii="Times New Roman" w:hAnsi="Times New Roman"/>
          <w:sz w:val="24"/>
          <w:szCs w:val="24"/>
        </w:rPr>
        <w:t>Лесохозяйственные, сельскохозяйственные и другие работы, не подпадающие под ограничения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A25B4C" w:rsidRP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sidRPr="00A25B4C">
        <w:rPr>
          <w:rFonts w:ascii="Times New Roman" w:hAnsi="Times New Roman"/>
          <w:sz w:val="24"/>
          <w:szCs w:val="24"/>
        </w:rPr>
        <w:t>В охранных зонах линий электропередач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г) размещать свалки;</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е) складировать или размещать хранилища любых, в том числе горюче-смазочных, материалов;</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ж)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з)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и)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к) осуществлять проход судов с поднятыми стрелами кранов и других механизмов (в охранных зонах воздушных линий электропередачи).</w:t>
      </w:r>
    </w:p>
    <w:p w:rsidR="00A25B4C" w:rsidRP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sidRPr="00A25B4C">
        <w:rPr>
          <w:rFonts w:ascii="Times New Roman" w:hAnsi="Times New Roman"/>
          <w:sz w:val="24"/>
          <w:szCs w:val="24"/>
        </w:rPr>
        <w:t>В пределах охранных зон линий электропередач без письменного решения о согласовании сетевых организаций юридическим и физическим лицам запрещаются:</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а) строительство, капитальный ремонт, реконструкция или снос зданий и сооружений;</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б) горные, взрывные, мелиоративные работы, в том числе связанные с временным затоплением земель;</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в) посадка и вырубка деревьев и кустарников;</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к)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л) складировать или размещать хранилища любых, в том числе горюче-смазочных, материалов;</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м)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9. Зоны санитарной охраны водопроводных сооружений, расположенных вне территории водозабора, представлена первым поясом (строгого режима).</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Первый пояс (строгого режима) включает территорию расположения водозаборов, площадок всех водопроводных сооружений и водопроводящего канала. Граница 1 пояса устанавливается на расстоянии не менее 30 метров от водозабора. Его назначение – защита мест водозабора и водозаборных сооружений от случайного или умышленного загрязнения и повреждения.</w:t>
      </w:r>
    </w:p>
    <w:p w:rsidR="00A25B4C" w:rsidRP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sidRPr="00A25B4C">
        <w:rPr>
          <w:rFonts w:ascii="Times New Roman" w:hAnsi="Times New Roman"/>
          <w:sz w:val="24"/>
          <w:szCs w:val="24"/>
        </w:rPr>
        <w:t>В 1 поясе зоны санитарной охраны не допускается:</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 посадка высокоствольных деревьев;</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 прокладка трубопроводов различного назначения;</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 размещение жилых и хозяйственно-бытовых зданий;</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 проживание людей;</w:t>
      </w:r>
    </w:p>
    <w:p w:rsidR="00A25B4C" w:rsidRDefault="00A25B4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 применение ядохимикатов и удобрений.</w:t>
      </w:r>
    </w:p>
    <w:p w:rsidR="00004326" w:rsidRPr="00A25B4C" w:rsidRDefault="00821F3C" w:rsidP="00A25B4C">
      <w:pPr>
        <w:autoSpaceDE w:val="0"/>
        <w:autoSpaceDN w:val="0"/>
        <w:adjustRightInd w:val="0"/>
        <w:spacing w:line="360" w:lineRule="auto"/>
        <w:ind w:firstLine="851"/>
        <w:jc w:val="both"/>
        <w:outlineLvl w:val="2"/>
        <w:rPr>
          <w:rFonts w:ascii="Times New Roman" w:hAnsi="Times New Roman"/>
          <w:sz w:val="24"/>
          <w:szCs w:val="24"/>
        </w:rPr>
      </w:pPr>
      <w:r>
        <w:rPr>
          <w:rFonts w:ascii="Times New Roman" w:hAnsi="Times New Roman"/>
          <w:sz w:val="24"/>
          <w:szCs w:val="24"/>
        </w:rPr>
        <w:t>8</w:t>
      </w:r>
      <w:r w:rsidRPr="008778E0">
        <w:rPr>
          <w:rFonts w:ascii="Times New Roman" w:hAnsi="Times New Roman"/>
          <w:sz w:val="24"/>
          <w:szCs w:val="24"/>
        </w:rPr>
        <w:t>. Режим природопользования на территории наземных памятников природы, а также охранных зон отдельных деревьев – памятников природы</w:t>
      </w:r>
      <w:r>
        <w:rPr>
          <w:rFonts w:ascii="Times New Roman" w:hAnsi="Times New Roman"/>
          <w:sz w:val="24"/>
          <w:szCs w:val="24"/>
        </w:rPr>
        <w:t>,</w:t>
      </w:r>
      <w:r w:rsidRPr="008778E0">
        <w:rPr>
          <w:rFonts w:ascii="Times New Roman" w:hAnsi="Times New Roman"/>
          <w:sz w:val="24"/>
          <w:szCs w:val="24"/>
        </w:rPr>
        <w:t xml:space="preserve"> радиусом </w:t>
      </w:r>
      <w:smartTag w:uri="urn:schemas-microsoft-com:office:smarttags" w:element="metricconverter">
        <w:smartTagPr>
          <w:attr w:name="ProductID" w:val="11.5 м"/>
        </w:smartTagPr>
        <w:r w:rsidRPr="008778E0">
          <w:rPr>
            <w:rFonts w:ascii="Times New Roman" w:hAnsi="Times New Roman"/>
            <w:sz w:val="24"/>
            <w:szCs w:val="24"/>
          </w:rPr>
          <w:t>11.5 м</w:t>
        </w:r>
      </w:smartTag>
      <w:r w:rsidRPr="008778E0">
        <w:rPr>
          <w:rFonts w:ascii="Times New Roman" w:hAnsi="Times New Roman"/>
          <w:sz w:val="24"/>
          <w:szCs w:val="24"/>
        </w:rPr>
        <w:t xml:space="preserve">, устанавливается на основе паспортов указанных памятников, утвержденных органами государственной власти </w:t>
      </w:r>
      <w:r w:rsidR="00A87E7C">
        <w:rPr>
          <w:rFonts w:ascii="Times New Roman" w:hAnsi="Times New Roman"/>
          <w:sz w:val="24"/>
          <w:szCs w:val="24"/>
        </w:rPr>
        <w:t>Ростовской</w:t>
      </w:r>
      <w:r w:rsidRPr="008778E0">
        <w:rPr>
          <w:rFonts w:ascii="Times New Roman" w:hAnsi="Times New Roman"/>
          <w:sz w:val="24"/>
          <w:szCs w:val="24"/>
        </w:rPr>
        <w:t xml:space="preserve"> области.</w:t>
      </w:r>
    </w:p>
    <w:sectPr w:rsidR="00004326" w:rsidRPr="00A25B4C" w:rsidSect="00DE588D">
      <w:footerReference w:type="even" r:id="rId12"/>
      <w:footerReference w:type="default" r:id="rId13"/>
      <w:pgSz w:w="11906" w:h="16838"/>
      <w:pgMar w:top="258" w:right="706" w:bottom="15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AFA" w:rsidRDefault="001C2AFA">
      <w:r>
        <w:separator/>
      </w:r>
    </w:p>
  </w:endnote>
  <w:endnote w:type="continuationSeparator" w:id="0">
    <w:p w:rsidR="001C2AFA" w:rsidRDefault="001C2A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Peterburg">
    <w:altName w:val="Times New Roman"/>
    <w:charset w:val="00"/>
    <w:family w:val="auto"/>
    <w:pitch w:val="variable"/>
    <w:sig w:usb0="00000001" w:usb1="000000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A0" w:rsidRDefault="0053022D" w:rsidP="00122651">
    <w:pPr>
      <w:pStyle w:val="a8"/>
      <w:framePr w:wrap="around" w:vAnchor="text" w:hAnchor="margin" w:xAlign="right" w:y="1"/>
      <w:rPr>
        <w:rStyle w:val="aa"/>
      </w:rPr>
    </w:pPr>
    <w:r>
      <w:rPr>
        <w:rStyle w:val="aa"/>
      </w:rPr>
      <w:fldChar w:fldCharType="begin"/>
    </w:r>
    <w:r w:rsidR="00AA4CA0">
      <w:rPr>
        <w:rStyle w:val="aa"/>
      </w:rPr>
      <w:instrText xml:space="preserve">PAGE  </w:instrText>
    </w:r>
    <w:r>
      <w:rPr>
        <w:rStyle w:val="aa"/>
      </w:rPr>
      <w:fldChar w:fldCharType="end"/>
    </w:r>
  </w:p>
  <w:p w:rsidR="00AA4CA0" w:rsidRDefault="00AA4CA0" w:rsidP="0012265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A0" w:rsidRDefault="0053022D">
    <w:pPr>
      <w:pStyle w:val="a8"/>
      <w:jc w:val="right"/>
    </w:pPr>
    <w:fldSimple w:instr=" PAGE   \* MERGEFORMAT ">
      <w:r w:rsidR="009C7318">
        <w:rPr>
          <w:noProof/>
        </w:rPr>
        <w:t>109</w:t>
      </w:r>
    </w:fldSimple>
  </w:p>
  <w:p w:rsidR="00AA4CA0" w:rsidRDefault="00AA4CA0" w:rsidP="00122651">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AFA" w:rsidRDefault="001C2AFA">
      <w:r>
        <w:separator/>
      </w:r>
    </w:p>
  </w:footnote>
  <w:footnote w:type="continuationSeparator" w:id="0">
    <w:p w:rsidR="001C2AFA" w:rsidRDefault="001C2A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CA768EEC"/>
    <w:lvl w:ilvl="0">
      <w:start w:val="1"/>
      <w:numFmt w:val="bullet"/>
      <w:lvlText w:val=""/>
      <w:lvlJc w:val="left"/>
      <w:pPr>
        <w:tabs>
          <w:tab w:val="num" w:pos="1209"/>
        </w:tabs>
        <w:ind w:left="1209" w:hanging="360"/>
      </w:pPr>
      <w:rPr>
        <w:rFonts w:ascii="Symbol" w:hAnsi="Symbol" w:hint="default"/>
      </w:rPr>
    </w:lvl>
  </w:abstractNum>
  <w:abstractNum w:abstractNumId="1">
    <w:nsid w:val="00000018"/>
    <w:multiLevelType w:val="singleLevel"/>
    <w:tmpl w:val="00000018"/>
    <w:name w:val="WW8Num24"/>
    <w:lvl w:ilvl="0">
      <w:start w:val="1"/>
      <w:numFmt w:val="bullet"/>
      <w:lvlText w:val=""/>
      <w:lvlJc w:val="left"/>
      <w:pPr>
        <w:tabs>
          <w:tab w:val="num" w:pos="0"/>
        </w:tabs>
        <w:ind w:left="1571" w:hanging="360"/>
      </w:pPr>
      <w:rPr>
        <w:rFonts w:ascii="Symbol" w:hAnsi="Symbol" w:cs="Symbol"/>
      </w:rPr>
    </w:lvl>
  </w:abstractNum>
  <w:abstractNum w:abstractNumId="2">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3">
    <w:nsid w:val="00A02F4C"/>
    <w:multiLevelType w:val="hybridMultilevel"/>
    <w:tmpl w:val="4C2A77BE"/>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18F7EFA"/>
    <w:multiLevelType w:val="hybridMultilevel"/>
    <w:tmpl w:val="1EA27E20"/>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22B53E5"/>
    <w:multiLevelType w:val="hybridMultilevel"/>
    <w:tmpl w:val="8FC6295C"/>
    <w:lvl w:ilvl="0" w:tplc="C544435C">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03AA44CB"/>
    <w:multiLevelType w:val="hybridMultilevel"/>
    <w:tmpl w:val="E94CC854"/>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B334B0D"/>
    <w:multiLevelType w:val="hybridMultilevel"/>
    <w:tmpl w:val="05BC5F9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DC62615"/>
    <w:multiLevelType w:val="hybridMultilevel"/>
    <w:tmpl w:val="519C3034"/>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0EA638CC"/>
    <w:multiLevelType w:val="hybridMultilevel"/>
    <w:tmpl w:val="52A032BC"/>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16A36C6"/>
    <w:multiLevelType w:val="hybridMultilevel"/>
    <w:tmpl w:val="098485DA"/>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1B80445"/>
    <w:multiLevelType w:val="hybridMultilevel"/>
    <w:tmpl w:val="E1FAF0A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1EC3E1A"/>
    <w:multiLevelType w:val="hybridMultilevel"/>
    <w:tmpl w:val="67C4569A"/>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3F00043"/>
    <w:multiLevelType w:val="hybridMultilevel"/>
    <w:tmpl w:val="8CD8DCE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7C05140"/>
    <w:multiLevelType w:val="hybridMultilevel"/>
    <w:tmpl w:val="93B61D5E"/>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8220187"/>
    <w:multiLevelType w:val="singleLevel"/>
    <w:tmpl w:val="B1B2AAC0"/>
    <w:lvl w:ilvl="0">
      <w:start w:val="10"/>
      <w:numFmt w:val="bullet"/>
      <w:lvlText w:val="-"/>
      <w:lvlJc w:val="left"/>
      <w:pPr>
        <w:tabs>
          <w:tab w:val="num" w:pos="1080"/>
        </w:tabs>
        <w:ind w:left="1080" w:hanging="360"/>
      </w:pPr>
      <w:rPr>
        <w:rFonts w:hint="default"/>
      </w:rPr>
    </w:lvl>
  </w:abstractNum>
  <w:abstractNum w:abstractNumId="16">
    <w:nsid w:val="1ADB7273"/>
    <w:multiLevelType w:val="hybridMultilevel"/>
    <w:tmpl w:val="D4E8575C"/>
    <w:lvl w:ilvl="0" w:tplc="F61C13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1C4C537A"/>
    <w:multiLevelType w:val="hybridMultilevel"/>
    <w:tmpl w:val="5B1CA5AC"/>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E851D7C"/>
    <w:multiLevelType w:val="hybridMultilevel"/>
    <w:tmpl w:val="9D82F6C2"/>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1EFE32B7"/>
    <w:multiLevelType w:val="hybridMultilevel"/>
    <w:tmpl w:val="8C668B1A"/>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29253C7B"/>
    <w:multiLevelType w:val="hybridMultilevel"/>
    <w:tmpl w:val="F15CFC64"/>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2A6A575D"/>
    <w:multiLevelType w:val="hybridMultilevel"/>
    <w:tmpl w:val="BC7EA5CE"/>
    <w:lvl w:ilvl="0" w:tplc="F61C13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2FE8130F"/>
    <w:multiLevelType w:val="hybridMultilevel"/>
    <w:tmpl w:val="9414602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0626252"/>
    <w:multiLevelType w:val="hybridMultilevel"/>
    <w:tmpl w:val="7E2616A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30741456"/>
    <w:multiLevelType w:val="hybridMultilevel"/>
    <w:tmpl w:val="A252CC90"/>
    <w:lvl w:ilvl="0" w:tplc="0A165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0B1389E"/>
    <w:multiLevelType w:val="hybridMultilevel"/>
    <w:tmpl w:val="A01CC30A"/>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36C15ACC"/>
    <w:multiLevelType w:val="hybridMultilevel"/>
    <w:tmpl w:val="17EC0498"/>
    <w:lvl w:ilvl="0" w:tplc="FB98B9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37DA6169"/>
    <w:multiLevelType w:val="hybridMultilevel"/>
    <w:tmpl w:val="9572A5B2"/>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3EA75830"/>
    <w:multiLevelType w:val="hybridMultilevel"/>
    <w:tmpl w:val="E4B20560"/>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408C6BA5"/>
    <w:multiLevelType w:val="hybridMultilevel"/>
    <w:tmpl w:val="F090755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457B4323"/>
    <w:multiLevelType w:val="hybridMultilevel"/>
    <w:tmpl w:val="BA76B1DC"/>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45EA6C8E"/>
    <w:multiLevelType w:val="hybridMultilevel"/>
    <w:tmpl w:val="A1F6F7B4"/>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468A6F30"/>
    <w:multiLevelType w:val="hybridMultilevel"/>
    <w:tmpl w:val="A55C4DB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48C330B7"/>
    <w:multiLevelType w:val="hybridMultilevel"/>
    <w:tmpl w:val="3F1EE8B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4A345FDC"/>
    <w:multiLevelType w:val="hybridMultilevel"/>
    <w:tmpl w:val="83E673D4"/>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4AA56940"/>
    <w:multiLevelType w:val="hybridMultilevel"/>
    <w:tmpl w:val="06764B04"/>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4AEF6CEF"/>
    <w:multiLevelType w:val="hybridMultilevel"/>
    <w:tmpl w:val="AB7C432C"/>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4E085398"/>
    <w:multiLevelType w:val="hybridMultilevel"/>
    <w:tmpl w:val="88FA7976"/>
    <w:lvl w:ilvl="0" w:tplc="0A165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30401D0"/>
    <w:multiLevelType w:val="hybridMultilevel"/>
    <w:tmpl w:val="8C4010D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57CE3F93"/>
    <w:multiLevelType w:val="hybridMultilevel"/>
    <w:tmpl w:val="5CB632B0"/>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585A43DB"/>
    <w:multiLevelType w:val="hybridMultilevel"/>
    <w:tmpl w:val="B568D38E"/>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588D7468"/>
    <w:multiLevelType w:val="hybridMultilevel"/>
    <w:tmpl w:val="719A9BF4"/>
    <w:lvl w:ilvl="0" w:tplc="BA087C18">
      <w:start w:val="1"/>
      <w:numFmt w:val="bullet"/>
      <w:lvlText w:val=""/>
      <w:lvlJc w:val="left"/>
      <w:pPr>
        <w:tabs>
          <w:tab w:val="num" w:pos="757"/>
        </w:tabs>
        <w:ind w:left="737" w:hanging="340"/>
      </w:pPr>
      <w:rPr>
        <w:rFonts w:ascii="Symbol" w:hAnsi="Symbol" w:hint="default"/>
      </w:rPr>
    </w:lvl>
    <w:lvl w:ilvl="1" w:tplc="BA087C18">
      <w:start w:val="1"/>
      <w:numFmt w:val="bullet"/>
      <w:lvlText w:val=""/>
      <w:lvlJc w:val="left"/>
      <w:pPr>
        <w:tabs>
          <w:tab w:val="num" w:pos="1925"/>
        </w:tabs>
        <w:ind w:left="1905" w:hanging="340"/>
      </w:pPr>
      <w:rPr>
        <w:rFonts w:ascii="Symbol" w:hAnsi="Symbol"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43">
    <w:nsid w:val="5C207BC5"/>
    <w:multiLevelType w:val="hybridMultilevel"/>
    <w:tmpl w:val="3184EF9A"/>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5FE05C66"/>
    <w:multiLevelType w:val="hybridMultilevel"/>
    <w:tmpl w:val="DD267C4E"/>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62AC2460"/>
    <w:multiLevelType w:val="hybridMultilevel"/>
    <w:tmpl w:val="812263B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63D24782"/>
    <w:multiLevelType w:val="hybridMultilevel"/>
    <w:tmpl w:val="1F0C6F62"/>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64FD15BB"/>
    <w:multiLevelType w:val="hybridMultilevel"/>
    <w:tmpl w:val="D206AD12"/>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684604C5"/>
    <w:multiLevelType w:val="hybridMultilevel"/>
    <w:tmpl w:val="6994BC2E"/>
    <w:lvl w:ilvl="0" w:tplc="F61C13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693A2FEE"/>
    <w:multiLevelType w:val="hybridMultilevel"/>
    <w:tmpl w:val="E9B09F7C"/>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nsid w:val="6C122F00"/>
    <w:multiLevelType w:val="hybridMultilevel"/>
    <w:tmpl w:val="7E364C62"/>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6C4F5723"/>
    <w:multiLevelType w:val="hybridMultilevel"/>
    <w:tmpl w:val="3C20E766"/>
    <w:lvl w:ilvl="0" w:tplc="F61C13E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6DB2112D"/>
    <w:multiLevelType w:val="hybridMultilevel"/>
    <w:tmpl w:val="4B42B02E"/>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6E3D7453"/>
    <w:multiLevelType w:val="hybridMultilevel"/>
    <w:tmpl w:val="EB607E42"/>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6ECF4824"/>
    <w:multiLevelType w:val="hybridMultilevel"/>
    <w:tmpl w:val="A10816A4"/>
    <w:lvl w:ilvl="0" w:tplc="F61C13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nsid w:val="718C4B0C"/>
    <w:multiLevelType w:val="hybridMultilevel"/>
    <w:tmpl w:val="A50C52B2"/>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72046457"/>
    <w:multiLevelType w:val="hybridMultilevel"/>
    <w:tmpl w:val="570828E2"/>
    <w:lvl w:ilvl="0" w:tplc="0A165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2447714"/>
    <w:multiLevelType w:val="hybridMultilevel"/>
    <w:tmpl w:val="1F84872E"/>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nsid w:val="74750889"/>
    <w:multiLevelType w:val="hybridMultilevel"/>
    <w:tmpl w:val="43160BA0"/>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nsid w:val="752B4BC8"/>
    <w:multiLevelType w:val="hybridMultilevel"/>
    <w:tmpl w:val="F40C37B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nsid w:val="7D586C2E"/>
    <w:multiLevelType w:val="hybridMultilevel"/>
    <w:tmpl w:val="E42CFB0A"/>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nsid w:val="7EA377C4"/>
    <w:multiLevelType w:val="hybridMultilevel"/>
    <w:tmpl w:val="E7C6458C"/>
    <w:lvl w:ilvl="0" w:tplc="0A165D62">
      <w:start w:val="1"/>
      <w:numFmt w:val="bullet"/>
      <w:lvlText w:val=""/>
      <w:lvlJc w:val="left"/>
      <w:pPr>
        <w:ind w:left="96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7FFE02A5"/>
    <w:multiLevelType w:val="hybridMultilevel"/>
    <w:tmpl w:val="3ABCC994"/>
    <w:lvl w:ilvl="0" w:tplc="BCB64024">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1749"/>
        </w:tabs>
        <w:ind w:left="1749" w:hanging="360"/>
      </w:pPr>
      <w:rPr>
        <w:rFonts w:ascii="Courier New" w:hAnsi="Courier New" w:hint="default"/>
      </w:rPr>
    </w:lvl>
    <w:lvl w:ilvl="2" w:tplc="04190005" w:tentative="1">
      <w:start w:val="1"/>
      <w:numFmt w:val="bullet"/>
      <w:lvlText w:val=""/>
      <w:lvlJc w:val="left"/>
      <w:pPr>
        <w:tabs>
          <w:tab w:val="num" w:pos="2469"/>
        </w:tabs>
        <w:ind w:left="2469" w:hanging="360"/>
      </w:pPr>
      <w:rPr>
        <w:rFonts w:ascii="Wingdings" w:hAnsi="Wingdings" w:hint="default"/>
      </w:rPr>
    </w:lvl>
    <w:lvl w:ilvl="3" w:tplc="04190001" w:tentative="1">
      <w:start w:val="1"/>
      <w:numFmt w:val="bullet"/>
      <w:lvlText w:val=""/>
      <w:lvlJc w:val="left"/>
      <w:pPr>
        <w:tabs>
          <w:tab w:val="num" w:pos="3189"/>
        </w:tabs>
        <w:ind w:left="3189" w:hanging="360"/>
      </w:pPr>
      <w:rPr>
        <w:rFonts w:ascii="Symbol" w:hAnsi="Symbol" w:hint="default"/>
      </w:rPr>
    </w:lvl>
    <w:lvl w:ilvl="4" w:tplc="04190003" w:tentative="1">
      <w:start w:val="1"/>
      <w:numFmt w:val="bullet"/>
      <w:lvlText w:val="o"/>
      <w:lvlJc w:val="left"/>
      <w:pPr>
        <w:tabs>
          <w:tab w:val="num" w:pos="3909"/>
        </w:tabs>
        <w:ind w:left="3909" w:hanging="360"/>
      </w:pPr>
      <w:rPr>
        <w:rFonts w:ascii="Courier New" w:hAnsi="Courier New" w:hint="default"/>
      </w:rPr>
    </w:lvl>
    <w:lvl w:ilvl="5" w:tplc="04190005" w:tentative="1">
      <w:start w:val="1"/>
      <w:numFmt w:val="bullet"/>
      <w:lvlText w:val=""/>
      <w:lvlJc w:val="left"/>
      <w:pPr>
        <w:tabs>
          <w:tab w:val="num" w:pos="4629"/>
        </w:tabs>
        <w:ind w:left="4629" w:hanging="360"/>
      </w:pPr>
      <w:rPr>
        <w:rFonts w:ascii="Wingdings" w:hAnsi="Wingdings" w:hint="default"/>
      </w:rPr>
    </w:lvl>
    <w:lvl w:ilvl="6" w:tplc="04190001" w:tentative="1">
      <w:start w:val="1"/>
      <w:numFmt w:val="bullet"/>
      <w:lvlText w:val=""/>
      <w:lvlJc w:val="left"/>
      <w:pPr>
        <w:tabs>
          <w:tab w:val="num" w:pos="5349"/>
        </w:tabs>
        <w:ind w:left="5349" w:hanging="360"/>
      </w:pPr>
      <w:rPr>
        <w:rFonts w:ascii="Symbol" w:hAnsi="Symbol" w:hint="default"/>
      </w:rPr>
    </w:lvl>
    <w:lvl w:ilvl="7" w:tplc="04190003" w:tentative="1">
      <w:start w:val="1"/>
      <w:numFmt w:val="bullet"/>
      <w:lvlText w:val="o"/>
      <w:lvlJc w:val="left"/>
      <w:pPr>
        <w:tabs>
          <w:tab w:val="num" w:pos="6069"/>
        </w:tabs>
        <w:ind w:left="6069" w:hanging="360"/>
      </w:pPr>
      <w:rPr>
        <w:rFonts w:ascii="Courier New" w:hAnsi="Courier New" w:hint="default"/>
      </w:rPr>
    </w:lvl>
    <w:lvl w:ilvl="8" w:tplc="04190005" w:tentative="1">
      <w:start w:val="1"/>
      <w:numFmt w:val="bullet"/>
      <w:lvlText w:val=""/>
      <w:lvlJc w:val="left"/>
      <w:pPr>
        <w:tabs>
          <w:tab w:val="num" w:pos="6789"/>
        </w:tabs>
        <w:ind w:left="6789" w:hanging="360"/>
      </w:pPr>
      <w:rPr>
        <w:rFonts w:ascii="Wingdings" w:hAnsi="Wingdings" w:hint="default"/>
      </w:rPr>
    </w:lvl>
  </w:abstractNum>
  <w:num w:numId="1">
    <w:abstractNumId w:val="18"/>
  </w:num>
  <w:num w:numId="2">
    <w:abstractNumId w:val="62"/>
  </w:num>
  <w:num w:numId="3">
    <w:abstractNumId w:val="37"/>
  </w:num>
  <w:num w:numId="4">
    <w:abstractNumId w:val="51"/>
  </w:num>
  <w:num w:numId="5">
    <w:abstractNumId w:val="16"/>
  </w:num>
  <w:num w:numId="6">
    <w:abstractNumId w:val="54"/>
  </w:num>
  <w:num w:numId="7">
    <w:abstractNumId w:val="22"/>
  </w:num>
  <w:num w:numId="8">
    <w:abstractNumId w:val="48"/>
  </w:num>
  <w:num w:numId="9">
    <w:abstractNumId w:val="28"/>
  </w:num>
  <w:num w:numId="10">
    <w:abstractNumId w:val="32"/>
  </w:num>
  <w:num w:numId="11">
    <w:abstractNumId w:val="39"/>
  </w:num>
  <w:num w:numId="12">
    <w:abstractNumId w:val="58"/>
  </w:num>
  <w:num w:numId="13">
    <w:abstractNumId w:val="44"/>
  </w:num>
  <w:num w:numId="14">
    <w:abstractNumId w:val="10"/>
  </w:num>
  <w:num w:numId="15">
    <w:abstractNumId w:val="33"/>
  </w:num>
  <w:num w:numId="16">
    <w:abstractNumId w:val="46"/>
  </w:num>
  <w:num w:numId="17">
    <w:abstractNumId w:val="31"/>
  </w:num>
  <w:num w:numId="18">
    <w:abstractNumId w:val="17"/>
  </w:num>
  <w:num w:numId="19">
    <w:abstractNumId w:val="49"/>
  </w:num>
  <w:num w:numId="20">
    <w:abstractNumId w:val="25"/>
  </w:num>
  <w:num w:numId="21">
    <w:abstractNumId w:val="38"/>
  </w:num>
  <w:num w:numId="22">
    <w:abstractNumId w:val="14"/>
  </w:num>
  <w:num w:numId="23">
    <w:abstractNumId w:val="13"/>
  </w:num>
  <w:num w:numId="24">
    <w:abstractNumId w:val="23"/>
  </w:num>
  <w:num w:numId="25">
    <w:abstractNumId w:val="35"/>
  </w:num>
  <w:num w:numId="26">
    <w:abstractNumId w:val="12"/>
  </w:num>
  <w:num w:numId="27">
    <w:abstractNumId w:val="9"/>
  </w:num>
  <w:num w:numId="28">
    <w:abstractNumId w:val="43"/>
  </w:num>
  <w:num w:numId="29">
    <w:abstractNumId w:val="55"/>
  </w:num>
  <w:num w:numId="30">
    <w:abstractNumId w:val="52"/>
  </w:num>
  <w:num w:numId="31">
    <w:abstractNumId w:val="26"/>
  </w:num>
  <w:num w:numId="32">
    <w:abstractNumId w:val="3"/>
  </w:num>
  <w:num w:numId="33">
    <w:abstractNumId w:val="41"/>
  </w:num>
  <w:num w:numId="34">
    <w:abstractNumId w:val="57"/>
  </w:num>
  <w:num w:numId="35">
    <w:abstractNumId w:val="30"/>
  </w:num>
  <w:num w:numId="36">
    <w:abstractNumId w:val="21"/>
  </w:num>
  <w:num w:numId="37">
    <w:abstractNumId w:val="50"/>
  </w:num>
  <w:num w:numId="38">
    <w:abstractNumId w:val="45"/>
  </w:num>
  <w:num w:numId="39">
    <w:abstractNumId w:val="47"/>
  </w:num>
  <w:num w:numId="40">
    <w:abstractNumId w:val="7"/>
  </w:num>
  <w:num w:numId="41">
    <w:abstractNumId w:val="59"/>
  </w:num>
  <w:num w:numId="42">
    <w:abstractNumId w:val="29"/>
  </w:num>
  <w:num w:numId="43">
    <w:abstractNumId w:val="40"/>
  </w:num>
  <w:num w:numId="44">
    <w:abstractNumId w:val="60"/>
  </w:num>
  <w:num w:numId="45">
    <w:abstractNumId w:val="4"/>
  </w:num>
  <w:num w:numId="46">
    <w:abstractNumId w:val="53"/>
  </w:num>
  <w:num w:numId="47">
    <w:abstractNumId w:val="8"/>
  </w:num>
  <w:num w:numId="48">
    <w:abstractNumId w:val="19"/>
  </w:num>
  <w:num w:numId="49">
    <w:abstractNumId w:val="20"/>
  </w:num>
  <w:num w:numId="50">
    <w:abstractNumId w:val="56"/>
  </w:num>
  <w:num w:numId="51">
    <w:abstractNumId w:val="6"/>
  </w:num>
  <w:num w:numId="52">
    <w:abstractNumId w:val="61"/>
  </w:num>
  <w:num w:numId="53">
    <w:abstractNumId w:val="34"/>
  </w:num>
  <w:num w:numId="54">
    <w:abstractNumId w:val="36"/>
  </w:num>
  <w:num w:numId="55">
    <w:abstractNumId w:val="24"/>
  </w:num>
  <w:num w:numId="56">
    <w:abstractNumId w:val="11"/>
  </w:num>
  <w:num w:numId="57">
    <w:abstractNumId w:val="15"/>
  </w:num>
  <w:num w:numId="58">
    <w:abstractNumId w:val="42"/>
  </w:num>
  <w:num w:numId="59">
    <w:abstractNumId w:val="0"/>
  </w:num>
  <w:num w:numId="60">
    <w:abstractNumId w:val="2"/>
  </w:num>
  <w:num w:numId="61">
    <w:abstractNumId w:val="27"/>
  </w:num>
  <w:num w:numId="62">
    <w:abstractNumId w:val="5"/>
  </w:num>
  <w:num w:numId="63">
    <w:abstractNumId w:val="1"/>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00"/>
  <w:drawingGridVerticalSpacing w:val="6"/>
  <w:displayHorizontalDrawingGridEvery w:val="2"/>
  <w:displayVerticalDrawingGridEvery w:val="2"/>
  <w:characterSpacingControl w:val="doNotCompress"/>
  <w:hdrShapeDefaults>
    <o:shapedefaults v:ext="edit" spidmax="18434"/>
  </w:hdrShapeDefaults>
  <w:footnotePr>
    <w:footnote w:id="-1"/>
    <w:footnote w:id="0"/>
  </w:footnotePr>
  <w:endnotePr>
    <w:endnote w:id="-1"/>
    <w:endnote w:id="0"/>
  </w:endnotePr>
  <w:compat/>
  <w:rsids>
    <w:rsidRoot w:val="00A800C8"/>
    <w:rsid w:val="00000116"/>
    <w:rsid w:val="00003036"/>
    <w:rsid w:val="000035D7"/>
    <w:rsid w:val="00004326"/>
    <w:rsid w:val="00005531"/>
    <w:rsid w:val="000059D6"/>
    <w:rsid w:val="00005EF1"/>
    <w:rsid w:val="00007166"/>
    <w:rsid w:val="00010123"/>
    <w:rsid w:val="000101BF"/>
    <w:rsid w:val="00010421"/>
    <w:rsid w:val="00010F54"/>
    <w:rsid w:val="000115C5"/>
    <w:rsid w:val="00012409"/>
    <w:rsid w:val="000143A1"/>
    <w:rsid w:val="00015C38"/>
    <w:rsid w:val="00016295"/>
    <w:rsid w:val="00016E5A"/>
    <w:rsid w:val="00022209"/>
    <w:rsid w:val="00023A52"/>
    <w:rsid w:val="000246AF"/>
    <w:rsid w:val="00026AAE"/>
    <w:rsid w:val="000305B8"/>
    <w:rsid w:val="0003119E"/>
    <w:rsid w:val="000349D8"/>
    <w:rsid w:val="000354E7"/>
    <w:rsid w:val="00035B93"/>
    <w:rsid w:val="00036B0D"/>
    <w:rsid w:val="00037E23"/>
    <w:rsid w:val="000430FB"/>
    <w:rsid w:val="00043F04"/>
    <w:rsid w:val="00044284"/>
    <w:rsid w:val="00044AEB"/>
    <w:rsid w:val="0004526A"/>
    <w:rsid w:val="00045554"/>
    <w:rsid w:val="00045DB5"/>
    <w:rsid w:val="00047FF9"/>
    <w:rsid w:val="000503F2"/>
    <w:rsid w:val="00053197"/>
    <w:rsid w:val="00053227"/>
    <w:rsid w:val="000569BF"/>
    <w:rsid w:val="00057039"/>
    <w:rsid w:val="00062599"/>
    <w:rsid w:val="000625C0"/>
    <w:rsid w:val="00063CA5"/>
    <w:rsid w:val="0006733E"/>
    <w:rsid w:val="0006760E"/>
    <w:rsid w:val="0007089D"/>
    <w:rsid w:val="00070D65"/>
    <w:rsid w:val="00070F71"/>
    <w:rsid w:val="000714FF"/>
    <w:rsid w:val="0007287A"/>
    <w:rsid w:val="00074BCD"/>
    <w:rsid w:val="000751AB"/>
    <w:rsid w:val="000778A9"/>
    <w:rsid w:val="0007794A"/>
    <w:rsid w:val="00080300"/>
    <w:rsid w:val="0008094E"/>
    <w:rsid w:val="00080A6F"/>
    <w:rsid w:val="00081DCE"/>
    <w:rsid w:val="000837F4"/>
    <w:rsid w:val="000858F2"/>
    <w:rsid w:val="00086D08"/>
    <w:rsid w:val="00090027"/>
    <w:rsid w:val="000904AC"/>
    <w:rsid w:val="00091B74"/>
    <w:rsid w:val="00096329"/>
    <w:rsid w:val="00097862"/>
    <w:rsid w:val="00097D0A"/>
    <w:rsid w:val="000A05C9"/>
    <w:rsid w:val="000A1198"/>
    <w:rsid w:val="000A123D"/>
    <w:rsid w:val="000A1895"/>
    <w:rsid w:val="000A3670"/>
    <w:rsid w:val="000A4DF1"/>
    <w:rsid w:val="000A506D"/>
    <w:rsid w:val="000A5915"/>
    <w:rsid w:val="000A5D72"/>
    <w:rsid w:val="000A7D35"/>
    <w:rsid w:val="000B136F"/>
    <w:rsid w:val="000B2506"/>
    <w:rsid w:val="000B51BB"/>
    <w:rsid w:val="000B63DB"/>
    <w:rsid w:val="000B7919"/>
    <w:rsid w:val="000B7CCD"/>
    <w:rsid w:val="000C1CAB"/>
    <w:rsid w:val="000C258D"/>
    <w:rsid w:val="000C266C"/>
    <w:rsid w:val="000C2961"/>
    <w:rsid w:val="000C2E6D"/>
    <w:rsid w:val="000C3FC7"/>
    <w:rsid w:val="000C67C8"/>
    <w:rsid w:val="000D09FA"/>
    <w:rsid w:val="000D4937"/>
    <w:rsid w:val="000D5BE9"/>
    <w:rsid w:val="000D70A0"/>
    <w:rsid w:val="000D7F5A"/>
    <w:rsid w:val="000E08D8"/>
    <w:rsid w:val="000E08FB"/>
    <w:rsid w:val="000E4127"/>
    <w:rsid w:val="000E4A6B"/>
    <w:rsid w:val="000E56C9"/>
    <w:rsid w:val="000E64BF"/>
    <w:rsid w:val="000E726B"/>
    <w:rsid w:val="000E7A03"/>
    <w:rsid w:val="000E7FCB"/>
    <w:rsid w:val="000F0630"/>
    <w:rsid w:val="000F1735"/>
    <w:rsid w:val="000F63CA"/>
    <w:rsid w:val="000F668A"/>
    <w:rsid w:val="000F7B80"/>
    <w:rsid w:val="00100ABB"/>
    <w:rsid w:val="00101BF6"/>
    <w:rsid w:val="00102E26"/>
    <w:rsid w:val="00104BCD"/>
    <w:rsid w:val="00105449"/>
    <w:rsid w:val="0010590A"/>
    <w:rsid w:val="001063CA"/>
    <w:rsid w:val="001128D2"/>
    <w:rsid w:val="00112B41"/>
    <w:rsid w:val="00113301"/>
    <w:rsid w:val="00113C92"/>
    <w:rsid w:val="001142AD"/>
    <w:rsid w:val="00120560"/>
    <w:rsid w:val="001209BD"/>
    <w:rsid w:val="001222A2"/>
    <w:rsid w:val="00122327"/>
    <w:rsid w:val="00122651"/>
    <w:rsid w:val="00123CF0"/>
    <w:rsid w:val="00124616"/>
    <w:rsid w:val="0012586D"/>
    <w:rsid w:val="001267E8"/>
    <w:rsid w:val="00132E0B"/>
    <w:rsid w:val="0013367F"/>
    <w:rsid w:val="00133F74"/>
    <w:rsid w:val="001347E0"/>
    <w:rsid w:val="001361A4"/>
    <w:rsid w:val="001363FB"/>
    <w:rsid w:val="00137FF5"/>
    <w:rsid w:val="00140E44"/>
    <w:rsid w:val="00140FBC"/>
    <w:rsid w:val="00141C44"/>
    <w:rsid w:val="00142BC0"/>
    <w:rsid w:val="00145061"/>
    <w:rsid w:val="00145C6E"/>
    <w:rsid w:val="00145D59"/>
    <w:rsid w:val="00146B6F"/>
    <w:rsid w:val="00151F14"/>
    <w:rsid w:val="0015252D"/>
    <w:rsid w:val="0015255E"/>
    <w:rsid w:val="0015262A"/>
    <w:rsid w:val="00157599"/>
    <w:rsid w:val="00161051"/>
    <w:rsid w:val="00161068"/>
    <w:rsid w:val="0016132F"/>
    <w:rsid w:val="00161BD0"/>
    <w:rsid w:val="0016311F"/>
    <w:rsid w:val="001635F6"/>
    <w:rsid w:val="00164D0D"/>
    <w:rsid w:val="00165B6A"/>
    <w:rsid w:val="00166539"/>
    <w:rsid w:val="001666D1"/>
    <w:rsid w:val="00166F4E"/>
    <w:rsid w:val="00167BC8"/>
    <w:rsid w:val="001701CF"/>
    <w:rsid w:val="001715AD"/>
    <w:rsid w:val="00172E4E"/>
    <w:rsid w:val="00175546"/>
    <w:rsid w:val="001761F4"/>
    <w:rsid w:val="001765E2"/>
    <w:rsid w:val="0017745C"/>
    <w:rsid w:val="0018035E"/>
    <w:rsid w:val="00181A26"/>
    <w:rsid w:val="0018469F"/>
    <w:rsid w:val="00184F4C"/>
    <w:rsid w:val="001867A4"/>
    <w:rsid w:val="001923E1"/>
    <w:rsid w:val="00192D19"/>
    <w:rsid w:val="0019406D"/>
    <w:rsid w:val="00194F07"/>
    <w:rsid w:val="00194F0B"/>
    <w:rsid w:val="00195871"/>
    <w:rsid w:val="00195EB3"/>
    <w:rsid w:val="00196EB7"/>
    <w:rsid w:val="001A034F"/>
    <w:rsid w:val="001A1ADF"/>
    <w:rsid w:val="001A2F6D"/>
    <w:rsid w:val="001A3C23"/>
    <w:rsid w:val="001A4B8B"/>
    <w:rsid w:val="001A5DDD"/>
    <w:rsid w:val="001B012F"/>
    <w:rsid w:val="001B0422"/>
    <w:rsid w:val="001B15DC"/>
    <w:rsid w:val="001B2174"/>
    <w:rsid w:val="001B22D4"/>
    <w:rsid w:val="001B38E4"/>
    <w:rsid w:val="001B5248"/>
    <w:rsid w:val="001B5BBE"/>
    <w:rsid w:val="001B7B47"/>
    <w:rsid w:val="001C0451"/>
    <w:rsid w:val="001C0683"/>
    <w:rsid w:val="001C0B09"/>
    <w:rsid w:val="001C2AFA"/>
    <w:rsid w:val="001C380C"/>
    <w:rsid w:val="001C472D"/>
    <w:rsid w:val="001C4B67"/>
    <w:rsid w:val="001C4C55"/>
    <w:rsid w:val="001C78E0"/>
    <w:rsid w:val="001D0070"/>
    <w:rsid w:val="001D07A1"/>
    <w:rsid w:val="001D1289"/>
    <w:rsid w:val="001D26A2"/>
    <w:rsid w:val="001D37B9"/>
    <w:rsid w:val="001D52AF"/>
    <w:rsid w:val="001D53E8"/>
    <w:rsid w:val="001E0AB1"/>
    <w:rsid w:val="001E1B3E"/>
    <w:rsid w:val="001E242F"/>
    <w:rsid w:val="001E3685"/>
    <w:rsid w:val="001E3EB9"/>
    <w:rsid w:val="001E6106"/>
    <w:rsid w:val="001E6E64"/>
    <w:rsid w:val="001F1F09"/>
    <w:rsid w:val="001F3456"/>
    <w:rsid w:val="001F428B"/>
    <w:rsid w:val="001F42E8"/>
    <w:rsid w:val="001F4FF4"/>
    <w:rsid w:val="001F5209"/>
    <w:rsid w:val="001F75F9"/>
    <w:rsid w:val="001F7D0B"/>
    <w:rsid w:val="0020004A"/>
    <w:rsid w:val="0020061B"/>
    <w:rsid w:val="00200652"/>
    <w:rsid w:val="00201CC5"/>
    <w:rsid w:val="0020227D"/>
    <w:rsid w:val="00202C51"/>
    <w:rsid w:val="00202E59"/>
    <w:rsid w:val="00203F7B"/>
    <w:rsid w:val="00204296"/>
    <w:rsid w:val="0020547A"/>
    <w:rsid w:val="002056D4"/>
    <w:rsid w:val="002074CC"/>
    <w:rsid w:val="00207578"/>
    <w:rsid w:val="00207AA1"/>
    <w:rsid w:val="00212081"/>
    <w:rsid w:val="002128FB"/>
    <w:rsid w:val="0021362A"/>
    <w:rsid w:val="00213740"/>
    <w:rsid w:val="002162FD"/>
    <w:rsid w:val="00217865"/>
    <w:rsid w:val="00217CDD"/>
    <w:rsid w:val="0022057D"/>
    <w:rsid w:val="00222569"/>
    <w:rsid w:val="00225674"/>
    <w:rsid w:val="00225B8A"/>
    <w:rsid w:val="0022652B"/>
    <w:rsid w:val="002272B8"/>
    <w:rsid w:val="002319CB"/>
    <w:rsid w:val="002322F5"/>
    <w:rsid w:val="002324C4"/>
    <w:rsid w:val="00232AFE"/>
    <w:rsid w:val="0023368D"/>
    <w:rsid w:val="00235E1F"/>
    <w:rsid w:val="002369AF"/>
    <w:rsid w:val="00240152"/>
    <w:rsid w:val="00240353"/>
    <w:rsid w:val="00240A0B"/>
    <w:rsid w:val="00240F16"/>
    <w:rsid w:val="00243D01"/>
    <w:rsid w:val="00243DCC"/>
    <w:rsid w:val="002440CB"/>
    <w:rsid w:val="00245DE8"/>
    <w:rsid w:val="00246758"/>
    <w:rsid w:val="00250135"/>
    <w:rsid w:val="00251A36"/>
    <w:rsid w:val="00251E21"/>
    <w:rsid w:val="00254420"/>
    <w:rsid w:val="0025578C"/>
    <w:rsid w:val="00256A20"/>
    <w:rsid w:val="00257BD9"/>
    <w:rsid w:val="00257EA5"/>
    <w:rsid w:val="002607BB"/>
    <w:rsid w:val="00262FE8"/>
    <w:rsid w:val="00263281"/>
    <w:rsid w:val="00265D3F"/>
    <w:rsid w:val="00265DA5"/>
    <w:rsid w:val="00267AF2"/>
    <w:rsid w:val="002700CE"/>
    <w:rsid w:val="0027048E"/>
    <w:rsid w:val="00271559"/>
    <w:rsid w:val="0027189E"/>
    <w:rsid w:val="0027564B"/>
    <w:rsid w:val="002765B5"/>
    <w:rsid w:val="00281EBD"/>
    <w:rsid w:val="0028219E"/>
    <w:rsid w:val="002827E6"/>
    <w:rsid w:val="002830C0"/>
    <w:rsid w:val="002835F6"/>
    <w:rsid w:val="002862D5"/>
    <w:rsid w:val="00287174"/>
    <w:rsid w:val="002901FD"/>
    <w:rsid w:val="00290903"/>
    <w:rsid w:val="00294004"/>
    <w:rsid w:val="00297C44"/>
    <w:rsid w:val="002A0722"/>
    <w:rsid w:val="002A09FA"/>
    <w:rsid w:val="002A1DD4"/>
    <w:rsid w:val="002A20F3"/>
    <w:rsid w:val="002A2B7A"/>
    <w:rsid w:val="002A43CA"/>
    <w:rsid w:val="002A4C83"/>
    <w:rsid w:val="002B0875"/>
    <w:rsid w:val="002B2375"/>
    <w:rsid w:val="002B2785"/>
    <w:rsid w:val="002B3C5B"/>
    <w:rsid w:val="002B5945"/>
    <w:rsid w:val="002C0276"/>
    <w:rsid w:val="002C19F8"/>
    <w:rsid w:val="002C1F5E"/>
    <w:rsid w:val="002C2323"/>
    <w:rsid w:val="002C3AEF"/>
    <w:rsid w:val="002C3B1A"/>
    <w:rsid w:val="002D05A8"/>
    <w:rsid w:val="002D2D56"/>
    <w:rsid w:val="002D3C12"/>
    <w:rsid w:val="002D6E4C"/>
    <w:rsid w:val="002D7203"/>
    <w:rsid w:val="002E1FE8"/>
    <w:rsid w:val="002E311A"/>
    <w:rsid w:val="002E3A13"/>
    <w:rsid w:val="002E5B74"/>
    <w:rsid w:val="002E744C"/>
    <w:rsid w:val="002F126E"/>
    <w:rsid w:val="002F179E"/>
    <w:rsid w:val="002F1899"/>
    <w:rsid w:val="002F1C9E"/>
    <w:rsid w:val="002F25DE"/>
    <w:rsid w:val="002F3635"/>
    <w:rsid w:val="002F3EA8"/>
    <w:rsid w:val="00300FBF"/>
    <w:rsid w:val="0030307E"/>
    <w:rsid w:val="003041B2"/>
    <w:rsid w:val="003045C9"/>
    <w:rsid w:val="00307982"/>
    <w:rsid w:val="00310641"/>
    <w:rsid w:val="00313569"/>
    <w:rsid w:val="00313EF7"/>
    <w:rsid w:val="00313F99"/>
    <w:rsid w:val="00314659"/>
    <w:rsid w:val="00317176"/>
    <w:rsid w:val="00322A75"/>
    <w:rsid w:val="003230D7"/>
    <w:rsid w:val="003240E5"/>
    <w:rsid w:val="0032659E"/>
    <w:rsid w:val="00326793"/>
    <w:rsid w:val="0032693B"/>
    <w:rsid w:val="00326AB4"/>
    <w:rsid w:val="00330015"/>
    <w:rsid w:val="00331B8B"/>
    <w:rsid w:val="00333573"/>
    <w:rsid w:val="00333944"/>
    <w:rsid w:val="0033634F"/>
    <w:rsid w:val="00337275"/>
    <w:rsid w:val="003375C7"/>
    <w:rsid w:val="0034036E"/>
    <w:rsid w:val="003418E2"/>
    <w:rsid w:val="00341995"/>
    <w:rsid w:val="00343E78"/>
    <w:rsid w:val="003444D7"/>
    <w:rsid w:val="00344577"/>
    <w:rsid w:val="00346C93"/>
    <w:rsid w:val="00350EE2"/>
    <w:rsid w:val="0035243C"/>
    <w:rsid w:val="00354736"/>
    <w:rsid w:val="003566B6"/>
    <w:rsid w:val="0035734D"/>
    <w:rsid w:val="00357AAE"/>
    <w:rsid w:val="0036063D"/>
    <w:rsid w:val="00360DDC"/>
    <w:rsid w:val="00361112"/>
    <w:rsid w:val="003616F2"/>
    <w:rsid w:val="00361A5A"/>
    <w:rsid w:val="00363364"/>
    <w:rsid w:val="00364B79"/>
    <w:rsid w:val="003658F8"/>
    <w:rsid w:val="00365AB0"/>
    <w:rsid w:val="00365D44"/>
    <w:rsid w:val="00365E2E"/>
    <w:rsid w:val="0036648A"/>
    <w:rsid w:val="0036748F"/>
    <w:rsid w:val="0036779B"/>
    <w:rsid w:val="003677F4"/>
    <w:rsid w:val="003678E0"/>
    <w:rsid w:val="003679FC"/>
    <w:rsid w:val="003733F6"/>
    <w:rsid w:val="003741A6"/>
    <w:rsid w:val="00374557"/>
    <w:rsid w:val="003746EB"/>
    <w:rsid w:val="00374C6E"/>
    <w:rsid w:val="00374CC0"/>
    <w:rsid w:val="00377671"/>
    <w:rsid w:val="00380431"/>
    <w:rsid w:val="00380AD6"/>
    <w:rsid w:val="003815FC"/>
    <w:rsid w:val="003844B5"/>
    <w:rsid w:val="00385314"/>
    <w:rsid w:val="00385706"/>
    <w:rsid w:val="003864F5"/>
    <w:rsid w:val="00390C64"/>
    <w:rsid w:val="00393CD3"/>
    <w:rsid w:val="00393D52"/>
    <w:rsid w:val="00394210"/>
    <w:rsid w:val="003955DF"/>
    <w:rsid w:val="00395B53"/>
    <w:rsid w:val="00395DDB"/>
    <w:rsid w:val="003966A0"/>
    <w:rsid w:val="003A1040"/>
    <w:rsid w:val="003A176A"/>
    <w:rsid w:val="003A31FE"/>
    <w:rsid w:val="003A35F5"/>
    <w:rsid w:val="003A4C98"/>
    <w:rsid w:val="003A67AD"/>
    <w:rsid w:val="003A6CFE"/>
    <w:rsid w:val="003B15E9"/>
    <w:rsid w:val="003B1A36"/>
    <w:rsid w:val="003B268A"/>
    <w:rsid w:val="003B4409"/>
    <w:rsid w:val="003B7B96"/>
    <w:rsid w:val="003C0DF2"/>
    <w:rsid w:val="003C1413"/>
    <w:rsid w:val="003C3486"/>
    <w:rsid w:val="003C3BE9"/>
    <w:rsid w:val="003C5953"/>
    <w:rsid w:val="003C5B7C"/>
    <w:rsid w:val="003C724E"/>
    <w:rsid w:val="003D0964"/>
    <w:rsid w:val="003D1D74"/>
    <w:rsid w:val="003D30FF"/>
    <w:rsid w:val="003D3FF5"/>
    <w:rsid w:val="003D6851"/>
    <w:rsid w:val="003D6BDE"/>
    <w:rsid w:val="003D6BF7"/>
    <w:rsid w:val="003D71FA"/>
    <w:rsid w:val="003D7694"/>
    <w:rsid w:val="003E1DB9"/>
    <w:rsid w:val="003E29A7"/>
    <w:rsid w:val="003E2C78"/>
    <w:rsid w:val="003E343E"/>
    <w:rsid w:val="003E4699"/>
    <w:rsid w:val="003E5D79"/>
    <w:rsid w:val="003E7A7F"/>
    <w:rsid w:val="003E7E65"/>
    <w:rsid w:val="003F08DD"/>
    <w:rsid w:val="003F1424"/>
    <w:rsid w:val="003F1FA0"/>
    <w:rsid w:val="003F2B56"/>
    <w:rsid w:val="003F3E09"/>
    <w:rsid w:val="003F4CF9"/>
    <w:rsid w:val="003F5691"/>
    <w:rsid w:val="003F5F68"/>
    <w:rsid w:val="003F7C79"/>
    <w:rsid w:val="004000CA"/>
    <w:rsid w:val="0040066D"/>
    <w:rsid w:val="004031B9"/>
    <w:rsid w:val="00405383"/>
    <w:rsid w:val="00406B86"/>
    <w:rsid w:val="00407463"/>
    <w:rsid w:val="004074AC"/>
    <w:rsid w:val="00410D43"/>
    <w:rsid w:val="004111D0"/>
    <w:rsid w:val="00411B5D"/>
    <w:rsid w:val="00412BFE"/>
    <w:rsid w:val="00412D5D"/>
    <w:rsid w:val="0041657D"/>
    <w:rsid w:val="00421237"/>
    <w:rsid w:val="004215DF"/>
    <w:rsid w:val="0042533E"/>
    <w:rsid w:val="00425731"/>
    <w:rsid w:val="00425CE4"/>
    <w:rsid w:val="00425E2C"/>
    <w:rsid w:val="0042637D"/>
    <w:rsid w:val="00426384"/>
    <w:rsid w:val="00426F1F"/>
    <w:rsid w:val="00430133"/>
    <w:rsid w:val="00436744"/>
    <w:rsid w:val="004368F1"/>
    <w:rsid w:val="00437C9F"/>
    <w:rsid w:val="004409C4"/>
    <w:rsid w:val="0044113D"/>
    <w:rsid w:val="004425C3"/>
    <w:rsid w:val="00442904"/>
    <w:rsid w:val="00443426"/>
    <w:rsid w:val="00443BAA"/>
    <w:rsid w:val="004458EC"/>
    <w:rsid w:val="004513AC"/>
    <w:rsid w:val="0045333A"/>
    <w:rsid w:val="0045337C"/>
    <w:rsid w:val="00454874"/>
    <w:rsid w:val="00455F17"/>
    <w:rsid w:val="0045685D"/>
    <w:rsid w:val="00457578"/>
    <w:rsid w:val="00463A84"/>
    <w:rsid w:val="00464C2D"/>
    <w:rsid w:val="004657DA"/>
    <w:rsid w:val="00470A90"/>
    <w:rsid w:val="00472E81"/>
    <w:rsid w:val="0047379A"/>
    <w:rsid w:val="00476167"/>
    <w:rsid w:val="00476765"/>
    <w:rsid w:val="00476DF8"/>
    <w:rsid w:val="00477C8E"/>
    <w:rsid w:val="00480313"/>
    <w:rsid w:val="00482232"/>
    <w:rsid w:val="00483811"/>
    <w:rsid w:val="00485CD8"/>
    <w:rsid w:val="004870B3"/>
    <w:rsid w:val="00487E58"/>
    <w:rsid w:val="00491FD9"/>
    <w:rsid w:val="0049593B"/>
    <w:rsid w:val="004A246E"/>
    <w:rsid w:val="004A48DA"/>
    <w:rsid w:val="004A54C0"/>
    <w:rsid w:val="004A6F41"/>
    <w:rsid w:val="004A7156"/>
    <w:rsid w:val="004A7ECE"/>
    <w:rsid w:val="004B21B8"/>
    <w:rsid w:val="004B2D30"/>
    <w:rsid w:val="004B35A6"/>
    <w:rsid w:val="004B36CE"/>
    <w:rsid w:val="004B46E2"/>
    <w:rsid w:val="004B563F"/>
    <w:rsid w:val="004B5CFA"/>
    <w:rsid w:val="004B6A94"/>
    <w:rsid w:val="004B6DE7"/>
    <w:rsid w:val="004B7563"/>
    <w:rsid w:val="004B7C39"/>
    <w:rsid w:val="004C0040"/>
    <w:rsid w:val="004C004C"/>
    <w:rsid w:val="004C099C"/>
    <w:rsid w:val="004C1DBE"/>
    <w:rsid w:val="004C230E"/>
    <w:rsid w:val="004C2336"/>
    <w:rsid w:val="004C4DDF"/>
    <w:rsid w:val="004C5688"/>
    <w:rsid w:val="004C57C0"/>
    <w:rsid w:val="004C76E1"/>
    <w:rsid w:val="004D0632"/>
    <w:rsid w:val="004D17B6"/>
    <w:rsid w:val="004D1C43"/>
    <w:rsid w:val="004D4DD0"/>
    <w:rsid w:val="004D4EBC"/>
    <w:rsid w:val="004D545D"/>
    <w:rsid w:val="004D677C"/>
    <w:rsid w:val="004E14D9"/>
    <w:rsid w:val="004E1E29"/>
    <w:rsid w:val="004E3586"/>
    <w:rsid w:val="004E35E1"/>
    <w:rsid w:val="004E4A27"/>
    <w:rsid w:val="004F0C3D"/>
    <w:rsid w:val="004F6139"/>
    <w:rsid w:val="004F6F75"/>
    <w:rsid w:val="004F73FB"/>
    <w:rsid w:val="005000C0"/>
    <w:rsid w:val="00500187"/>
    <w:rsid w:val="0050073D"/>
    <w:rsid w:val="0050364A"/>
    <w:rsid w:val="0050376B"/>
    <w:rsid w:val="00503D54"/>
    <w:rsid w:val="00504C70"/>
    <w:rsid w:val="00504EE5"/>
    <w:rsid w:val="00506236"/>
    <w:rsid w:val="00506A93"/>
    <w:rsid w:val="00507E24"/>
    <w:rsid w:val="005107EA"/>
    <w:rsid w:val="00511B1D"/>
    <w:rsid w:val="00512207"/>
    <w:rsid w:val="0051392C"/>
    <w:rsid w:val="00517246"/>
    <w:rsid w:val="00520B72"/>
    <w:rsid w:val="00521267"/>
    <w:rsid w:val="00523D89"/>
    <w:rsid w:val="00524326"/>
    <w:rsid w:val="00524916"/>
    <w:rsid w:val="00524971"/>
    <w:rsid w:val="00524AFF"/>
    <w:rsid w:val="00526CC1"/>
    <w:rsid w:val="0053022D"/>
    <w:rsid w:val="00530D3F"/>
    <w:rsid w:val="00532A68"/>
    <w:rsid w:val="00532C9A"/>
    <w:rsid w:val="00533BB1"/>
    <w:rsid w:val="00540D7D"/>
    <w:rsid w:val="005411B8"/>
    <w:rsid w:val="00541764"/>
    <w:rsid w:val="005423F7"/>
    <w:rsid w:val="00543E0B"/>
    <w:rsid w:val="00545776"/>
    <w:rsid w:val="00547D7F"/>
    <w:rsid w:val="00550D2B"/>
    <w:rsid w:val="005512C7"/>
    <w:rsid w:val="005516A3"/>
    <w:rsid w:val="00551B4D"/>
    <w:rsid w:val="00552EA2"/>
    <w:rsid w:val="00554420"/>
    <w:rsid w:val="00555CB0"/>
    <w:rsid w:val="00556368"/>
    <w:rsid w:val="00560206"/>
    <w:rsid w:val="0056134B"/>
    <w:rsid w:val="00561C3A"/>
    <w:rsid w:val="005622A3"/>
    <w:rsid w:val="00562792"/>
    <w:rsid w:val="00563901"/>
    <w:rsid w:val="00563F6B"/>
    <w:rsid w:val="00564C40"/>
    <w:rsid w:val="005652B2"/>
    <w:rsid w:val="00565914"/>
    <w:rsid w:val="00566967"/>
    <w:rsid w:val="00567A8B"/>
    <w:rsid w:val="00570D06"/>
    <w:rsid w:val="00572C70"/>
    <w:rsid w:val="0057422F"/>
    <w:rsid w:val="00574840"/>
    <w:rsid w:val="00574B8C"/>
    <w:rsid w:val="005768EB"/>
    <w:rsid w:val="00580237"/>
    <w:rsid w:val="005804A8"/>
    <w:rsid w:val="00583352"/>
    <w:rsid w:val="0058374D"/>
    <w:rsid w:val="005857EB"/>
    <w:rsid w:val="005862EF"/>
    <w:rsid w:val="005910E1"/>
    <w:rsid w:val="005918A3"/>
    <w:rsid w:val="00593276"/>
    <w:rsid w:val="005959C8"/>
    <w:rsid w:val="005962FA"/>
    <w:rsid w:val="0059650E"/>
    <w:rsid w:val="005A0BAA"/>
    <w:rsid w:val="005A14F2"/>
    <w:rsid w:val="005A2C94"/>
    <w:rsid w:val="005A3AFB"/>
    <w:rsid w:val="005A546C"/>
    <w:rsid w:val="005A5E73"/>
    <w:rsid w:val="005A5F2B"/>
    <w:rsid w:val="005A7633"/>
    <w:rsid w:val="005B0DC4"/>
    <w:rsid w:val="005B132D"/>
    <w:rsid w:val="005B227E"/>
    <w:rsid w:val="005B4971"/>
    <w:rsid w:val="005B572F"/>
    <w:rsid w:val="005B6108"/>
    <w:rsid w:val="005B6942"/>
    <w:rsid w:val="005C4CF9"/>
    <w:rsid w:val="005C4D02"/>
    <w:rsid w:val="005C5A0A"/>
    <w:rsid w:val="005C6EEE"/>
    <w:rsid w:val="005C7679"/>
    <w:rsid w:val="005D1E80"/>
    <w:rsid w:val="005D20B8"/>
    <w:rsid w:val="005D21DF"/>
    <w:rsid w:val="005D3284"/>
    <w:rsid w:val="005D4088"/>
    <w:rsid w:val="005D45AF"/>
    <w:rsid w:val="005D4D6C"/>
    <w:rsid w:val="005D72E9"/>
    <w:rsid w:val="005D7585"/>
    <w:rsid w:val="005E0C4B"/>
    <w:rsid w:val="005E43C6"/>
    <w:rsid w:val="005E5016"/>
    <w:rsid w:val="005E5657"/>
    <w:rsid w:val="005E5F28"/>
    <w:rsid w:val="005E5FFE"/>
    <w:rsid w:val="005E7777"/>
    <w:rsid w:val="005E779D"/>
    <w:rsid w:val="005F12B3"/>
    <w:rsid w:val="005F24F2"/>
    <w:rsid w:val="005F44FD"/>
    <w:rsid w:val="005F71E0"/>
    <w:rsid w:val="005F7FD8"/>
    <w:rsid w:val="00600714"/>
    <w:rsid w:val="00602505"/>
    <w:rsid w:val="00604100"/>
    <w:rsid w:val="006043F9"/>
    <w:rsid w:val="006050B2"/>
    <w:rsid w:val="00607FDA"/>
    <w:rsid w:val="00611AE6"/>
    <w:rsid w:val="00613B96"/>
    <w:rsid w:val="0061522D"/>
    <w:rsid w:val="00615A78"/>
    <w:rsid w:val="00616623"/>
    <w:rsid w:val="00617681"/>
    <w:rsid w:val="0062007D"/>
    <w:rsid w:val="006209AA"/>
    <w:rsid w:val="00621DF9"/>
    <w:rsid w:val="00622351"/>
    <w:rsid w:val="00622D6B"/>
    <w:rsid w:val="006230BF"/>
    <w:rsid w:val="0062342A"/>
    <w:rsid w:val="006261D1"/>
    <w:rsid w:val="0062682C"/>
    <w:rsid w:val="006271ED"/>
    <w:rsid w:val="00632044"/>
    <w:rsid w:val="00632524"/>
    <w:rsid w:val="00632703"/>
    <w:rsid w:val="00632777"/>
    <w:rsid w:val="00633320"/>
    <w:rsid w:val="00633811"/>
    <w:rsid w:val="00633D72"/>
    <w:rsid w:val="00634F59"/>
    <w:rsid w:val="006357DC"/>
    <w:rsid w:val="00635CD6"/>
    <w:rsid w:val="00636DA7"/>
    <w:rsid w:val="006406DB"/>
    <w:rsid w:val="00640940"/>
    <w:rsid w:val="006423D9"/>
    <w:rsid w:val="00644AB9"/>
    <w:rsid w:val="00644E33"/>
    <w:rsid w:val="0064620B"/>
    <w:rsid w:val="00646A16"/>
    <w:rsid w:val="00647478"/>
    <w:rsid w:val="00652344"/>
    <w:rsid w:val="00652A71"/>
    <w:rsid w:val="00652B59"/>
    <w:rsid w:val="0065348F"/>
    <w:rsid w:val="006539E9"/>
    <w:rsid w:val="00654F9E"/>
    <w:rsid w:val="00655A83"/>
    <w:rsid w:val="00657030"/>
    <w:rsid w:val="0066062B"/>
    <w:rsid w:val="00661950"/>
    <w:rsid w:val="00661A86"/>
    <w:rsid w:val="00665B1B"/>
    <w:rsid w:val="006704F3"/>
    <w:rsid w:val="0067231D"/>
    <w:rsid w:val="00673ABD"/>
    <w:rsid w:val="00676019"/>
    <w:rsid w:val="00683567"/>
    <w:rsid w:val="00684A5F"/>
    <w:rsid w:val="00684B1D"/>
    <w:rsid w:val="00686166"/>
    <w:rsid w:val="00687D84"/>
    <w:rsid w:val="00692112"/>
    <w:rsid w:val="006922B4"/>
    <w:rsid w:val="006926E9"/>
    <w:rsid w:val="00692F7E"/>
    <w:rsid w:val="00695986"/>
    <w:rsid w:val="00695FD9"/>
    <w:rsid w:val="006967CA"/>
    <w:rsid w:val="006A3514"/>
    <w:rsid w:val="006A358F"/>
    <w:rsid w:val="006A50EC"/>
    <w:rsid w:val="006A5C31"/>
    <w:rsid w:val="006A5F66"/>
    <w:rsid w:val="006A7C7A"/>
    <w:rsid w:val="006B053B"/>
    <w:rsid w:val="006B1855"/>
    <w:rsid w:val="006B2261"/>
    <w:rsid w:val="006B3117"/>
    <w:rsid w:val="006B327E"/>
    <w:rsid w:val="006B5426"/>
    <w:rsid w:val="006B5FC1"/>
    <w:rsid w:val="006B7A04"/>
    <w:rsid w:val="006B7D5E"/>
    <w:rsid w:val="006B7EA9"/>
    <w:rsid w:val="006C07EB"/>
    <w:rsid w:val="006C1240"/>
    <w:rsid w:val="006C5D2A"/>
    <w:rsid w:val="006C7B26"/>
    <w:rsid w:val="006D10A9"/>
    <w:rsid w:val="006D1D67"/>
    <w:rsid w:val="006D3BAD"/>
    <w:rsid w:val="006D4681"/>
    <w:rsid w:val="006D5F4F"/>
    <w:rsid w:val="006D67C6"/>
    <w:rsid w:val="006D67CB"/>
    <w:rsid w:val="006E125F"/>
    <w:rsid w:val="006E1585"/>
    <w:rsid w:val="006E1A08"/>
    <w:rsid w:val="006E44BF"/>
    <w:rsid w:val="006E7406"/>
    <w:rsid w:val="006E7592"/>
    <w:rsid w:val="006E79B7"/>
    <w:rsid w:val="006F1839"/>
    <w:rsid w:val="006F20DE"/>
    <w:rsid w:val="006F307B"/>
    <w:rsid w:val="006F3A6C"/>
    <w:rsid w:val="006F3E00"/>
    <w:rsid w:val="0070086B"/>
    <w:rsid w:val="00702DDB"/>
    <w:rsid w:val="00702EBF"/>
    <w:rsid w:val="00703018"/>
    <w:rsid w:val="007033B4"/>
    <w:rsid w:val="00703EE5"/>
    <w:rsid w:val="00704BF4"/>
    <w:rsid w:val="007079AD"/>
    <w:rsid w:val="0071054D"/>
    <w:rsid w:val="007127E9"/>
    <w:rsid w:val="00712B11"/>
    <w:rsid w:val="007147B2"/>
    <w:rsid w:val="0071771F"/>
    <w:rsid w:val="00721845"/>
    <w:rsid w:val="00722BFD"/>
    <w:rsid w:val="00722DBE"/>
    <w:rsid w:val="00722E20"/>
    <w:rsid w:val="00724D6B"/>
    <w:rsid w:val="00726222"/>
    <w:rsid w:val="0072645A"/>
    <w:rsid w:val="007275DA"/>
    <w:rsid w:val="007302D7"/>
    <w:rsid w:val="0073182E"/>
    <w:rsid w:val="00731B32"/>
    <w:rsid w:val="00731BD6"/>
    <w:rsid w:val="007335BE"/>
    <w:rsid w:val="00734022"/>
    <w:rsid w:val="0074015A"/>
    <w:rsid w:val="007419BD"/>
    <w:rsid w:val="007437D4"/>
    <w:rsid w:val="00745B76"/>
    <w:rsid w:val="00746198"/>
    <w:rsid w:val="0074684A"/>
    <w:rsid w:val="007468C1"/>
    <w:rsid w:val="00746E3D"/>
    <w:rsid w:val="007506E8"/>
    <w:rsid w:val="007539D3"/>
    <w:rsid w:val="00753B3F"/>
    <w:rsid w:val="00753CD5"/>
    <w:rsid w:val="007559BC"/>
    <w:rsid w:val="007560F2"/>
    <w:rsid w:val="0075714E"/>
    <w:rsid w:val="007577AC"/>
    <w:rsid w:val="00760FA6"/>
    <w:rsid w:val="007619AB"/>
    <w:rsid w:val="00762C73"/>
    <w:rsid w:val="0076304D"/>
    <w:rsid w:val="00763A3B"/>
    <w:rsid w:val="007640DD"/>
    <w:rsid w:val="0076467A"/>
    <w:rsid w:val="00764CD2"/>
    <w:rsid w:val="00765DAB"/>
    <w:rsid w:val="00767A1D"/>
    <w:rsid w:val="00770B68"/>
    <w:rsid w:val="00772032"/>
    <w:rsid w:val="00772EB2"/>
    <w:rsid w:val="00773C01"/>
    <w:rsid w:val="007759C9"/>
    <w:rsid w:val="007765F8"/>
    <w:rsid w:val="007766EE"/>
    <w:rsid w:val="007777EB"/>
    <w:rsid w:val="00781215"/>
    <w:rsid w:val="007819E9"/>
    <w:rsid w:val="00784769"/>
    <w:rsid w:val="0078483C"/>
    <w:rsid w:val="00786191"/>
    <w:rsid w:val="007862D6"/>
    <w:rsid w:val="007867E9"/>
    <w:rsid w:val="00790B4E"/>
    <w:rsid w:val="00791070"/>
    <w:rsid w:val="0079208E"/>
    <w:rsid w:val="007923A8"/>
    <w:rsid w:val="00794C7D"/>
    <w:rsid w:val="0079652F"/>
    <w:rsid w:val="00797507"/>
    <w:rsid w:val="00797CB1"/>
    <w:rsid w:val="007A1AEE"/>
    <w:rsid w:val="007A3163"/>
    <w:rsid w:val="007A3FCE"/>
    <w:rsid w:val="007A451F"/>
    <w:rsid w:val="007A49DC"/>
    <w:rsid w:val="007A621C"/>
    <w:rsid w:val="007B0396"/>
    <w:rsid w:val="007B079F"/>
    <w:rsid w:val="007B0E8E"/>
    <w:rsid w:val="007B1EA7"/>
    <w:rsid w:val="007B3413"/>
    <w:rsid w:val="007B4A48"/>
    <w:rsid w:val="007B610F"/>
    <w:rsid w:val="007C0BD6"/>
    <w:rsid w:val="007C1121"/>
    <w:rsid w:val="007C37EF"/>
    <w:rsid w:val="007C440E"/>
    <w:rsid w:val="007C4C84"/>
    <w:rsid w:val="007C5794"/>
    <w:rsid w:val="007C5CFA"/>
    <w:rsid w:val="007C602C"/>
    <w:rsid w:val="007C67F5"/>
    <w:rsid w:val="007C7986"/>
    <w:rsid w:val="007D0E6D"/>
    <w:rsid w:val="007D21C9"/>
    <w:rsid w:val="007D2ECF"/>
    <w:rsid w:val="007D4BF2"/>
    <w:rsid w:val="007D565F"/>
    <w:rsid w:val="007D6022"/>
    <w:rsid w:val="007D6CA8"/>
    <w:rsid w:val="007E04F6"/>
    <w:rsid w:val="007E1DB8"/>
    <w:rsid w:val="007E34F0"/>
    <w:rsid w:val="007E6178"/>
    <w:rsid w:val="007F3DD4"/>
    <w:rsid w:val="007F432C"/>
    <w:rsid w:val="007F5D96"/>
    <w:rsid w:val="007F6D39"/>
    <w:rsid w:val="00800461"/>
    <w:rsid w:val="00801B21"/>
    <w:rsid w:val="00803CD0"/>
    <w:rsid w:val="00804015"/>
    <w:rsid w:val="00804E4B"/>
    <w:rsid w:val="00805763"/>
    <w:rsid w:val="00806661"/>
    <w:rsid w:val="00806CD3"/>
    <w:rsid w:val="00806D29"/>
    <w:rsid w:val="00807DE6"/>
    <w:rsid w:val="008104CA"/>
    <w:rsid w:val="00810E7A"/>
    <w:rsid w:val="0081237D"/>
    <w:rsid w:val="0081333A"/>
    <w:rsid w:val="0081362A"/>
    <w:rsid w:val="00813BE2"/>
    <w:rsid w:val="008155F0"/>
    <w:rsid w:val="00821590"/>
    <w:rsid w:val="00821F3C"/>
    <w:rsid w:val="00822A00"/>
    <w:rsid w:val="0082334E"/>
    <w:rsid w:val="00823535"/>
    <w:rsid w:val="008240C8"/>
    <w:rsid w:val="00826315"/>
    <w:rsid w:val="00832967"/>
    <w:rsid w:val="00833A0B"/>
    <w:rsid w:val="0083471B"/>
    <w:rsid w:val="00835FF8"/>
    <w:rsid w:val="0083737C"/>
    <w:rsid w:val="00841265"/>
    <w:rsid w:val="0084170F"/>
    <w:rsid w:val="00842E0C"/>
    <w:rsid w:val="00843699"/>
    <w:rsid w:val="00845863"/>
    <w:rsid w:val="00846773"/>
    <w:rsid w:val="00847724"/>
    <w:rsid w:val="008510DB"/>
    <w:rsid w:val="00852806"/>
    <w:rsid w:val="008543CC"/>
    <w:rsid w:val="0085497A"/>
    <w:rsid w:val="00856421"/>
    <w:rsid w:val="00856FA8"/>
    <w:rsid w:val="00860432"/>
    <w:rsid w:val="00860A00"/>
    <w:rsid w:val="00860D28"/>
    <w:rsid w:val="008610F2"/>
    <w:rsid w:val="00862D79"/>
    <w:rsid w:val="008631D0"/>
    <w:rsid w:val="008661D7"/>
    <w:rsid w:val="00866976"/>
    <w:rsid w:val="00866F27"/>
    <w:rsid w:val="008670B9"/>
    <w:rsid w:val="00870014"/>
    <w:rsid w:val="00870307"/>
    <w:rsid w:val="00870A6C"/>
    <w:rsid w:val="0087297A"/>
    <w:rsid w:val="00873B1B"/>
    <w:rsid w:val="008749DF"/>
    <w:rsid w:val="0087542C"/>
    <w:rsid w:val="00877325"/>
    <w:rsid w:val="00877A5A"/>
    <w:rsid w:val="00880662"/>
    <w:rsid w:val="00880E0C"/>
    <w:rsid w:val="0088209B"/>
    <w:rsid w:val="008831DC"/>
    <w:rsid w:val="00883768"/>
    <w:rsid w:val="00884353"/>
    <w:rsid w:val="0088448E"/>
    <w:rsid w:val="0088584D"/>
    <w:rsid w:val="0088730A"/>
    <w:rsid w:val="00887981"/>
    <w:rsid w:val="008925F2"/>
    <w:rsid w:val="00892DBB"/>
    <w:rsid w:val="008959D8"/>
    <w:rsid w:val="00896154"/>
    <w:rsid w:val="0089797B"/>
    <w:rsid w:val="00897B57"/>
    <w:rsid w:val="008A13E1"/>
    <w:rsid w:val="008A1408"/>
    <w:rsid w:val="008A201B"/>
    <w:rsid w:val="008A2BE4"/>
    <w:rsid w:val="008A4B6C"/>
    <w:rsid w:val="008A57E4"/>
    <w:rsid w:val="008A6E20"/>
    <w:rsid w:val="008A6FCD"/>
    <w:rsid w:val="008B1E22"/>
    <w:rsid w:val="008B31D3"/>
    <w:rsid w:val="008B56A2"/>
    <w:rsid w:val="008B62B7"/>
    <w:rsid w:val="008B7B16"/>
    <w:rsid w:val="008C0214"/>
    <w:rsid w:val="008C063A"/>
    <w:rsid w:val="008C09DE"/>
    <w:rsid w:val="008C1326"/>
    <w:rsid w:val="008C16B6"/>
    <w:rsid w:val="008C24FF"/>
    <w:rsid w:val="008C7F67"/>
    <w:rsid w:val="008D14F1"/>
    <w:rsid w:val="008D5791"/>
    <w:rsid w:val="008D5C8F"/>
    <w:rsid w:val="008D7C4E"/>
    <w:rsid w:val="008E0314"/>
    <w:rsid w:val="008E0A6F"/>
    <w:rsid w:val="008E107F"/>
    <w:rsid w:val="008E4770"/>
    <w:rsid w:val="008E4957"/>
    <w:rsid w:val="008E605E"/>
    <w:rsid w:val="008E6122"/>
    <w:rsid w:val="008E696A"/>
    <w:rsid w:val="008E6C17"/>
    <w:rsid w:val="008E6E11"/>
    <w:rsid w:val="008E724A"/>
    <w:rsid w:val="008E73AA"/>
    <w:rsid w:val="008E7583"/>
    <w:rsid w:val="008E7FE9"/>
    <w:rsid w:val="008F0483"/>
    <w:rsid w:val="008F0A5D"/>
    <w:rsid w:val="008F16B1"/>
    <w:rsid w:val="008F2190"/>
    <w:rsid w:val="008F55AF"/>
    <w:rsid w:val="008F5DA8"/>
    <w:rsid w:val="008F6327"/>
    <w:rsid w:val="009020EB"/>
    <w:rsid w:val="00902780"/>
    <w:rsid w:val="00904DBA"/>
    <w:rsid w:val="00906965"/>
    <w:rsid w:val="00906D41"/>
    <w:rsid w:val="0091084F"/>
    <w:rsid w:val="00911D0F"/>
    <w:rsid w:val="0091310B"/>
    <w:rsid w:val="00913234"/>
    <w:rsid w:val="00913D38"/>
    <w:rsid w:val="00914209"/>
    <w:rsid w:val="00915F50"/>
    <w:rsid w:val="00917C33"/>
    <w:rsid w:val="00920AF4"/>
    <w:rsid w:val="00921519"/>
    <w:rsid w:val="00922E04"/>
    <w:rsid w:val="00923034"/>
    <w:rsid w:val="00923EE2"/>
    <w:rsid w:val="00924701"/>
    <w:rsid w:val="00927764"/>
    <w:rsid w:val="009277D4"/>
    <w:rsid w:val="00927BA4"/>
    <w:rsid w:val="00930C49"/>
    <w:rsid w:val="00930EE7"/>
    <w:rsid w:val="009310B7"/>
    <w:rsid w:val="009312FD"/>
    <w:rsid w:val="009324CC"/>
    <w:rsid w:val="00932D52"/>
    <w:rsid w:val="00933DA7"/>
    <w:rsid w:val="00934184"/>
    <w:rsid w:val="00934E48"/>
    <w:rsid w:val="00934F6B"/>
    <w:rsid w:val="0094130D"/>
    <w:rsid w:val="00943143"/>
    <w:rsid w:val="00943E33"/>
    <w:rsid w:val="009440D9"/>
    <w:rsid w:val="009449D3"/>
    <w:rsid w:val="00945515"/>
    <w:rsid w:val="009455D3"/>
    <w:rsid w:val="00951558"/>
    <w:rsid w:val="00951AFD"/>
    <w:rsid w:val="00952118"/>
    <w:rsid w:val="009533CC"/>
    <w:rsid w:val="0095370F"/>
    <w:rsid w:val="00955D46"/>
    <w:rsid w:val="0095641C"/>
    <w:rsid w:val="00956F14"/>
    <w:rsid w:val="00960B43"/>
    <w:rsid w:val="009620F3"/>
    <w:rsid w:val="00962172"/>
    <w:rsid w:val="009624C8"/>
    <w:rsid w:val="00962CBF"/>
    <w:rsid w:val="009631D8"/>
    <w:rsid w:val="0096361B"/>
    <w:rsid w:val="00963853"/>
    <w:rsid w:val="00964004"/>
    <w:rsid w:val="00964A0A"/>
    <w:rsid w:val="0096601E"/>
    <w:rsid w:val="0096734C"/>
    <w:rsid w:val="00971943"/>
    <w:rsid w:val="009722A1"/>
    <w:rsid w:val="00973710"/>
    <w:rsid w:val="00977BF0"/>
    <w:rsid w:val="0098435C"/>
    <w:rsid w:val="00984427"/>
    <w:rsid w:val="0098457C"/>
    <w:rsid w:val="0098541A"/>
    <w:rsid w:val="00986618"/>
    <w:rsid w:val="00991583"/>
    <w:rsid w:val="00993F55"/>
    <w:rsid w:val="009962C1"/>
    <w:rsid w:val="009976E1"/>
    <w:rsid w:val="009A0063"/>
    <w:rsid w:val="009A0C5D"/>
    <w:rsid w:val="009A1034"/>
    <w:rsid w:val="009A15AD"/>
    <w:rsid w:val="009A1826"/>
    <w:rsid w:val="009A391A"/>
    <w:rsid w:val="009A3B4D"/>
    <w:rsid w:val="009A3D8A"/>
    <w:rsid w:val="009A5D89"/>
    <w:rsid w:val="009A618E"/>
    <w:rsid w:val="009A650C"/>
    <w:rsid w:val="009A6961"/>
    <w:rsid w:val="009A79B4"/>
    <w:rsid w:val="009A7C06"/>
    <w:rsid w:val="009B0373"/>
    <w:rsid w:val="009B03A3"/>
    <w:rsid w:val="009B595E"/>
    <w:rsid w:val="009B7498"/>
    <w:rsid w:val="009B7632"/>
    <w:rsid w:val="009B76A3"/>
    <w:rsid w:val="009C0E79"/>
    <w:rsid w:val="009C17DA"/>
    <w:rsid w:val="009C1E47"/>
    <w:rsid w:val="009C1F1B"/>
    <w:rsid w:val="009C2B96"/>
    <w:rsid w:val="009C3DBC"/>
    <w:rsid w:val="009C4598"/>
    <w:rsid w:val="009C6B9A"/>
    <w:rsid w:val="009C7318"/>
    <w:rsid w:val="009D0EF8"/>
    <w:rsid w:val="009D1CD4"/>
    <w:rsid w:val="009D5DD3"/>
    <w:rsid w:val="009E2214"/>
    <w:rsid w:val="009E2C8F"/>
    <w:rsid w:val="009E344C"/>
    <w:rsid w:val="009E55BC"/>
    <w:rsid w:val="009E6F75"/>
    <w:rsid w:val="009F113D"/>
    <w:rsid w:val="009F11D0"/>
    <w:rsid w:val="009F2E42"/>
    <w:rsid w:val="009F333A"/>
    <w:rsid w:val="009F3E16"/>
    <w:rsid w:val="009F4D60"/>
    <w:rsid w:val="009F551F"/>
    <w:rsid w:val="009F56E0"/>
    <w:rsid w:val="009F6194"/>
    <w:rsid w:val="009F68D0"/>
    <w:rsid w:val="009F697A"/>
    <w:rsid w:val="009F6F34"/>
    <w:rsid w:val="009F7B77"/>
    <w:rsid w:val="00A019A2"/>
    <w:rsid w:val="00A01BBE"/>
    <w:rsid w:val="00A02E23"/>
    <w:rsid w:val="00A03BB7"/>
    <w:rsid w:val="00A04260"/>
    <w:rsid w:val="00A052F4"/>
    <w:rsid w:val="00A056B2"/>
    <w:rsid w:val="00A0636F"/>
    <w:rsid w:val="00A0640F"/>
    <w:rsid w:val="00A07AE9"/>
    <w:rsid w:val="00A07FAC"/>
    <w:rsid w:val="00A10B85"/>
    <w:rsid w:val="00A131E6"/>
    <w:rsid w:val="00A13FA6"/>
    <w:rsid w:val="00A1625C"/>
    <w:rsid w:val="00A164A7"/>
    <w:rsid w:val="00A167D1"/>
    <w:rsid w:val="00A17953"/>
    <w:rsid w:val="00A20EA8"/>
    <w:rsid w:val="00A238A6"/>
    <w:rsid w:val="00A23BB7"/>
    <w:rsid w:val="00A25B4C"/>
    <w:rsid w:val="00A30DD7"/>
    <w:rsid w:val="00A31D76"/>
    <w:rsid w:val="00A324D5"/>
    <w:rsid w:val="00A32900"/>
    <w:rsid w:val="00A32B16"/>
    <w:rsid w:val="00A3336A"/>
    <w:rsid w:val="00A3436D"/>
    <w:rsid w:val="00A377BC"/>
    <w:rsid w:val="00A37B41"/>
    <w:rsid w:val="00A4035F"/>
    <w:rsid w:val="00A442BC"/>
    <w:rsid w:val="00A44401"/>
    <w:rsid w:val="00A453B8"/>
    <w:rsid w:val="00A472D5"/>
    <w:rsid w:val="00A47D59"/>
    <w:rsid w:val="00A506A3"/>
    <w:rsid w:val="00A53F71"/>
    <w:rsid w:val="00A54D79"/>
    <w:rsid w:val="00A56A09"/>
    <w:rsid w:val="00A60055"/>
    <w:rsid w:val="00A607D6"/>
    <w:rsid w:val="00A60DC6"/>
    <w:rsid w:val="00A617A2"/>
    <w:rsid w:val="00A64292"/>
    <w:rsid w:val="00A64E2B"/>
    <w:rsid w:val="00A67625"/>
    <w:rsid w:val="00A67DDC"/>
    <w:rsid w:val="00A70B30"/>
    <w:rsid w:val="00A7159F"/>
    <w:rsid w:val="00A71B06"/>
    <w:rsid w:val="00A72485"/>
    <w:rsid w:val="00A732A6"/>
    <w:rsid w:val="00A733D5"/>
    <w:rsid w:val="00A7348E"/>
    <w:rsid w:val="00A7564E"/>
    <w:rsid w:val="00A7697A"/>
    <w:rsid w:val="00A77803"/>
    <w:rsid w:val="00A800C8"/>
    <w:rsid w:val="00A80201"/>
    <w:rsid w:val="00A80260"/>
    <w:rsid w:val="00A816DA"/>
    <w:rsid w:val="00A821EC"/>
    <w:rsid w:val="00A8280F"/>
    <w:rsid w:val="00A829B9"/>
    <w:rsid w:val="00A83A46"/>
    <w:rsid w:val="00A843B3"/>
    <w:rsid w:val="00A8468E"/>
    <w:rsid w:val="00A847BE"/>
    <w:rsid w:val="00A85ABD"/>
    <w:rsid w:val="00A866FF"/>
    <w:rsid w:val="00A87E7C"/>
    <w:rsid w:val="00A90BFF"/>
    <w:rsid w:val="00A919DD"/>
    <w:rsid w:val="00A93C7E"/>
    <w:rsid w:val="00A96BB4"/>
    <w:rsid w:val="00A96C60"/>
    <w:rsid w:val="00AA1484"/>
    <w:rsid w:val="00AA1921"/>
    <w:rsid w:val="00AA1D35"/>
    <w:rsid w:val="00AA27BE"/>
    <w:rsid w:val="00AA3F3A"/>
    <w:rsid w:val="00AA4CA0"/>
    <w:rsid w:val="00AA4E99"/>
    <w:rsid w:val="00AA50C6"/>
    <w:rsid w:val="00AA5889"/>
    <w:rsid w:val="00AA6392"/>
    <w:rsid w:val="00AA6D27"/>
    <w:rsid w:val="00AA76AD"/>
    <w:rsid w:val="00AB0665"/>
    <w:rsid w:val="00AB0800"/>
    <w:rsid w:val="00AB508A"/>
    <w:rsid w:val="00AB6A6B"/>
    <w:rsid w:val="00AB77E0"/>
    <w:rsid w:val="00AB7D6E"/>
    <w:rsid w:val="00AC1BBD"/>
    <w:rsid w:val="00AC3F79"/>
    <w:rsid w:val="00AC51F4"/>
    <w:rsid w:val="00AC69E3"/>
    <w:rsid w:val="00AD181D"/>
    <w:rsid w:val="00AD1BB6"/>
    <w:rsid w:val="00AD23E9"/>
    <w:rsid w:val="00AD2DD3"/>
    <w:rsid w:val="00AD50EF"/>
    <w:rsid w:val="00AD7559"/>
    <w:rsid w:val="00AD762A"/>
    <w:rsid w:val="00AE0808"/>
    <w:rsid w:val="00AE1AD1"/>
    <w:rsid w:val="00AE2671"/>
    <w:rsid w:val="00AE3165"/>
    <w:rsid w:val="00AE4245"/>
    <w:rsid w:val="00AE4812"/>
    <w:rsid w:val="00AE68C1"/>
    <w:rsid w:val="00AE70C9"/>
    <w:rsid w:val="00AE74A5"/>
    <w:rsid w:val="00AF0503"/>
    <w:rsid w:val="00AF1355"/>
    <w:rsid w:val="00AF2D12"/>
    <w:rsid w:val="00AF4B6C"/>
    <w:rsid w:val="00AF56C6"/>
    <w:rsid w:val="00AF6138"/>
    <w:rsid w:val="00B0030F"/>
    <w:rsid w:val="00B011C9"/>
    <w:rsid w:val="00B01EB5"/>
    <w:rsid w:val="00B0371D"/>
    <w:rsid w:val="00B0482E"/>
    <w:rsid w:val="00B112B1"/>
    <w:rsid w:val="00B113E2"/>
    <w:rsid w:val="00B11B54"/>
    <w:rsid w:val="00B12600"/>
    <w:rsid w:val="00B1307F"/>
    <w:rsid w:val="00B151D4"/>
    <w:rsid w:val="00B15E40"/>
    <w:rsid w:val="00B16120"/>
    <w:rsid w:val="00B2044E"/>
    <w:rsid w:val="00B20F17"/>
    <w:rsid w:val="00B22120"/>
    <w:rsid w:val="00B22763"/>
    <w:rsid w:val="00B240DB"/>
    <w:rsid w:val="00B247C4"/>
    <w:rsid w:val="00B27425"/>
    <w:rsid w:val="00B30590"/>
    <w:rsid w:val="00B32935"/>
    <w:rsid w:val="00B32DE8"/>
    <w:rsid w:val="00B35B92"/>
    <w:rsid w:val="00B364AA"/>
    <w:rsid w:val="00B37D59"/>
    <w:rsid w:val="00B40B0F"/>
    <w:rsid w:val="00B41106"/>
    <w:rsid w:val="00B414AF"/>
    <w:rsid w:val="00B42518"/>
    <w:rsid w:val="00B43CC1"/>
    <w:rsid w:val="00B45EED"/>
    <w:rsid w:val="00B467EF"/>
    <w:rsid w:val="00B50960"/>
    <w:rsid w:val="00B512BD"/>
    <w:rsid w:val="00B51DF7"/>
    <w:rsid w:val="00B544DC"/>
    <w:rsid w:val="00B54B58"/>
    <w:rsid w:val="00B55928"/>
    <w:rsid w:val="00B571E3"/>
    <w:rsid w:val="00B63301"/>
    <w:rsid w:val="00B63893"/>
    <w:rsid w:val="00B67B1E"/>
    <w:rsid w:val="00B71743"/>
    <w:rsid w:val="00B7228F"/>
    <w:rsid w:val="00B7309D"/>
    <w:rsid w:val="00B73994"/>
    <w:rsid w:val="00B73FBA"/>
    <w:rsid w:val="00B75192"/>
    <w:rsid w:val="00B75DD6"/>
    <w:rsid w:val="00B7637D"/>
    <w:rsid w:val="00B7687F"/>
    <w:rsid w:val="00B774A1"/>
    <w:rsid w:val="00B81B15"/>
    <w:rsid w:val="00B820BA"/>
    <w:rsid w:val="00B84C37"/>
    <w:rsid w:val="00B86831"/>
    <w:rsid w:val="00B87488"/>
    <w:rsid w:val="00B8760C"/>
    <w:rsid w:val="00B93225"/>
    <w:rsid w:val="00B95D22"/>
    <w:rsid w:val="00BA04F5"/>
    <w:rsid w:val="00BA0A57"/>
    <w:rsid w:val="00BA426A"/>
    <w:rsid w:val="00BA4F4A"/>
    <w:rsid w:val="00BA6117"/>
    <w:rsid w:val="00BA6792"/>
    <w:rsid w:val="00BA7521"/>
    <w:rsid w:val="00BB1C9E"/>
    <w:rsid w:val="00BB55EB"/>
    <w:rsid w:val="00BB5736"/>
    <w:rsid w:val="00BB65D0"/>
    <w:rsid w:val="00BB68F9"/>
    <w:rsid w:val="00BB724C"/>
    <w:rsid w:val="00BB740F"/>
    <w:rsid w:val="00BB7FC1"/>
    <w:rsid w:val="00BC03B3"/>
    <w:rsid w:val="00BC2121"/>
    <w:rsid w:val="00BC2B37"/>
    <w:rsid w:val="00BC3EF1"/>
    <w:rsid w:val="00BC44A4"/>
    <w:rsid w:val="00BC6A4D"/>
    <w:rsid w:val="00BD097C"/>
    <w:rsid w:val="00BD3236"/>
    <w:rsid w:val="00BD3CB5"/>
    <w:rsid w:val="00BD4D1E"/>
    <w:rsid w:val="00BD55AA"/>
    <w:rsid w:val="00BE2666"/>
    <w:rsid w:val="00BE26E8"/>
    <w:rsid w:val="00BE604D"/>
    <w:rsid w:val="00BF2522"/>
    <w:rsid w:val="00BF3259"/>
    <w:rsid w:val="00BF3F84"/>
    <w:rsid w:val="00BF64DF"/>
    <w:rsid w:val="00BF6915"/>
    <w:rsid w:val="00BF71A2"/>
    <w:rsid w:val="00C033C4"/>
    <w:rsid w:val="00C03695"/>
    <w:rsid w:val="00C04078"/>
    <w:rsid w:val="00C04903"/>
    <w:rsid w:val="00C072E5"/>
    <w:rsid w:val="00C074D4"/>
    <w:rsid w:val="00C14F92"/>
    <w:rsid w:val="00C151E6"/>
    <w:rsid w:val="00C15ACC"/>
    <w:rsid w:val="00C15D45"/>
    <w:rsid w:val="00C20148"/>
    <w:rsid w:val="00C20C39"/>
    <w:rsid w:val="00C21031"/>
    <w:rsid w:val="00C26070"/>
    <w:rsid w:val="00C26F75"/>
    <w:rsid w:val="00C271CC"/>
    <w:rsid w:val="00C27568"/>
    <w:rsid w:val="00C27825"/>
    <w:rsid w:val="00C3478D"/>
    <w:rsid w:val="00C3511B"/>
    <w:rsid w:val="00C355C1"/>
    <w:rsid w:val="00C3670C"/>
    <w:rsid w:val="00C37CB3"/>
    <w:rsid w:val="00C37D8F"/>
    <w:rsid w:val="00C428CA"/>
    <w:rsid w:val="00C42C40"/>
    <w:rsid w:val="00C43262"/>
    <w:rsid w:val="00C449AD"/>
    <w:rsid w:val="00C51362"/>
    <w:rsid w:val="00C51599"/>
    <w:rsid w:val="00C526DA"/>
    <w:rsid w:val="00C539EA"/>
    <w:rsid w:val="00C53E69"/>
    <w:rsid w:val="00C54A62"/>
    <w:rsid w:val="00C56D2B"/>
    <w:rsid w:val="00C61DF3"/>
    <w:rsid w:val="00C63323"/>
    <w:rsid w:val="00C643F6"/>
    <w:rsid w:val="00C656C1"/>
    <w:rsid w:val="00C664E1"/>
    <w:rsid w:val="00C66902"/>
    <w:rsid w:val="00C67800"/>
    <w:rsid w:val="00C67DEA"/>
    <w:rsid w:val="00C70A7D"/>
    <w:rsid w:val="00C710ED"/>
    <w:rsid w:val="00C727B7"/>
    <w:rsid w:val="00C73340"/>
    <w:rsid w:val="00C73513"/>
    <w:rsid w:val="00C73E17"/>
    <w:rsid w:val="00C76545"/>
    <w:rsid w:val="00C76B2A"/>
    <w:rsid w:val="00C76D24"/>
    <w:rsid w:val="00C8155F"/>
    <w:rsid w:val="00C81FE6"/>
    <w:rsid w:val="00C8220C"/>
    <w:rsid w:val="00C83628"/>
    <w:rsid w:val="00C907F0"/>
    <w:rsid w:val="00C9089E"/>
    <w:rsid w:val="00C90CB7"/>
    <w:rsid w:val="00C90D1C"/>
    <w:rsid w:val="00C935DA"/>
    <w:rsid w:val="00C95AB3"/>
    <w:rsid w:val="00C9616E"/>
    <w:rsid w:val="00C97449"/>
    <w:rsid w:val="00CA0413"/>
    <w:rsid w:val="00CA09C4"/>
    <w:rsid w:val="00CA0EEF"/>
    <w:rsid w:val="00CA11D6"/>
    <w:rsid w:val="00CA2D0A"/>
    <w:rsid w:val="00CA30EE"/>
    <w:rsid w:val="00CA398A"/>
    <w:rsid w:val="00CA4E14"/>
    <w:rsid w:val="00CA7981"/>
    <w:rsid w:val="00CB007E"/>
    <w:rsid w:val="00CB0A6C"/>
    <w:rsid w:val="00CB2C47"/>
    <w:rsid w:val="00CB3E3D"/>
    <w:rsid w:val="00CB59BF"/>
    <w:rsid w:val="00CC0605"/>
    <w:rsid w:val="00CC2340"/>
    <w:rsid w:val="00CC27CC"/>
    <w:rsid w:val="00CC308F"/>
    <w:rsid w:val="00CC351F"/>
    <w:rsid w:val="00CC3D21"/>
    <w:rsid w:val="00CC5AF6"/>
    <w:rsid w:val="00CC7C90"/>
    <w:rsid w:val="00CD0122"/>
    <w:rsid w:val="00CD0487"/>
    <w:rsid w:val="00CD319B"/>
    <w:rsid w:val="00CD3D71"/>
    <w:rsid w:val="00CD4112"/>
    <w:rsid w:val="00CD4C04"/>
    <w:rsid w:val="00CD578B"/>
    <w:rsid w:val="00CD7F5F"/>
    <w:rsid w:val="00CE2942"/>
    <w:rsid w:val="00CE2B1D"/>
    <w:rsid w:val="00CE3268"/>
    <w:rsid w:val="00CE4A84"/>
    <w:rsid w:val="00CE5830"/>
    <w:rsid w:val="00CF0922"/>
    <w:rsid w:val="00CF0940"/>
    <w:rsid w:val="00CF1080"/>
    <w:rsid w:val="00CF51BC"/>
    <w:rsid w:val="00CF7014"/>
    <w:rsid w:val="00D002D8"/>
    <w:rsid w:val="00D01AAA"/>
    <w:rsid w:val="00D0246D"/>
    <w:rsid w:val="00D0606D"/>
    <w:rsid w:val="00D0755E"/>
    <w:rsid w:val="00D11336"/>
    <w:rsid w:val="00D1189B"/>
    <w:rsid w:val="00D11BD9"/>
    <w:rsid w:val="00D13D84"/>
    <w:rsid w:val="00D13E08"/>
    <w:rsid w:val="00D14C12"/>
    <w:rsid w:val="00D213CA"/>
    <w:rsid w:val="00D2241D"/>
    <w:rsid w:val="00D24590"/>
    <w:rsid w:val="00D24D02"/>
    <w:rsid w:val="00D253F6"/>
    <w:rsid w:val="00D25B80"/>
    <w:rsid w:val="00D25C15"/>
    <w:rsid w:val="00D26EBC"/>
    <w:rsid w:val="00D27F86"/>
    <w:rsid w:val="00D30EBD"/>
    <w:rsid w:val="00D33E18"/>
    <w:rsid w:val="00D401F0"/>
    <w:rsid w:val="00D422D2"/>
    <w:rsid w:val="00D42AC8"/>
    <w:rsid w:val="00D42BEC"/>
    <w:rsid w:val="00D45750"/>
    <w:rsid w:val="00D4610A"/>
    <w:rsid w:val="00D464C1"/>
    <w:rsid w:val="00D46A1A"/>
    <w:rsid w:val="00D46C10"/>
    <w:rsid w:val="00D46CAE"/>
    <w:rsid w:val="00D46F29"/>
    <w:rsid w:val="00D47C34"/>
    <w:rsid w:val="00D50EC1"/>
    <w:rsid w:val="00D51E7C"/>
    <w:rsid w:val="00D5317C"/>
    <w:rsid w:val="00D54121"/>
    <w:rsid w:val="00D5527F"/>
    <w:rsid w:val="00D55B5A"/>
    <w:rsid w:val="00D5682F"/>
    <w:rsid w:val="00D569DC"/>
    <w:rsid w:val="00D57616"/>
    <w:rsid w:val="00D578D1"/>
    <w:rsid w:val="00D61712"/>
    <w:rsid w:val="00D65B37"/>
    <w:rsid w:val="00D65D58"/>
    <w:rsid w:val="00D70251"/>
    <w:rsid w:val="00D729CD"/>
    <w:rsid w:val="00D73CF3"/>
    <w:rsid w:val="00D74421"/>
    <w:rsid w:val="00D752B4"/>
    <w:rsid w:val="00D760F3"/>
    <w:rsid w:val="00D77738"/>
    <w:rsid w:val="00D77809"/>
    <w:rsid w:val="00D8002D"/>
    <w:rsid w:val="00D826B7"/>
    <w:rsid w:val="00D8391B"/>
    <w:rsid w:val="00D843FD"/>
    <w:rsid w:val="00D8624B"/>
    <w:rsid w:val="00D86AE1"/>
    <w:rsid w:val="00D87371"/>
    <w:rsid w:val="00D90975"/>
    <w:rsid w:val="00D91E34"/>
    <w:rsid w:val="00D9364B"/>
    <w:rsid w:val="00D93D53"/>
    <w:rsid w:val="00D970C6"/>
    <w:rsid w:val="00DA09A1"/>
    <w:rsid w:val="00DA28E9"/>
    <w:rsid w:val="00DA29C2"/>
    <w:rsid w:val="00DA2BA1"/>
    <w:rsid w:val="00DA4CC6"/>
    <w:rsid w:val="00DA5BEC"/>
    <w:rsid w:val="00DA5D39"/>
    <w:rsid w:val="00DA6920"/>
    <w:rsid w:val="00DA75B6"/>
    <w:rsid w:val="00DA7815"/>
    <w:rsid w:val="00DB0258"/>
    <w:rsid w:val="00DB0643"/>
    <w:rsid w:val="00DB0A11"/>
    <w:rsid w:val="00DB0D9F"/>
    <w:rsid w:val="00DB0FF8"/>
    <w:rsid w:val="00DB2DA5"/>
    <w:rsid w:val="00DB4935"/>
    <w:rsid w:val="00DB62BE"/>
    <w:rsid w:val="00DB6F12"/>
    <w:rsid w:val="00DB7454"/>
    <w:rsid w:val="00DC1127"/>
    <w:rsid w:val="00DC23A3"/>
    <w:rsid w:val="00DC2F93"/>
    <w:rsid w:val="00DC438B"/>
    <w:rsid w:val="00DD0884"/>
    <w:rsid w:val="00DD0ADE"/>
    <w:rsid w:val="00DD3001"/>
    <w:rsid w:val="00DD457A"/>
    <w:rsid w:val="00DD4CF5"/>
    <w:rsid w:val="00DD5BA0"/>
    <w:rsid w:val="00DD5DB4"/>
    <w:rsid w:val="00DD69A4"/>
    <w:rsid w:val="00DE0397"/>
    <w:rsid w:val="00DE1769"/>
    <w:rsid w:val="00DE29D5"/>
    <w:rsid w:val="00DE46D4"/>
    <w:rsid w:val="00DE46F0"/>
    <w:rsid w:val="00DE46F5"/>
    <w:rsid w:val="00DE48A0"/>
    <w:rsid w:val="00DE588D"/>
    <w:rsid w:val="00DE5D68"/>
    <w:rsid w:val="00DE7D3C"/>
    <w:rsid w:val="00DE7D6C"/>
    <w:rsid w:val="00DF0A5F"/>
    <w:rsid w:val="00DF193F"/>
    <w:rsid w:val="00DF19D7"/>
    <w:rsid w:val="00DF25FF"/>
    <w:rsid w:val="00DF2AEE"/>
    <w:rsid w:val="00DF3A30"/>
    <w:rsid w:val="00DF5C2B"/>
    <w:rsid w:val="00DF7B8F"/>
    <w:rsid w:val="00DF7CCD"/>
    <w:rsid w:val="00E00CF0"/>
    <w:rsid w:val="00E03360"/>
    <w:rsid w:val="00E05694"/>
    <w:rsid w:val="00E059AD"/>
    <w:rsid w:val="00E07A59"/>
    <w:rsid w:val="00E07D40"/>
    <w:rsid w:val="00E131BA"/>
    <w:rsid w:val="00E13457"/>
    <w:rsid w:val="00E14944"/>
    <w:rsid w:val="00E14A12"/>
    <w:rsid w:val="00E1652F"/>
    <w:rsid w:val="00E165EF"/>
    <w:rsid w:val="00E166A9"/>
    <w:rsid w:val="00E1713E"/>
    <w:rsid w:val="00E2355E"/>
    <w:rsid w:val="00E248FA"/>
    <w:rsid w:val="00E25F20"/>
    <w:rsid w:val="00E31425"/>
    <w:rsid w:val="00E327D6"/>
    <w:rsid w:val="00E32B0B"/>
    <w:rsid w:val="00E34130"/>
    <w:rsid w:val="00E34F18"/>
    <w:rsid w:val="00E40FC8"/>
    <w:rsid w:val="00E41B50"/>
    <w:rsid w:val="00E41C9B"/>
    <w:rsid w:val="00E42A36"/>
    <w:rsid w:val="00E43FA2"/>
    <w:rsid w:val="00E44D03"/>
    <w:rsid w:val="00E452C9"/>
    <w:rsid w:val="00E46134"/>
    <w:rsid w:val="00E46609"/>
    <w:rsid w:val="00E50F84"/>
    <w:rsid w:val="00E5131C"/>
    <w:rsid w:val="00E55EAF"/>
    <w:rsid w:val="00E56CDF"/>
    <w:rsid w:val="00E56DE0"/>
    <w:rsid w:val="00E63770"/>
    <w:rsid w:val="00E64E9C"/>
    <w:rsid w:val="00E653AB"/>
    <w:rsid w:val="00E66F46"/>
    <w:rsid w:val="00E6759A"/>
    <w:rsid w:val="00E67A3A"/>
    <w:rsid w:val="00E719FD"/>
    <w:rsid w:val="00E742D7"/>
    <w:rsid w:val="00E77761"/>
    <w:rsid w:val="00E803EB"/>
    <w:rsid w:val="00E8088F"/>
    <w:rsid w:val="00E81790"/>
    <w:rsid w:val="00E82495"/>
    <w:rsid w:val="00E82920"/>
    <w:rsid w:val="00E82B2B"/>
    <w:rsid w:val="00E8495B"/>
    <w:rsid w:val="00E85C8D"/>
    <w:rsid w:val="00E87132"/>
    <w:rsid w:val="00E87F62"/>
    <w:rsid w:val="00E93D7F"/>
    <w:rsid w:val="00E96902"/>
    <w:rsid w:val="00E97477"/>
    <w:rsid w:val="00EA12A7"/>
    <w:rsid w:val="00EA4473"/>
    <w:rsid w:val="00EA4D00"/>
    <w:rsid w:val="00EB59FA"/>
    <w:rsid w:val="00EB70F8"/>
    <w:rsid w:val="00EB7594"/>
    <w:rsid w:val="00EB75CF"/>
    <w:rsid w:val="00EC278E"/>
    <w:rsid w:val="00EC2BC7"/>
    <w:rsid w:val="00EC3043"/>
    <w:rsid w:val="00EC3138"/>
    <w:rsid w:val="00EC3B34"/>
    <w:rsid w:val="00EC59C1"/>
    <w:rsid w:val="00EC59E8"/>
    <w:rsid w:val="00EC60B3"/>
    <w:rsid w:val="00EC6980"/>
    <w:rsid w:val="00ED10E9"/>
    <w:rsid w:val="00ED27E4"/>
    <w:rsid w:val="00ED2A7C"/>
    <w:rsid w:val="00ED2B2F"/>
    <w:rsid w:val="00ED364A"/>
    <w:rsid w:val="00ED75B8"/>
    <w:rsid w:val="00EE038E"/>
    <w:rsid w:val="00EE234E"/>
    <w:rsid w:val="00EE2540"/>
    <w:rsid w:val="00EE5FFB"/>
    <w:rsid w:val="00EE79D7"/>
    <w:rsid w:val="00EF157A"/>
    <w:rsid w:val="00EF523D"/>
    <w:rsid w:val="00EF65E6"/>
    <w:rsid w:val="00EF66AE"/>
    <w:rsid w:val="00EF7D15"/>
    <w:rsid w:val="00F004EE"/>
    <w:rsid w:val="00F01E72"/>
    <w:rsid w:val="00F033FE"/>
    <w:rsid w:val="00F03846"/>
    <w:rsid w:val="00F04874"/>
    <w:rsid w:val="00F05269"/>
    <w:rsid w:val="00F063BF"/>
    <w:rsid w:val="00F07335"/>
    <w:rsid w:val="00F076FA"/>
    <w:rsid w:val="00F079DF"/>
    <w:rsid w:val="00F07EC7"/>
    <w:rsid w:val="00F101F9"/>
    <w:rsid w:val="00F10FA2"/>
    <w:rsid w:val="00F11103"/>
    <w:rsid w:val="00F11658"/>
    <w:rsid w:val="00F138EC"/>
    <w:rsid w:val="00F140EF"/>
    <w:rsid w:val="00F149C6"/>
    <w:rsid w:val="00F14B48"/>
    <w:rsid w:val="00F17D07"/>
    <w:rsid w:val="00F21491"/>
    <w:rsid w:val="00F2173C"/>
    <w:rsid w:val="00F22D84"/>
    <w:rsid w:val="00F22F17"/>
    <w:rsid w:val="00F23254"/>
    <w:rsid w:val="00F23DF5"/>
    <w:rsid w:val="00F30A8A"/>
    <w:rsid w:val="00F32F4C"/>
    <w:rsid w:val="00F3342D"/>
    <w:rsid w:val="00F35354"/>
    <w:rsid w:val="00F35F23"/>
    <w:rsid w:val="00F36C77"/>
    <w:rsid w:val="00F4052C"/>
    <w:rsid w:val="00F42619"/>
    <w:rsid w:val="00F438A3"/>
    <w:rsid w:val="00F447AE"/>
    <w:rsid w:val="00F44D62"/>
    <w:rsid w:val="00F45A0F"/>
    <w:rsid w:val="00F46215"/>
    <w:rsid w:val="00F46D07"/>
    <w:rsid w:val="00F47263"/>
    <w:rsid w:val="00F47BA7"/>
    <w:rsid w:val="00F521F4"/>
    <w:rsid w:val="00F52833"/>
    <w:rsid w:val="00F53F65"/>
    <w:rsid w:val="00F565CB"/>
    <w:rsid w:val="00F5748C"/>
    <w:rsid w:val="00F5791D"/>
    <w:rsid w:val="00F6022B"/>
    <w:rsid w:val="00F60794"/>
    <w:rsid w:val="00F60B2B"/>
    <w:rsid w:val="00F61E39"/>
    <w:rsid w:val="00F61F31"/>
    <w:rsid w:val="00F630D4"/>
    <w:rsid w:val="00F6461C"/>
    <w:rsid w:val="00F65CBB"/>
    <w:rsid w:val="00F71038"/>
    <w:rsid w:val="00F72D39"/>
    <w:rsid w:val="00F753B4"/>
    <w:rsid w:val="00F76189"/>
    <w:rsid w:val="00F76B3B"/>
    <w:rsid w:val="00F76BEE"/>
    <w:rsid w:val="00F76F7B"/>
    <w:rsid w:val="00F77C92"/>
    <w:rsid w:val="00F77D18"/>
    <w:rsid w:val="00F80E87"/>
    <w:rsid w:val="00F81A59"/>
    <w:rsid w:val="00F81F0A"/>
    <w:rsid w:val="00F83203"/>
    <w:rsid w:val="00F8483E"/>
    <w:rsid w:val="00F866FB"/>
    <w:rsid w:val="00F91A11"/>
    <w:rsid w:val="00F926E3"/>
    <w:rsid w:val="00F92A31"/>
    <w:rsid w:val="00F9343C"/>
    <w:rsid w:val="00F94C60"/>
    <w:rsid w:val="00F954BC"/>
    <w:rsid w:val="00F95552"/>
    <w:rsid w:val="00F96421"/>
    <w:rsid w:val="00F96976"/>
    <w:rsid w:val="00FA1DD1"/>
    <w:rsid w:val="00FA2AAE"/>
    <w:rsid w:val="00FA48D5"/>
    <w:rsid w:val="00FA5AEC"/>
    <w:rsid w:val="00FA6123"/>
    <w:rsid w:val="00FA673B"/>
    <w:rsid w:val="00FA6A05"/>
    <w:rsid w:val="00FA6F8F"/>
    <w:rsid w:val="00FA7C3B"/>
    <w:rsid w:val="00FB17A8"/>
    <w:rsid w:val="00FB4EB0"/>
    <w:rsid w:val="00FB4EBB"/>
    <w:rsid w:val="00FB64C8"/>
    <w:rsid w:val="00FB6953"/>
    <w:rsid w:val="00FC1CA5"/>
    <w:rsid w:val="00FC21A3"/>
    <w:rsid w:val="00FC324F"/>
    <w:rsid w:val="00FC4566"/>
    <w:rsid w:val="00FC4EFE"/>
    <w:rsid w:val="00FC510F"/>
    <w:rsid w:val="00FC6635"/>
    <w:rsid w:val="00FC6FE8"/>
    <w:rsid w:val="00FC7708"/>
    <w:rsid w:val="00FD03CB"/>
    <w:rsid w:val="00FD03D5"/>
    <w:rsid w:val="00FD0408"/>
    <w:rsid w:val="00FD0ECC"/>
    <w:rsid w:val="00FD1CB3"/>
    <w:rsid w:val="00FD2644"/>
    <w:rsid w:val="00FD30E0"/>
    <w:rsid w:val="00FD3684"/>
    <w:rsid w:val="00FD3AB6"/>
    <w:rsid w:val="00FD4C1C"/>
    <w:rsid w:val="00FD5623"/>
    <w:rsid w:val="00FD7358"/>
    <w:rsid w:val="00FD7D4C"/>
    <w:rsid w:val="00FE2585"/>
    <w:rsid w:val="00FE359F"/>
    <w:rsid w:val="00FE4467"/>
    <w:rsid w:val="00FE44D4"/>
    <w:rsid w:val="00FE45FD"/>
    <w:rsid w:val="00FE5EE2"/>
    <w:rsid w:val="00FE6CE2"/>
    <w:rsid w:val="00FF17F5"/>
    <w:rsid w:val="00FF1989"/>
    <w:rsid w:val="00FF313D"/>
    <w:rsid w:val="00FF31C4"/>
    <w:rsid w:val="00FF40D5"/>
    <w:rsid w:val="00FF5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4" w:uiPriority="99"/>
    <w:lsdException w:name="Title" w:uiPriority="10" w:qFormat="1"/>
    <w:lsdException w:name="Body Text" w:uiPriority="99"/>
    <w:lsdException w:name="Subtitle" w:qFormat="1"/>
    <w:lsdException w:name="Body Text 3" w:uiPriority="99"/>
    <w:lsdException w:name="Body Text Indent 2" w:uiPriority="99"/>
    <w:lsdException w:name="Body Text Indent 3" w:uiPriority="99"/>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2ECF"/>
    <w:rPr>
      <w:rFonts w:ascii="Verdana" w:hAnsi="Verdana"/>
    </w:rPr>
  </w:style>
  <w:style w:type="paragraph" w:styleId="1">
    <w:name w:val="heading 1"/>
    <w:basedOn w:val="a"/>
    <w:next w:val="a"/>
    <w:link w:val="10"/>
    <w:uiPriority w:val="9"/>
    <w:qFormat/>
    <w:rsid w:val="007A621C"/>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
    <w:qFormat/>
    <w:rsid w:val="003D30FF"/>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245DE8"/>
    <w:pPr>
      <w:keepNext/>
      <w:tabs>
        <w:tab w:val="left" w:pos="851"/>
      </w:tabs>
      <w:spacing w:line="360" w:lineRule="auto"/>
      <w:jc w:val="both"/>
      <w:outlineLvl w:val="2"/>
    </w:pPr>
    <w:rPr>
      <w:rFonts w:ascii="Calibri" w:hAnsi="Calibri"/>
      <w:b/>
      <w:bCs/>
      <w:sz w:val="28"/>
      <w:szCs w:val="24"/>
    </w:rPr>
  </w:style>
  <w:style w:type="paragraph" w:styleId="5">
    <w:name w:val="heading 5"/>
    <w:basedOn w:val="a"/>
    <w:next w:val="a"/>
    <w:link w:val="50"/>
    <w:uiPriority w:val="9"/>
    <w:qFormat/>
    <w:rsid w:val="003D30FF"/>
    <w:pPr>
      <w:widowControl w:val="0"/>
      <w:autoSpaceDE w:val="0"/>
      <w:autoSpaceDN w:val="0"/>
      <w:adjustRightInd w:val="0"/>
      <w:spacing w:before="240" w:after="60"/>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800C8"/>
    <w:pPr>
      <w:spacing w:before="16" w:after="16"/>
      <w:ind w:firstLine="160"/>
      <w:jc w:val="both"/>
    </w:pPr>
    <w:rPr>
      <w:rFonts w:ascii="Arial" w:hAnsi="Arial" w:cs="Arial"/>
      <w:sz w:val="18"/>
      <w:szCs w:val="18"/>
    </w:rPr>
  </w:style>
  <w:style w:type="paragraph" w:customStyle="1" w:styleId="titlepage">
    <w:name w:val="titlepage"/>
    <w:basedOn w:val="a"/>
    <w:rsid w:val="00A800C8"/>
    <w:pPr>
      <w:spacing w:before="48" w:after="48"/>
      <w:ind w:firstLine="160"/>
      <w:jc w:val="center"/>
    </w:pPr>
    <w:rPr>
      <w:rFonts w:ascii="Arial" w:hAnsi="Arial" w:cs="Arial"/>
      <w:b/>
      <w:bCs/>
      <w:caps/>
      <w:color w:val="B00000"/>
      <w:sz w:val="24"/>
      <w:szCs w:val="24"/>
    </w:rPr>
  </w:style>
  <w:style w:type="paragraph" w:customStyle="1" w:styleId="zagc-0">
    <w:name w:val="zagc-0"/>
    <w:basedOn w:val="a"/>
    <w:rsid w:val="00A800C8"/>
    <w:pPr>
      <w:spacing w:before="192" w:after="64"/>
      <w:ind w:firstLine="160"/>
      <w:jc w:val="center"/>
    </w:pPr>
    <w:rPr>
      <w:rFonts w:ascii="Arial" w:hAnsi="Arial" w:cs="Arial"/>
      <w:b/>
      <w:bCs/>
      <w:caps/>
      <w:color w:val="29211E"/>
      <w:sz w:val="24"/>
      <w:szCs w:val="24"/>
    </w:rPr>
  </w:style>
  <w:style w:type="paragraph" w:customStyle="1" w:styleId="zagc-1">
    <w:name w:val="zagc-1"/>
    <w:basedOn w:val="a"/>
    <w:rsid w:val="00A800C8"/>
    <w:pPr>
      <w:spacing w:before="144" w:after="64"/>
      <w:ind w:firstLine="160"/>
      <w:jc w:val="center"/>
    </w:pPr>
    <w:rPr>
      <w:rFonts w:ascii="Arial" w:hAnsi="Arial" w:cs="Arial"/>
      <w:b/>
      <w:bCs/>
      <w:caps/>
      <w:color w:val="29211E"/>
    </w:rPr>
  </w:style>
  <w:style w:type="paragraph" w:customStyle="1" w:styleId="zagl-2">
    <w:name w:val="zagl-2"/>
    <w:basedOn w:val="a"/>
    <w:rsid w:val="00A800C8"/>
    <w:pPr>
      <w:spacing w:before="96" w:after="64"/>
      <w:ind w:firstLine="160"/>
    </w:pPr>
    <w:rPr>
      <w:rFonts w:ascii="Arial" w:hAnsi="Arial" w:cs="Arial"/>
      <w:b/>
      <w:bCs/>
      <w:color w:val="29211E"/>
      <w:sz w:val="18"/>
      <w:szCs w:val="18"/>
    </w:rPr>
  </w:style>
  <w:style w:type="character" w:styleId="a4">
    <w:name w:val="Strong"/>
    <w:qFormat/>
    <w:rsid w:val="00A800C8"/>
    <w:rPr>
      <w:b/>
      <w:bCs/>
    </w:rPr>
  </w:style>
  <w:style w:type="character" w:styleId="a5">
    <w:name w:val="Emphasis"/>
    <w:qFormat/>
    <w:rsid w:val="00A800C8"/>
    <w:rPr>
      <w:i/>
      <w:iCs/>
    </w:rPr>
  </w:style>
  <w:style w:type="paragraph" w:customStyle="1" w:styleId="podpis">
    <w:name w:val="podpis"/>
    <w:basedOn w:val="a"/>
    <w:rsid w:val="00DA4CC6"/>
    <w:pPr>
      <w:spacing w:before="80" w:after="80"/>
      <w:ind w:firstLine="160"/>
      <w:jc w:val="right"/>
    </w:pPr>
    <w:rPr>
      <w:rFonts w:ascii="Arial" w:hAnsi="Arial" w:cs="Arial"/>
      <w:b/>
      <w:bCs/>
      <w:sz w:val="18"/>
      <w:szCs w:val="18"/>
    </w:rPr>
  </w:style>
  <w:style w:type="character" w:styleId="a6">
    <w:name w:val="Hyperlink"/>
    <w:rsid w:val="00DA4CC6"/>
    <w:rPr>
      <w:color w:val="B00000"/>
      <w:u w:val="single"/>
    </w:rPr>
  </w:style>
  <w:style w:type="paragraph" w:customStyle="1" w:styleId="edit">
    <w:name w:val="edit"/>
    <w:basedOn w:val="a"/>
    <w:rsid w:val="00C3478D"/>
    <w:pPr>
      <w:spacing w:before="16" w:after="16"/>
      <w:ind w:firstLine="160"/>
      <w:jc w:val="both"/>
    </w:pPr>
    <w:rPr>
      <w:rFonts w:ascii="Arial" w:hAnsi="Arial" w:cs="Arial"/>
      <w:sz w:val="18"/>
      <w:szCs w:val="18"/>
    </w:rPr>
  </w:style>
  <w:style w:type="paragraph" w:customStyle="1" w:styleId="imgheader">
    <w:name w:val="img_header"/>
    <w:basedOn w:val="a"/>
    <w:rsid w:val="00C3478D"/>
    <w:pPr>
      <w:shd w:val="clear" w:color="auto" w:fill="8D494B"/>
      <w:spacing w:before="16" w:after="16"/>
      <w:ind w:firstLine="160"/>
    </w:pPr>
    <w:rPr>
      <w:rFonts w:ascii="Arial" w:hAnsi="Arial" w:cs="Arial"/>
      <w:color w:val="FFFFFF"/>
      <w:sz w:val="18"/>
      <w:szCs w:val="18"/>
    </w:rPr>
  </w:style>
  <w:style w:type="paragraph" w:customStyle="1" w:styleId="zagc-2">
    <w:name w:val="zagc-2"/>
    <w:basedOn w:val="a"/>
    <w:rsid w:val="000F7B80"/>
    <w:pPr>
      <w:spacing w:before="96" w:after="64"/>
      <w:ind w:firstLine="160"/>
      <w:jc w:val="center"/>
    </w:pPr>
    <w:rPr>
      <w:rFonts w:ascii="Arial" w:hAnsi="Arial" w:cs="Arial"/>
      <w:b/>
      <w:bCs/>
      <w:color w:val="29211E"/>
      <w:sz w:val="18"/>
      <w:szCs w:val="18"/>
    </w:rPr>
  </w:style>
  <w:style w:type="paragraph" w:customStyle="1" w:styleId="21">
    <w:name w:val="Основной текст 21"/>
    <w:basedOn w:val="a"/>
    <w:rsid w:val="008B7B16"/>
    <w:pPr>
      <w:jc w:val="center"/>
    </w:pPr>
    <w:rPr>
      <w:rFonts w:ascii="Times New Roman" w:hAnsi="Times New Roman"/>
      <w:sz w:val="28"/>
    </w:rPr>
  </w:style>
  <w:style w:type="paragraph" w:styleId="31">
    <w:name w:val="Body Text Indent 3"/>
    <w:basedOn w:val="a"/>
    <w:link w:val="32"/>
    <w:uiPriority w:val="99"/>
    <w:rsid w:val="008B7B16"/>
    <w:pPr>
      <w:numPr>
        <w:ilvl w:val="12"/>
      </w:numPr>
      <w:spacing w:before="100"/>
      <w:ind w:firstLine="697"/>
      <w:jc w:val="both"/>
    </w:pPr>
    <w:rPr>
      <w:rFonts w:ascii="Times New Roman" w:hAnsi="Times New Roman"/>
      <w:sz w:val="28"/>
    </w:rPr>
  </w:style>
  <w:style w:type="character" w:customStyle="1" w:styleId="32">
    <w:name w:val="Основной текст с отступом 3 Знак"/>
    <w:link w:val="31"/>
    <w:uiPriority w:val="99"/>
    <w:rsid w:val="008B7B16"/>
    <w:rPr>
      <w:sz w:val="28"/>
    </w:rPr>
  </w:style>
  <w:style w:type="paragraph" w:styleId="22">
    <w:name w:val="Body Text Indent 2"/>
    <w:basedOn w:val="a"/>
    <w:link w:val="23"/>
    <w:uiPriority w:val="99"/>
    <w:rsid w:val="008A201B"/>
    <w:pPr>
      <w:spacing w:after="120" w:line="480" w:lineRule="auto"/>
      <w:ind w:left="283"/>
    </w:pPr>
  </w:style>
  <w:style w:type="character" w:customStyle="1" w:styleId="23">
    <w:name w:val="Основной текст с отступом 2 Знак"/>
    <w:link w:val="22"/>
    <w:uiPriority w:val="99"/>
    <w:rsid w:val="008A201B"/>
    <w:rPr>
      <w:rFonts w:ascii="Verdana" w:hAnsi="Verdana"/>
    </w:rPr>
  </w:style>
  <w:style w:type="paragraph" w:customStyle="1" w:styleId="ConsPlusNormal">
    <w:name w:val="ConsPlusNormal"/>
    <w:rsid w:val="008A201B"/>
    <w:pPr>
      <w:widowControl w:val="0"/>
      <w:autoSpaceDE w:val="0"/>
      <w:autoSpaceDN w:val="0"/>
      <w:adjustRightInd w:val="0"/>
      <w:ind w:firstLine="720"/>
    </w:pPr>
    <w:rPr>
      <w:rFonts w:ascii="Arial" w:hAnsi="Arial" w:cs="Arial"/>
    </w:rPr>
  </w:style>
  <w:style w:type="table" w:styleId="a7">
    <w:name w:val="Table Grid"/>
    <w:basedOn w:val="a1"/>
    <w:rsid w:val="00AD18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er"/>
    <w:basedOn w:val="a"/>
    <w:link w:val="a9"/>
    <w:uiPriority w:val="99"/>
    <w:rsid w:val="00A83A46"/>
    <w:pPr>
      <w:tabs>
        <w:tab w:val="center" w:pos="4677"/>
        <w:tab w:val="right" w:pos="9355"/>
      </w:tabs>
      <w:spacing w:line="360" w:lineRule="auto"/>
      <w:ind w:firstLine="709"/>
      <w:jc w:val="both"/>
    </w:pPr>
    <w:rPr>
      <w:rFonts w:ascii="Times New Roman" w:hAnsi="Times New Roman"/>
      <w:sz w:val="24"/>
      <w:szCs w:val="24"/>
    </w:rPr>
  </w:style>
  <w:style w:type="character" w:customStyle="1" w:styleId="a9">
    <w:name w:val="Нижний колонтитул Знак"/>
    <w:link w:val="a8"/>
    <w:uiPriority w:val="99"/>
    <w:rsid w:val="00A83A46"/>
    <w:rPr>
      <w:sz w:val="24"/>
      <w:szCs w:val="24"/>
    </w:rPr>
  </w:style>
  <w:style w:type="character" w:styleId="aa">
    <w:name w:val="page number"/>
    <w:basedOn w:val="a0"/>
    <w:uiPriority w:val="99"/>
    <w:rsid w:val="00A83A46"/>
  </w:style>
  <w:style w:type="paragraph" w:customStyle="1" w:styleId="S">
    <w:name w:val="S_Обычный"/>
    <w:basedOn w:val="a"/>
    <w:link w:val="S0"/>
    <w:rsid w:val="00A83A46"/>
    <w:pPr>
      <w:spacing w:line="360" w:lineRule="auto"/>
      <w:ind w:firstLine="709"/>
      <w:jc w:val="both"/>
    </w:pPr>
    <w:rPr>
      <w:rFonts w:ascii="Times New Roman" w:hAnsi="Times New Roman"/>
      <w:sz w:val="24"/>
      <w:szCs w:val="24"/>
    </w:rPr>
  </w:style>
  <w:style w:type="character" w:customStyle="1" w:styleId="S0">
    <w:name w:val="S_Обычный Знак"/>
    <w:link w:val="S"/>
    <w:rsid w:val="00A83A46"/>
    <w:rPr>
      <w:sz w:val="24"/>
      <w:szCs w:val="24"/>
    </w:rPr>
  </w:style>
  <w:style w:type="paragraph" w:customStyle="1" w:styleId="S1">
    <w:name w:val="S_Титульный"/>
    <w:basedOn w:val="a"/>
    <w:rsid w:val="00A83A46"/>
    <w:pPr>
      <w:spacing w:line="360" w:lineRule="auto"/>
      <w:ind w:left="3060"/>
      <w:jc w:val="right"/>
    </w:pPr>
    <w:rPr>
      <w:rFonts w:ascii="Times New Roman" w:hAnsi="Times New Roman"/>
      <w:b/>
      <w:caps/>
      <w:sz w:val="24"/>
      <w:szCs w:val="24"/>
    </w:rPr>
  </w:style>
  <w:style w:type="character" w:styleId="ab">
    <w:name w:val="Intense Reference"/>
    <w:uiPriority w:val="32"/>
    <w:qFormat/>
    <w:rsid w:val="00A83A46"/>
    <w:rPr>
      <w:b/>
      <w:bCs/>
      <w:smallCaps/>
      <w:color w:val="C0504D"/>
      <w:spacing w:val="5"/>
      <w:u w:val="single"/>
    </w:rPr>
  </w:style>
  <w:style w:type="paragraph" w:styleId="ac">
    <w:name w:val="header"/>
    <w:basedOn w:val="a"/>
    <w:link w:val="ad"/>
    <w:uiPriority w:val="99"/>
    <w:rsid w:val="00E46134"/>
    <w:pPr>
      <w:tabs>
        <w:tab w:val="center" w:pos="4677"/>
        <w:tab w:val="right" w:pos="9355"/>
      </w:tabs>
    </w:pPr>
  </w:style>
  <w:style w:type="character" w:customStyle="1" w:styleId="ad">
    <w:name w:val="Верхний колонтитул Знак"/>
    <w:link w:val="ac"/>
    <w:uiPriority w:val="99"/>
    <w:rsid w:val="00E46134"/>
    <w:rPr>
      <w:rFonts w:ascii="Verdana" w:hAnsi="Verdana"/>
    </w:rPr>
  </w:style>
  <w:style w:type="paragraph" w:customStyle="1" w:styleId="ae">
    <w:name w:val="Îáû÷íûé"/>
    <w:rsid w:val="00043F04"/>
    <w:pPr>
      <w:widowControl w:val="0"/>
    </w:pPr>
    <w:rPr>
      <w:rFonts w:ascii="Calibri" w:hAnsi="Calibri"/>
      <w:sz w:val="28"/>
    </w:rPr>
  </w:style>
  <w:style w:type="paragraph" w:customStyle="1" w:styleId="Iauiue">
    <w:name w:val="Iau?iue"/>
    <w:rsid w:val="0087297A"/>
    <w:pPr>
      <w:widowControl w:val="0"/>
    </w:pPr>
    <w:rPr>
      <w:rFonts w:ascii="Calibri" w:hAnsi="Calibri"/>
    </w:rPr>
  </w:style>
  <w:style w:type="paragraph" w:customStyle="1" w:styleId="nienie">
    <w:name w:val="nienie"/>
    <w:basedOn w:val="Iauiue"/>
    <w:rsid w:val="009C2B96"/>
    <w:pPr>
      <w:keepLines/>
      <w:ind w:left="709" w:hanging="284"/>
      <w:jc w:val="both"/>
    </w:pPr>
    <w:rPr>
      <w:rFonts w:ascii="Peterburg" w:hAnsi="Peterburg"/>
      <w:sz w:val="24"/>
    </w:rPr>
  </w:style>
  <w:style w:type="paragraph" w:styleId="af">
    <w:name w:val="Balloon Text"/>
    <w:basedOn w:val="a"/>
    <w:link w:val="af0"/>
    <w:uiPriority w:val="99"/>
    <w:rsid w:val="009C2B96"/>
    <w:rPr>
      <w:rFonts w:ascii="Tahoma" w:hAnsi="Tahoma"/>
      <w:sz w:val="16"/>
      <w:szCs w:val="16"/>
    </w:rPr>
  </w:style>
  <w:style w:type="character" w:customStyle="1" w:styleId="af0">
    <w:name w:val="Текст выноски Знак"/>
    <w:link w:val="af"/>
    <w:uiPriority w:val="99"/>
    <w:rsid w:val="009C2B96"/>
    <w:rPr>
      <w:rFonts w:ascii="Tahoma" w:hAnsi="Tahoma" w:cs="Tahoma"/>
      <w:sz w:val="16"/>
      <w:szCs w:val="16"/>
    </w:rPr>
  </w:style>
  <w:style w:type="character" w:customStyle="1" w:styleId="30">
    <w:name w:val="Заголовок 3 Знак"/>
    <w:link w:val="3"/>
    <w:uiPriority w:val="9"/>
    <w:rsid w:val="00245DE8"/>
    <w:rPr>
      <w:rFonts w:ascii="Calibri" w:hAnsi="Calibri"/>
      <w:b/>
      <w:bCs/>
      <w:sz w:val="28"/>
      <w:szCs w:val="24"/>
    </w:rPr>
  </w:style>
  <w:style w:type="paragraph" w:styleId="af1">
    <w:name w:val="Revision"/>
    <w:hidden/>
    <w:uiPriority w:val="99"/>
    <w:semiHidden/>
    <w:rsid w:val="00267AF2"/>
    <w:rPr>
      <w:rFonts w:ascii="Verdana" w:hAnsi="Verdana"/>
    </w:rPr>
  </w:style>
  <w:style w:type="character" w:customStyle="1" w:styleId="20">
    <w:name w:val="Заголовок 2 Знак"/>
    <w:link w:val="2"/>
    <w:uiPriority w:val="9"/>
    <w:semiHidden/>
    <w:rsid w:val="003D30FF"/>
    <w:rPr>
      <w:rFonts w:ascii="Cambria" w:eastAsia="Times New Roman" w:hAnsi="Cambria" w:cs="Times New Roman"/>
      <w:b/>
      <w:bCs/>
      <w:i/>
      <w:iCs/>
      <w:sz w:val="28"/>
      <w:szCs w:val="28"/>
    </w:rPr>
  </w:style>
  <w:style w:type="character" w:customStyle="1" w:styleId="50">
    <w:name w:val="Заголовок 5 Знак"/>
    <w:link w:val="5"/>
    <w:uiPriority w:val="9"/>
    <w:rsid w:val="003D30FF"/>
    <w:rPr>
      <w:b/>
      <w:bCs/>
      <w:i/>
      <w:iCs/>
      <w:sz w:val="26"/>
      <w:szCs w:val="26"/>
    </w:rPr>
  </w:style>
  <w:style w:type="paragraph" w:styleId="24">
    <w:name w:val="Body Text 2"/>
    <w:basedOn w:val="a"/>
    <w:link w:val="25"/>
    <w:rsid w:val="003D30FF"/>
    <w:pPr>
      <w:widowControl w:val="0"/>
      <w:autoSpaceDE w:val="0"/>
      <w:autoSpaceDN w:val="0"/>
      <w:adjustRightInd w:val="0"/>
      <w:spacing w:after="120" w:line="480" w:lineRule="auto"/>
    </w:pPr>
    <w:rPr>
      <w:rFonts w:ascii="Times New Roman" w:hAnsi="Times New Roman"/>
    </w:rPr>
  </w:style>
  <w:style w:type="character" w:customStyle="1" w:styleId="25">
    <w:name w:val="Основной текст 2 Знак"/>
    <w:basedOn w:val="a0"/>
    <w:link w:val="24"/>
    <w:uiPriority w:val="99"/>
    <w:rsid w:val="003D30FF"/>
  </w:style>
  <w:style w:type="paragraph" w:styleId="af2">
    <w:name w:val="Body Text"/>
    <w:basedOn w:val="a"/>
    <w:link w:val="af3"/>
    <w:uiPriority w:val="99"/>
    <w:rsid w:val="003D30FF"/>
    <w:pPr>
      <w:widowControl w:val="0"/>
      <w:autoSpaceDE w:val="0"/>
      <w:autoSpaceDN w:val="0"/>
      <w:adjustRightInd w:val="0"/>
      <w:spacing w:after="120"/>
    </w:pPr>
    <w:rPr>
      <w:rFonts w:ascii="Times New Roman" w:hAnsi="Times New Roman"/>
    </w:rPr>
  </w:style>
  <w:style w:type="character" w:customStyle="1" w:styleId="af3">
    <w:name w:val="Основной текст Знак"/>
    <w:basedOn w:val="a0"/>
    <w:link w:val="af2"/>
    <w:uiPriority w:val="99"/>
    <w:rsid w:val="003D30FF"/>
  </w:style>
  <w:style w:type="paragraph" w:customStyle="1" w:styleId="af4">
    <w:name w:val="основной"/>
    <w:basedOn w:val="a"/>
    <w:rsid w:val="003D30FF"/>
    <w:pPr>
      <w:keepNext/>
    </w:pPr>
    <w:rPr>
      <w:rFonts w:ascii="Times New Roman" w:hAnsi="Times New Roman"/>
      <w:sz w:val="24"/>
    </w:rPr>
  </w:style>
  <w:style w:type="paragraph" w:customStyle="1" w:styleId="af5">
    <w:name w:val="Îñíîâíîé òåêñò"/>
    <w:basedOn w:val="ae"/>
    <w:rsid w:val="003D30FF"/>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2F3EA8"/>
    <w:pPr>
      <w:widowControl/>
      <w:ind w:firstLine="284"/>
      <w:jc w:val="both"/>
    </w:pPr>
    <w:rPr>
      <w:rFonts w:ascii="Peterburg" w:hAnsi="Peterburg"/>
    </w:rPr>
  </w:style>
  <w:style w:type="paragraph" w:customStyle="1" w:styleId="26">
    <w:name w:val="Îñíîâíîé òåêñò 2"/>
    <w:basedOn w:val="ae"/>
    <w:rsid w:val="00616623"/>
    <w:pPr>
      <w:ind w:firstLine="720"/>
      <w:jc w:val="both"/>
    </w:pPr>
    <w:rPr>
      <w:b/>
      <w:color w:val="000000"/>
      <w:sz w:val="24"/>
      <w:lang w:val="en-US"/>
    </w:rPr>
  </w:style>
  <w:style w:type="character" w:customStyle="1" w:styleId="10">
    <w:name w:val="Заголовок 1 Знак"/>
    <w:link w:val="1"/>
    <w:uiPriority w:val="9"/>
    <w:rsid w:val="007A621C"/>
    <w:rPr>
      <w:rFonts w:ascii="Arial" w:hAnsi="Arial" w:cs="Arial"/>
      <w:b/>
      <w:bCs/>
      <w:kern w:val="32"/>
      <w:sz w:val="32"/>
      <w:szCs w:val="32"/>
    </w:rPr>
  </w:style>
  <w:style w:type="paragraph" w:customStyle="1" w:styleId="ConsNormal">
    <w:name w:val="ConsNormal"/>
    <w:rsid w:val="007A621C"/>
    <w:pPr>
      <w:widowControl w:val="0"/>
      <w:autoSpaceDE w:val="0"/>
      <w:autoSpaceDN w:val="0"/>
      <w:adjustRightInd w:val="0"/>
      <w:ind w:firstLine="720"/>
    </w:pPr>
    <w:rPr>
      <w:rFonts w:ascii="Arial" w:hAnsi="Arial" w:cs="Arial"/>
    </w:rPr>
  </w:style>
  <w:style w:type="paragraph" w:customStyle="1" w:styleId="ConsTitle">
    <w:name w:val="ConsTitle"/>
    <w:rsid w:val="007A621C"/>
    <w:pPr>
      <w:widowControl w:val="0"/>
      <w:autoSpaceDE w:val="0"/>
      <w:autoSpaceDN w:val="0"/>
      <w:adjustRightInd w:val="0"/>
    </w:pPr>
    <w:rPr>
      <w:rFonts w:ascii="Arial" w:hAnsi="Arial" w:cs="Arial"/>
      <w:b/>
      <w:bCs/>
      <w:sz w:val="16"/>
      <w:szCs w:val="16"/>
    </w:rPr>
  </w:style>
  <w:style w:type="paragraph" w:customStyle="1" w:styleId="ConsNonformat">
    <w:name w:val="ConsNonformat"/>
    <w:rsid w:val="007A621C"/>
    <w:pPr>
      <w:widowControl w:val="0"/>
      <w:autoSpaceDE w:val="0"/>
      <w:autoSpaceDN w:val="0"/>
      <w:adjustRightInd w:val="0"/>
    </w:pPr>
    <w:rPr>
      <w:rFonts w:ascii="Courier New" w:hAnsi="Courier New" w:cs="Courier New"/>
    </w:rPr>
  </w:style>
  <w:style w:type="paragraph" w:styleId="af6">
    <w:name w:val="Body Text Indent"/>
    <w:basedOn w:val="a"/>
    <w:link w:val="af7"/>
    <w:uiPriority w:val="99"/>
    <w:rsid w:val="007A621C"/>
    <w:pPr>
      <w:ind w:firstLine="567"/>
      <w:jc w:val="both"/>
    </w:pPr>
    <w:rPr>
      <w:rFonts w:ascii="Times New Roman" w:hAnsi="Times New Roman"/>
      <w:b/>
      <w:sz w:val="24"/>
    </w:rPr>
  </w:style>
  <w:style w:type="character" w:customStyle="1" w:styleId="af7">
    <w:name w:val="Основной текст с отступом Знак"/>
    <w:link w:val="af6"/>
    <w:uiPriority w:val="99"/>
    <w:rsid w:val="007A621C"/>
    <w:rPr>
      <w:b/>
      <w:sz w:val="24"/>
    </w:rPr>
  </w:style>
  <w:style w:type="paragraph" w:styleId="9">
    <w:name w:val="toc 9"/>
    <w:basedOn w:val="a"/>
    <w:next w:val="a"/>
    <w:autoRedefine/>
    <w:uiPriority w:val="39"/>
    <w:rsid w:val="007A621C"/>
    <w:pPr>
      <w:ind w:left="1600"/>
    </w:pPr>
    <w:rPr>
      <w:rFonts w:ascii="Times New Roman" w:hAnsi="Times New Roman"/>
      <w:sz w:val="18"/>
    </w:rPr>
  </w:style>
  <w:style w:type="paragraph" w:customStyle="1" w:styleId="27">
    <w:name w:val="Îñíîâíîé òåêñò ñ îòñòóïîì 2"/>
    <w:basedOn w:val="ae"/>
    <w:rsid w:val="007A621C"/>
    <w:pPr>
      <w:ind w:left="720"/>
      <w:jc w:val="both"/>
    </w:pPr>
    <w:rPr>
      <w:rFonts w:ascii="Times New Roman" w:hAnsi="Times New Roman"/>
      <w:color w:val="000000"/>
      <w:sz w:val="24"/>
      <w:lang w:val="en-US"/>
    </w:rPr>
  </w:style>
  <w:style w:type="paragraph" w:customStyle="1" w:styleId="caaieiaie3">
    <w:name w:val="caaieiaie 3"/>
    <w:basedOn w:val="Iauiue"/>
    <w:next w:val="Iauiue"/>
    <w:rsid w:val="007A621C"/>
    <w:pPr>
      <w:keepNext/>
      <w:jc w:val="center"/>
    </w:pPr>
    <w:rPr>
      <w:rFonts w:ascii="Times New Roman" w:hAnsi="Times New Roman"/>
      <w:b/>
      <w:sz w:val="24"/>
    </w:rPr>
  </w:style>
  <w:style w:type="paragraph" w:styleId="af8">
    <w:name w:val="footnote text"/>
    <w:basedOn w:val="a"/>
    <w:link w:val="af9"/>
    <w:uiPriority w:val="99"/>
    <w:rsid w:val="007A621C"/>
    <w:rPr>
      <w:rFonts w:ascii="Times New Roman" w:hAnsi="Times New Roman"/>
    </w:rPr>
  </w:style>
  <w:style w:type="character" w:customStyle="1" w:styleId="af9">
    <w:name w:val="Текст сноски Знак"/>
    <w:basedOn w:val="a0"/>
    <w:link w:val="af8"/>
    <w:uiPriority w:val="99"/>
    <w:rsid w:val="007A621C"/>
  </w:style>
  <w:style w:type="character" w:styleId="afa">
    <w:name w:val="footnote reference"/>
    <w:uiPriority w:val="99"/>
    <w:rsid w:val="007A621C"/>
    <w:rPr>
      <w:rFonts w:cs="Times New Roman"/>
      <w:vertAlign w:val="superscript"/>
    </w:rPr>
  </w:style>
  <w:style w:type="paragraph" w:styleId="afb">
    <w:name w:val="Title"/>
    <w:basedOn w:val="a"/>
    <w:link w:val="afc"/>
    <w:uiPriority w:val="10"/>
    <w:qFormat/>
    <w:rsid w:val="007A621C"/>
    <w:pPr>
      <w:spacing w:before="120" w:after="60"/>
      <w:ind w:firstLine="567"/>
      <w:jc w:val="center"/>
    </w:pPr>
    <w:rPr>
      <w:rFonts w:ascii="Times New Roman" w:hAnsi="Times New Roman"/>
      <w:b/>
      <w:sz w:val="24"/>
    </w:rPr>
  </w:style>
  <w:style w:type="character" w:customStyle="1" w:styleId="afc">
    <w:name w:val="Название Знак"/>
    <w:link w:val="afb"/>
    <w:uiPriority w:val="10"/>
    <w:rsid w:val="007A621C"/>
    <w:rPr>
      <w:b/>
      <w:sz w:val="24"/>
    </w:rPr>
  </w:style>
  <w:style w:type="paragraph" w:customStyle="1" w:styleId="11">
    <w:name w:val="çàãîëîâîê 1"/>
    <w:basedOn w:val="ae"/>
    <w:next w:val="ae"/>
    <w:rsid w:val="007A621C"/>
    <w:pPr>
      <w:keepNext/>
    </w:pPr>
    <w:rPr>
      <w:rFonts w:ascii="Times New Roman" w:hAnsi="Times New Roman"/>
    </w:rPr>
  </w:style>
  <w:style w:type="paragraph" w:customStyle="1" w:styleId="33">
    <w:name w:val="Îñíîâíîé òåêñò ñ îòñòóïîì 3"/>
    <w:basedOn w:val="ae"/>
    <w:rsid w:val="007A621C"/>
    <w:pPr>
      <w:ind w:firstLine="567"/>
      <w:jc w:val="both"/>
    </w:pPr>
    <w:rPr>
      <w:rFonts w:ascii="Peterburg" w:hAnsi="Peterburg"/>
      <w:b/>
      <w:i/>
      <w:sz w:val="24"/>
    </w:rPr>
  </w:style>
  <w:style w:type="paragraph" w:customStyle="1" w:styleId="Iniiaiieoaeno">
    <w:name w:val="Iniiaiie oaeno"/>
    <w:basedOn w:val="Iauiue"/>
    <w:rsid w:val="007A621C"/>
    <w:pPr>
      <w:widowControl/>
      <w:jc w:val="both"/>
    </w:pPr>
    <w:rPr>
      <w:rFonts w:ascii="Peterburg" w:hAnsi="Peterburg"/>
    </w:rPr>
  </w:style>
  <w:style w:type="paragraph" w:customStyle="1" w:styleId="Iniiaiieoaenonionooiii3">
    <w:name w:val="Iniiaiie oaeno n ionooiii 3"/>
    <w:basedOn w:val="Iauiue"/>
    <w:rsid w:val="007A621C"/>
    <w:pPr>
      <w:widowControl/>
      <w:ind w:firstLine="720"/>
      <w:jc w:val="both"/>
    </w:pPr>
    <w:rPr>
      <w:rFonts w:ascii="Peterburg" w:hAnsi="Peterburg"/>
      <w:sz w:val="28"/>
    </w:rPr>
  </w:style>
  <w:style w:type="paragraph" w:customStyle="1" w:styleId="afd">
    <w:name w:val="список"/>
    <w:basedOn w:val="a"/>
    <w:rsid w:val="007A621C"/>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afe">
    <w:name w:val="ñïèñîê"/>
    <w:basedOn w:val="ae"/>
    <w:rsid w:val="007A621C"/>
    <w:pPr>
      <w:keepLines/>
      <w:ind w:left="709" w:hanging="284"/>
      <w:jc w:val="both"/>
    </w:pPr>
    <w:rPr>
      <w:rFonts w:ascii="Peterburg" w:hAnsi="Peterburg"/>
      <w:sz w:val="24"/>
    </w:rPr>
  </w:style>
  <w:style w:type="paragraph" w:customStyle="1" w:styleId="8">
    <w:name w:val="çàãîëîâîê 8"/>
    <w:basedOn w:val="ae"/>
    <w:next w:val="ae"/>
    <w:rsid w:val="007A621C"/>
    <w:pPr>
      <w:keepNext/>
      <w:ind w:firstLine="720"/>
      <w:jc w:val="both"/>
    </w:pPr>
    <w:rPr>
      <w:rFonts w:ascii="Times New Roman" w:hAnsi="Times New Roman"/>
      <w:b/>
      <w:sz w:val="24"/>
    </w:rPr>
  </w:style>
  <w:style w:type="paragraph" w:customStyle="1" w:styleId="Iniiaiieoaeno2">
    <w:name w:val="Iniiaiie oaeno 2"/>
    <w:basedOn w:val="a"/>
    <w:rsid w:val="007A621C"/>
    <w:pPr>
      <w:widowControl w:val="0"/>
      <w:ind w:firstLine="567"/>
      <w:jc w:val="both"/>
    </w:pPr>
    <w:rPr>
      <w:rFonts w:ascii="Times New Roman" w:hAnsi="Times New Roman"/>
      <w:b/>
      <w:color w:val="000000"/>
      <w:sz w:val="24"/>
    </w:rPr>
  </w:style>
  <w:style w:type="paragraph" w:styleId="4">
    <w:name w:val="List Bullet 4"/>
    <w:basedOn w:val="a"/>
    <w:autoRedefine/>
    <w:uiPriority w:val="99"/>
    <w:rsid w:val="007A621C"/>
    <w:pPr>
      <w:tabs>
        <w:tab w:val="num" w:pos="720"/>
        <w:tab w:val="num" w:pos="1209"/>
      </w:tabs>
      <w:ind w:left="1209" w:hanging="360"/>
    </w:pPr>
    <w:rPr>
      <w:rFonts w:ascii="Times New Roman" w:hAnsi="Times New Roman"/>
      <w:lang w:val="en-GB"/>
    </w:rPr>
  </w:style>
  <w:style w:type="paragraph" w:customStyle="1" w:styleId="caaieiaie2">
    <w:name w:val="caaieiaie 2"/>
    <w:basedOn w:val="Iauiue"/>
    <w:next w:val="Iauiue"/>
    <w:rsid w:val="007A621C"/>
    <w:pPr>
      <w:keepNext/>
      <w:keepLines/>
      <w:spacing w:before="240" w:after="60"/>
      <w:jc w:val="center"/>
    </w:pPr>
    <w:rPr>
      <w:rFonts w:ascii="Peterburg" w:hAnsi="Peterburg"/>
      <w:b/>
      <w:sz w:val="24"/>
    </w:rPr>
  </w:style>
  <w:style w:type="paragraph" w:styleId="34">
    <w:name w:val="Body Text 3"/>
    <w:basedOn w:val="a"/>
    <w:link w:val="35"/>
    <w:uiPriority w:val="99"/>
    <w:rsid w:val="007A621C"/>
    <w:pPr>
      <w:widowControl w:val="0"/>
      <w:shd w:val="clear" w:color="auto" w:fill="FFFFFF"/>
      <w:autoSpaceDE w:val="0"/>
      <w:autoSpaceDN w:val="0"/>
      <w:adjustRightInd w:val="0"/>
      <w:jc w:val="center"/>
    </w:pPr>
    <w:rPr>
      <w:rFonts w:ascii="Times New Roman" w:hAnsi="Times New Roman"/>
      <w:sz w:val="24"/>
      <w:szCs w:val="24"/>
    </w:rPr>
  </w:style>
  <w:style w:type="character" w:customStyle="1" w:styleId="35">
    <w:name w:val="Основной текст 3 Знак"/>
    <w:link w:val="34"/>
    <w:uiPriority w:val="99"/>
    <w:rsid w:val="007A621C"/>
    <w:rPr>
      <w:sz w:val="24"/>
      <w:szCs w:val="24"/>
      <w:shd w:val="clear" w:color="auto" w:fill="FFFFFF"/>
    </w:rPr>
  </w:style>
  <w:style w:type="paragraph" w:styleId="aff">
    <w:name w:val="Plain Text"/>
    <w:basedOn w:val="a"/>
    <w:link w:val="aff0"/>
    <w:uiPriority w:val="99"/>
    <w:rsid w:val="007A621C"/>
    <w:rPr>
      <w:rFonts w:ascii="Courier New" w:hAnsi="Courier New"/>
    </w:rPr>
  </w:style>
  <w:style w:type="character" w:customStyle="1" w:styleId="aff0">
    <w:name w:val="Текст Знак"/>
    <w:link w:val="aff"/>
    <w:uiPriority w:val="99"/>
    <w:rsid w:val="007A621C"/>
    <w:rPr>
      <w:rFonts w:ascii="Courier New" w:hAnsi="Courier New" w:cs="Courier New"/>
    </w:rPr>
  </w:style>
  <w:style w:type="paragraph" w:styleId="aff1">
    <w:name w:val="List Paragraph"/>
    <w:basedOn w:val="a"/>
    <w:uiPriority w:val="34"/>
    <w:qFormat/>
    <w:rsid w:val="000D70A0"/>
    <w:pPr>
      <w:ind w:left="720"/>
      <w:contextualSpacing/>
    </w:pPr>
  </w:style>
  <w:style w:type="paragraph" w:customStyle="1" w:styleId="28">
    <w:name w:val="Знак2 Знак Знак Знак Знак Знак Знак Знак Знак Знак Знак Знак Знак Знак Знак Знак"/>
    <w:basedOn w:val="a"/>
    <w:rsid w:val="000F668A"/>
    <w:pPr>
      <w:spacing w:before="100" w:beforeAutospacing="1" w:after="100" w:afterAutospacing="1"/>
    </w:pPr>
    <w:rPr>
      <w:rFonts w:ascii="Tahoma" w:hAnsi="Tahoma" w:cs="Tahoma"/>
      <w:lang w:val="en-US" w:eastAsia="en-US"/>
    </w:rPr>
  </w:style>
  <w:style w:type="character" w:customStyle="1" w:styleId="WW8Num32z0">
    <w:name w:val="WW8Num32z0"/>
    <w:rsid w:val="001F42E8"/>
    <w:rPr>
      <w:rFonts w:ascii="Symbol" w:hAnsi="Symbol" w:cs="Symbol"/>
    </w:rPr>
  </w:style>
</w:styles>
</file>

<file path=word/webSettings.xml><?xml version="1.0" encoding="utf-8"?>
<w:webSettings xmlns:r="http://schemas.openxmlformats.org/officeDocument/2006/relationships" xmlns:w="http://schemas.openxmlformats.org/wordprocessingml/2006/main">
  <w:divs>
    <w:div w:id="1241326463">
      <w:bodyDiv w:val="1"/>
      <w:marLeft w:val="0"/>
      <w:marRight w:val="0"/>
      <w:marTop w:val="0"/>
      <w:marBottom w:val="0"/>
      <w:divBdr>
        <w:top w:val="none" w:sz="0" w:space="0" w:color="auto"/>
        <w:left w:val="none" w:sz="0" w:space="0" w:color="auto"/>
        <w:bottom w:val="none" w:sz="0" w:space="0" w:color="auto"/>
        <w:right w:val="none" w:sz="0" w:space="0" w:color="auto"/>
      </w:divBdr>
    </w:div>
    <w:div w:id="205083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987;n=51124;fld=134;dst=10045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6A0CA452AB7F5776456135EA2395432921CBDF6546F66EF686F95412E62C1B59B160A2F4D2y3WE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987;n=51124;fld=134;dst=10047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main?base=RLAW987;n=51124;fld=134;dst=100458" TargetMode="External"/><Relationship Id="rId4" Type="http://schemas.openxmlformats.org/officeDocument/2006/relationships/webSettings" Target="webSettings.xml"/><Relationship Id="rId9" Type="http://schemas.openxmlformats.org/officeDocument/2006/relationships/hyperlink" Target="consultantplus://offline/main?base=RLAW987;n=51124;fld=134;dst=1004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110</Pages>
  <Words>47068</Words>
  <Characters>268290</Characters>
  <Application>Microsoft Office Word</Application>
  <DocSecurity>0</DocSecurity>
  <Lines>2235</Lines>
  <Paragraphs>629</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Г</vt:lpstr>
    </vt:vector>
  </TitlesOfParts>
  <Company>Mera</Company>
  <LinksUpToDate>false</LinksUpToDate>
  <CharactersWithSpaces>314729</CharactersWithSpaces>
  <SharedDoc>false</SharedDoc>
  <HLinks>
    <vt:vector size="30" baseType="variant">
      <vt:variant>
        <vt:i4>851988</vt:i4>
      </vt:variant>
      <vt:variant>
        <vt:i4>12</vt:i4>
      </vt:variant>
      <vt:variant>
        <vt:i4>0</vt:i4>
      </vt:variant>
      <vt:variant>
        <vt:i4>5</vt:i4>
      </vt:variant>
      <vt:variant>
        <vt:lpwstr>consultantplus://offline/main?base=RLAW987;n=51124;fld=134;dst=100470</vt:lpwstr>
      </vt:variant>
      <vt:variant>
        <vt:lpwstr/>
      </vt:variant>
      <vt:variant>
        <vt:i4>983060</vt:i4>
      </vt:variant>
      <vt:variant>
        <vt:i4>9</vt:i4>
      </vt:variant>
      <vt:variant>
        <vt:i4>0</vt:i4>
      </vt:variant>
      <vt:variant>
        <vt:i4>5</vt:i4>
      </vt:variant>
      <vt:variant>
        <vt:lpwstr>consultantplus://offline/main?base=RLAW987;n=51124;fld=134;dst=100458</vt:lpwstr>
      </vt:variant>
      <vt:variant>
        <vt:lpwstr/>
      </vt:variant>
      <vt:variant>
        <vt:i4>851988</vt:i4>
      </vt:variant>
      <vt:variant>
        <vt:i4>6</vt:i4>
      </vt:variant>
      <vt:variant>
        <vt:i4>0</vt:i4>
      </vt:variant>
      <vt:variant>
        <vt:i4>5</vt:i4>
      </vt:variant>
      <vt:variant>
        <vt:lpwstr>consultantplus://offline/main?base=RLAW987;n=51124;fld=134;dst=100470</vt:lpwstr>
      </vt:variant>
      <vt:variant>
        <vt:lpwstr/>
      </vt:variant>
      <vt:variant>
        <vt:i4>983060</vt:i4>
      </vt:variant>
      <vt:variant>
        <vt:i4>3</vt:i4>
      </vt:variant>
      <vt:variant>
        <vt:i4>0</vt:i4>
      </vt:variant>
      <vt:variant>
        <vt:i4>5</vt:i4>
      </vt:variant>
      <vt:variant>
        <vt:lpwstr>consultantplus://offline/main?base=RLAW987;n=51124;fld=134;dst=100458</vt:lpwstr>
      </vt:variant>
      <vt:variant>
        <vt:lpwstr/>
      </vt:variant>
      <vt:variant>
        <vt:i4>4587531</vt:i4>
      </vt:variant>
      <vt:variant>
        <vt:i4>0</vt:i4>
      </vt:variant>
      <vt:variant>
        <vt:i4>0</vt:i4>
      </vt:variant>
      <vt:variant>
        <vt:i4>5</vt:i4>
      </vt:variant>
      <vt:variant>
        <vt:lpwstr>consultantplus://offline/ref=6A0CA452AB7F5776456135EA2395432921CBDF6546F66EF686F95412E62C1B59B160A2F4D2y3WEL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Г</dc:title>
  <dc:subject>ПЗЗ</dc:subject>
  <dc:creator>Рыжов</dc:creator>
  <cp:keywords/>
  <cp:lastModifiedBy>User</cp:lastModifiedBy>
  <cp:revision>4</cp:revision>
  <cp:lastPrinted>2010-12-14T15:13:00Z</cp:lastPrinted>
  <dcterms:created xsi:type="dcterms:W3CDTF">2016-01-20T13:50:00Z</dcterms:created>
  <dcterms:modified xsi:type="dcterms:W3CDTF">2016-01-20T13:59:00Z</dcterms:modified>
</cp:coreProperties>
</file>