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2A" w:rsidRPr="006B3B2A" w:rsidRDefault="006B3B2A" w:rsidP="006B3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2A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6B3B2A" w:rsidRPr="006B3B2A" w:rsidRDefault="006B3B2A" w:rsidP="006B3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2A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</w:t>
      </w:r>
    </w:p>
    <w:p w:rsidR="006B3B2A" w:rsidRPr="006B3B2A" w:rsidRDefault="00FE7F04" w:rsidP="006B3B2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13BA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.12</w:t>
      </w:r>
      <w:r w:rsidR="006B3B2A" w:rsidRPr="006B3B2A">
        <w:rPr>
          <w:rFonts w:ascii="Times New Roman" w:hAnsi="Times New Roman" w:cs="Times New Roman"/>
          <w:bCs/>
          <w:sz w:val="28"/>
          <w:szCs w:val="28"/>
        </w:rPr>
        <w:t>.201</w:t>
      </w:r>
      <w:r w:rsidR="00313BAF">
        <w:rPr>
          <w:rFonts w:ascii="Times New Roman" w:hAnsi="Times New Roman" w:cs="Times New Roman"/>
          <w:bCs/>
          <w:sz w:val="28"/>
          <w:szCs w:val="28"/>
        </w:rPr>
        <w:t>8</w:t>
      </w:r>
      <w:r w:rsidR="006B3B2A" w:rsidRPr="006B3B2A">
        <w:rPr>
          <w:rFonts w:ascii="Times New Roman" w:hAnsi="Times New Roman" w:cs="Times New Roman"/>
          <w:bCs/>
          <w:sz w:val="28"/>
          <w:szCs w:val="28"/>
        </w:rPr>
        <w:t xml:space="preserve">   г.                                                                          х. Красный Октябрь</w:t>
      </w:r>
    </w:p>
    <w:p w:rsidR="005816B1" w:rsidRPr="005816B1" w:rsidRDefault="005816B1" w:rsidP="005816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6B1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</w:t>
      </w:r>
      <w:r w:rsidRPr="005816B1">
        <w:rPr>
          <w:rFonts w:ascii="Times New Roman" w:hAnsi="Times New Roman" w:cs="Times New Roman"/>
          <w:bCs/>
          <w:sz w:val="28"/>
          <w:szCs w:val="28"/>
        </w:rPr>
        <w:t>:</w:t>
      </w:r>
    </w:p>
    <w:p w:rsidR="005816B1" w:rsidRPr="005816B1" w:rsidRDefault="005816B1" w:rsidP="005816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6B1">
        <w:rPr>
          <w:rFonts w:ascii="Times New Roman" w:hAnsi="Times New Roman" w:cs="Times New Roman"/>
          <w:bCs/>
          <w:sz w:val="28"/>
          <w:szCs w:val="28"/>
          <w:u w:val="single"/>
        </w:rPr>
        <w:t>Председатель комиссии</w:t>
      </w:r>
      <w:r w:rsidRPr="005816B1">
        <w:rPr>
          <w:rFonts w:ascii="Times New Roman" w:hAnsi="Times New Roman" w:cs="Times New Roman"/>
          <w:bCs/>
          <w:sz w:val="28"/>
          <w:szCs w:val="28"/>
        </w:rPr>
        <w:t xml:space="preserve">  Курица О.И. –Глава  Администрации Краснооктябрьского сельского поселения</w:t>
      </w:r>
    </w:p>
    <w:p w:rsidR="005816B1" w:rsidRPr="005816B1" w:rsidRDefault="005816B1" w:rsidP="005816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6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Заместитель председателя комиссии  </w:t>
      </w:r>
      <w:proofErr w:type="gramStart"/>
      <w:r w:rsidRPr="005816B1">
        <w:rPr>
          <w:rFonts w:ascii="Times New Roman" w:hAnsi="Times New Roman" w:cs="Times New Roman"/>
          <w:bCs/>
          <w:sz w:val="28"/>
          <w:szCs w:val="28"/>
        </w:rPr>
        <w:t>Благих</w:t>
      </w:r>
      <w:proofErr w:type="gramEnd"/>
      <w:r w:rsidRPr="005816B1">
        <w:rPr>
          <w:rFonts w:ascii="Times New Roman" w:hAnsi="Times New Roman" w:cs="Times New Roman"/>
          <w:bCs/>
          <w:sz w:val="28"/>
          <w:szCs w:val="28"/>
        </w:rPr>
        <w:t xml:space="preserve"> Н.А. – специалист 1 категории по земельным и имущественным отношениям</w:t>
      </w:r>
    </w:p>
    <w:p w:rsidR="005816B1" w:rsidRPr="005816B1" w:rsidRDefault="005816B1" w:rsidP="005816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6B1">
        <w:rPr>
          <w:rFonts w:ascii="Times New Roman" w:hAnsi="Times New Roman" w:cs="Times New Roman"/>
          <w:bCs/>
          <w:sz w:val="28"/>
          <w:szCs w:val="28"/>
          <w:u w:val="single"/>
        </w:rPr>
        <w:t>Секретарь комиссии</w:t>
      </w:r>
      <w:r w:rsidRPr="005816B1">
        <w:rPr>
          <w:rFonts w:ascii="Times New Roman" w:hAnsi="Times New Roman" w:cs="Times New Roman"/>
          <w:bCs/>
          <w:sz w:val="28"/>
          <w:szCs w:val="28"/>
        </w:rPr>
        <w:t xml:space="preserve"> Иваненко Е.Н. – ведущий специалист по правовой и кадровой работе</w:t>
      </w:r>
    </w:p>
    <w:p w:rsidR="005816B1" w:rsidRPr="005816B1" w:rsidRDefault="005816B1" w:rsidP="005816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6B1" w:rsidRPr="005816B1" w:rsidRDefault="005816B1" w:rsidP="005816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6B1">
        <w:rPr>
          <w:rFonts w:ascii="Times New Roman" w:hAnsi="Times New Roman" w:cs="Times New Roman"/>
          <w:bCs/>
          <w:sz w:val="28"/>
          <w:szCs w:val="28"/>
          <w:u w:val="single"/>
        </w:rPr>
        <w:t>Члены комиссии</w:t>
      </w:r>
      <w:r w:rsidRPr="005816B1">
        <w:rPr>
          <w:rFonts w:ascii="Times New Roman" w:hAnsi="Times New Roman" w:cs="Times New Roman"/>
          <w:bCs/>
          <w:sz w:val="28"/>
          <w:szCs w:val="28"/>
        </w:rPr>
        <w:t>:</w:t>
      </w:r>
    </w:p>
    <w:p w:rsidR="005816B1" w:rsidRPr="005816B1" w:rsidRDefault="005816B1" w:rsidP="005816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816B1">
        <w:rPr>
          <w:rFonts w:ascii="Times New Roman" w:hAnsi="Times New Roman" w:cs="Times New Roman"/>
          <w:bCs/>
          <w:sz w:val="28"/>
          <w:szCs w:val="28"/>
        </w:rPr>
        <w:t>Котляренко Е.И. - Председатель  постоянной комиссии по вопросам местного самоуправления, социальной политике, общественного порядка и защите прав граждан Собрания депутатов Краснооктябрьского сельского поселения,  депутат 2 избирательного округа.</w:t>
      </w:r>
    </w:p>
    <w:p w:rsidR="006B3B2A" w:rsidRPr="006B3B2A" w:rsidRDefault="006B3B2A" w:rsidP="00FE7F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66" w:rsidRDefault="00231066" w:rsidP="006B3B2A">
      <w:pPr>
        <w:rPr>
          <w:rFonts w:ascii="Times New Roman" w:hAnsi="Times New Roman" w:cs="Times New Roman"/>
          <w:bCs/>
          <w:sz w:val="28"/>
          <w:szCs w:val="28"/>
        </w:rPr>
      </w:pPr>
    </w:p>
    <w:p w:rsidR="00231066" w:rsidRDefault="006B3B2A" w:rsidP="006B3B2A">
      <w:pPr>
        <w:rPr>
          <w:rFonts w:ascii="Times New Roman" w:hAnsi="Times New Roman" w:cs="Times New Roman"/>
          <w:bCs/>
          <w:sz w:val="28"/>
          <w:szCs w:val="28"/>
        </w:rPr>
      </w:pPr>
      <w:r w:rsidRPr="00FE7F04">
        <w:rPr>
          <w:rFonts w:ascii="Times New Roman" w:hAnsi="Times New Roman" w:cs="Times New Roman"/>
          <w:bCs/>
          <w:sz w:val="28"/>
          <w:szCs w:val="28"/>
        </w:rPr>
        <w:t>На заседании присутствуют пять человек Комиссии, кворум имеется. Все члены Комиссии своевременно уведомлены о месте, времени и о вопросе, включённом в повестку дня.</w:t>
      </w:r>
    </w:p>
    <w:p w:rsidR="00A5175F" w:rsidRPr="00FE7F04" w:rsidRDefault="00A5175F" w:rsidP="006B3B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Докладчик Иваненко Е.Н. - </w:t>
      </w:r>
      <w:r w:rsidRPr="00FE7F04">
        <w:rPr>
          <w:rFonts w:ascii="Times New Roman" w:hAnsi="Times New Roman" w:cs="Times New Roman"/>
          <w:bCs/>
          <w:sz w:val="28"/>
          <w:szCs w:val="28"/>
        </w:rPr>
        <w:t>ведущий специалист по правовой и кадровой работе</w:t>
      </w:r>
    </w:p>
    <w:p w:rsidR="006B3B2A" w:rsidRPr="00FE7F04" w:rsidRDefault="006B3B2A" w:rsidP="006B3B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F04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6416D6" w:rsidRPr="00A5175F" w:rsidRDefault="006977EF" w:rsidP="00A5175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6977EF">
        <w:rPr>
          <w:rFonts w:ascii="Times New Roman" w:hAnsi="Times New Roman" w:cs="Times New Roman"/>
          <w:sz w:val="28"/>
          <w:szCs w:val="28"/>
        </w:rPr>
        <w:t>Подведение итогов работы комиссии в 2018 году, утвер</w:t>
      </w:r>
      <w:r>
        <w:rPr>
          <w:rFonts w:ascii="Times New Roman" w:hAnsi="Times New Roman" w:cs="Times New Roman"/>
          <w:sz w:val="28"/>
          <w:szCs w:val="28"/>
        </w:rPr>
        <w:t xml:space="preserve">ждение плана работы  комиссии  </w:t>
      </w:r>
      <w:r w:rsidR="00FE7F04" w:rsidRPr="00A5175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 на 201</w:t>
      </w:r>
      <w:r w:rsidR="00313BAF">
        <w:rPr>
          <w:rFonts w:ascii="Times New Roman" w:hAnsi="Times New Roman" w:cs="Times New Roman"/>
          <w:bCs/>
          <w:sz w:val="28"/>
          <w:szCs w:val="28"/>
        </w:rPr>
        <w:t>9</w:t>
      </w:r>
      <w:r w:rsidR="00FE7F04" w:rsidRPr="00A5175F">
        <w:rPr>
          <w:rFonts w:ascii="Times New Roman" w:hAnsi="Times New Roman" w:cs="Times New Roman"/>
          <w:bCs/>
          <w:sz w:val="28"/>
          <w:szCs w:val="28"/>
        </w:rPr>
        <w:t xml:space="preserve"> год.</w:t>
      </w:r>
      <w:r w:rsidR="00A5175F" w:rsidRPr="00A517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175F" w:rsidRPr="00A5175F" w:rsidRDefault="00A5175F" w:rsidP="00A5175F">
      <w:pPr>
        <w:rPr>
          <w:rFonts w:ascii="Times New Roman" w:hAnsi="Times New Roman" w:cs="Times New Roman"/>
          <w:bCs/>
          <w:sz w:val="28"/>
          <w:szCs w:val="28"/>
        </w:rPr>
      </w:pPr>
      <w:r w:rsidRPr="00A517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proofErr w:type="gramStart"/>
      <w:r w:rsidRPr="00A5175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51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7EF">
        <w:rPr>
          <w:rFonts w:ascii="Times New Roman" w:hAnsi="Times New Roman" w:cs="Times New Roman"/>
          <w:sz w:val="28"/>
          <w:szCs w:val="28"/>
        </w:rPr>
        <w:t>Об</w:t>
      </w:r>
      <w:r w:rsidR="006977EF" w:rsidRPr="006977EF">
        <w:rPr>
          <w:rFonts w:ascii="Times New Roman" w:hAnsi="Times New Roman" w:cs="Times New Roman"/>
          <w:sz w:val="28"/>
          <w:szCs w:val="28"/>
        </w:rPr>
        <w:t xml:space="preserve"> итог</w:t>
      </w:r>
      <w:r w:rsidR="006977EF">
        <w:rPr>
          <w:rFonts w:ascii="Times New Roman" w:hAnsi="Times New Roman" w:cs="Times New Roman"/>
          <w:sz w:val="28"/>
          <w:szCs w:val="28"/>
        </w:rPr>
        <w:t xml:space="preserve">ах </w:t>
      </w:r>
      <w:r w:rsidR="006977EF" w:rsidRPr="006977EF">
        <w:rPr>
          <w:rFonts w:ascii="Times New Roman" w:hAnsi="Times New Roman" w:cs="Times New Roman"/>
          <w:sz w:val="28"/>
          <w:szCs w:val="28"/>
        </w:rPr>
        <w:t xml:space="preserve">работы комиссии в 2018 году, утверждение плана работы  комиссии  </w:t>
      </w:r>
      <w:r w:rsidR="006977EF" w:rsidRPr="006977E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 на 2019 год</w:t>
      </w:r>
    </w:p>
    <w:tbl>
      <w:tblPr>
        <w:tblW w:w="1006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600"/>
        <w:gridCol w:w="1630"/>
        <w:gridCol w:w="2062"/>
      </w:tblGrid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F64D40">
            <w:pPr>
              <w:ind w:left="-56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10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FE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 проверки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 проверки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муниципальных служащих о выполнении  иной оплачиваемой деятельности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 мере поступлений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175DBF" w:rsidP="00A5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6D6"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Администрации </w:t>
            </w:r>
            <w:r w:rsidR="00A5175F">
              <w:rPr>
                <w:rFonts w:ascii="Times New Roman" w:hAnsi="Times New Roman" w:cs="Times New Roman"/>
                <w:sz w:val="28"/>
                <w:szCs w:val="28"/>
              </w:rPr>
              <w:t>Краснооктябрьского с</w:t>
            </w:r>
            <w:r w:rsidR="006416D6" w:rsidRPr="00FE7F04">
              <w:rPr>
                <w:rFonts w:ascii="Times New Roman" w:hAnsi="Times New Roman" w:cs="Times New Roman"/>
                <w:sz w:val="28"/>
                <w:szCs w:val="28"/>
              </w:rPr>
              <w:t>ельского поселения информации о результатах работы комиссии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5175F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5F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  <w:tr w:rsidR="006416D6" w:rsidRPr="00FE7F04" w:rsidTr="00F64D40"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6416D6" w:rsidP="0031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в 201</w:t>
            </w:r>
            <w:r w:rsidR="00313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 году, утверждение плана работы комиссии на 20</w:t>
            </w:r>
            <w:r w:rsidR="00313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D6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  <w:r w:rsidR="006416D6" w:rsidRPr="00FE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220E" w:rsidRPr="00FE7F04" w:rsidRDefault="00A26EFB" w:rsidP="0064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</w:tc>
      </w:tr>
    </w:tbl>
    <w:p w:rsidR="00FE7F04" w:rsidRDefault="00FE7F04" w:rsidP="006416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3C0F" w:rsidRDefault="00C6691F" w:rsidP="00A53C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53C0F" w:rsidRDefault="00A53C0F" w:rsidP="00A53C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51FFC" w:rsidRPr="00A53C0F">
        <w:rPr>
          <w:rFonts w:ascii="Times New Roman" w:hAnsi="Times New Roman" w:cs="Times New Roman"/>
          <w:sz w:val="28"/>
          <w:szCs w:val="28"/>
        </w:rPr>
        <w:t xml:space="preserve">Информацию об итогах работы комиссии   </w:t>
      </w:r>
      <w:r w:rsidR="00551FFC" w:rsidRPr="00A53C0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</w:t>
      </w:r>
      <w:r w:rsidR="00AA589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A53C0F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r w:rsidR="00AA589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A53C0F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6416D6" w:rsidRPr="00A53C0F" w:rsidRDefault="00A53C0F" w:rsidP="00A5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416D6" w:rsidRPr="00A53C0F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</w:t>
      </w:r>
      <w:r w:rsidR="00231066" w:rsidRPr="00A53C0F">
        <w:rPr>
          <w:rFonts w:ascii="Times New Roman" w:hAnsi="Times New Roman" w:cs="Times New Roman"/>
          <w:sz w:val="28"/>
          <w:szCs w:val="28"/>
        </w:rPr>
        <w:t xml:space="preserve"> </w:t>
      </w:r>
      <w:r w:rsidR="00231066" w:rsidRPr="00A53C0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 на 201</w:t>
      </w:r>
      <w:r w:rsidR="00551FFC" w:rsidRPr="00A53C0F">
        <w:rPr>
          <w:rFonts w:ascii="Times New Roman" w:hAnsi="Times New Roman" w:cs="Times New Roman"/>
          <w:bCs/>
          <w:sz w:val="28"/>
          <w:szCs w:val="28"/>
        </w:rPr>
        <w:t>9</w:t>
      </w:r>
      <w:r w:rsidR="00231066" w:rsidRPr="00A53C0F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501ECC" w:rsidRPr="00E03C1B" w:rsidRDefault="00501ECC" w:rsidP="00501ECC">
      <w:pPr>
        <w:jc w:val="both"/>
        <w:rPr>
          <w:b/>
        </w:rPr>
      </w:pPr>
      <w:r w:rsidRPr="00E03C1B">
        <w:rPr>
          <w:rFonts w:ascii="Times New Roman" w:hAnsi="Times New Roman" w:cs="Times New Roman"/>
          <w:b/>
          <w:sz w:val="28"/>
          <w:szCs w:val="28"/>
        </w:rPr>
        <w:t>Голосовали единогласно.</w:t>
      </w:r>
    </w:p>
    <w:p w:rsidR="00021774" w:rsidRDefault="00021774" w:rsidP="00501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74" w:rsidRDefault="00021774" w:rsidP="00501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ECC" w:rsidRPr="00501ECC" w:rsidRDefault="00501ECC" w:rsidP="00501ECC">
      <w:pPr>
        <w:jc w:val="both"/>
        <w:rPr>
          <w:rFonts w:ascii="Times New Roman" w:hAnsi="Times New Roman" w:cs="Times New Roman"/>
          <w:sz w:val="28"/>
          <w:szCs w:val="28"/>
        </w:rPr>
      </w:pPr>
      <w:r w:rsidRPr="00501ECC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О.И. Курица</w:t>
      </w:r>
    </w:p>
    <w:p w:rsidR="00B34A7D" w:rsidRPr="00FE7F04" w:rsidRDefault="00501ECC" w:rsidP="00021774">
      <w:pPr>
        <w:jc w:val="both"/>
        <w:rPr>
          <w:rFonts w:ascii="Times New Roman" w:hAnsi="Times New Roman" w:cs="Times New Roman"/>
          <w:sz w:val="28"/>
          <w:szCs w:val="28"/>
        </w:rPr>
      </w:pPr>
      <w:r w:rsidRPr="00501EC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01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CC">
        <w:rPr>
          <w:rFonts w:ascii="Times New Roman" w:hAnsi="Times New Roman" w:cs="Times New Roman"/>
          <w:sz w:val="28"/>
          <w:szCs w:val="28"/>
        </w:rPr>
        <w:t>Иваненко</w:t>
      </w:r>
      <w:r w:rsidRPr="00501E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34A7D" w:rsidRPr="00FE7F04" w:rsidSect="000217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E3A"/>
    <w:multiLevelType w:val="multilevel"/>
    <w:tmpl w:val="F752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806EA"/>
    <w:multiLevelType w:val="hybridMultilevel"/>
    <w:tmpl w:val="DAD80F8E"/>
    <w:lvl w:ilvl="0" w:tplc="B4166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C43DD"/>
    <w:multiLevelType w:val="multilevel"/>
    <w:tmpl w:val="53FA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9262A"/>
    <w:multiLevelType w:val="hybridMultilevel"/>
    <w:tmpl w:val="8CF896C6"/>
    <w:lvl w:ilvl="0" w:tplc="B98254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2"/>
    <w:rsid w:val="00021774"/>
    <w:rsid w:val="000513F2"/>
    <w:rsid w:val="00175DBF"/>
    <w:rsid w:val="00231066"/>
    <w:rsid w:val="00313BAF"/>
    <w:rsid w:val="00426601"/>
    <w:rsid w:val="0047109D"/>
    <w:rsid w:val="004C220E"/>
    <w:rsid w:val="00501ECC"/>
    <w:rsid w:val="00551FFC"/>
    <w:rsid w:val="005816B1"/>
    <w:rsid w:val="006416D6"/>
    <w:rsid w:val="006977EF"/>
    <w:rsid w:val="006B3B2A"/>
    <w:rsid w:val="00A26EFB"/>
    <w:rsid w:val="00A5175F"/>
    <w:rsid w:val="00A53C0F"/>
    <w:rsid w:val="00AA5897"/>
    <w:rsid w:val="00B34A7D"/>
    <w:rsid w:val="00C6691F"/>
    <w:rsid w:val="00D64F45"/>
    <w:rsid w:val="00E03C1B"/>
    <w:rsid w:val="00F64D40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2019-02-25T12:06:00Z</cp:lastPrinted>
  <dcterms:created xsi:type="dcterms:W3CDTF">2017-12-11T08:20:00Z</dcterms:created>
  <dcterms:modified xsi:type="dcterms:W3CDTF">2019-02-25T12:15:00Z</dcterms:modified>
</cp:coreProperties>
</file>