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72" w:rsidRPr="00B74579" w:rsidRDefault="00644D72" w:rsidP="0076621F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B7457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7215" cy="5454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644D72" w:rsidRPr="00B74579" w:rsidRDefault="00644D72" w:rsidP="00644D7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57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644D72" w:rsidRPr="00B74579" w:rsidRDefault="00644D72" w:rsidP="00644D7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КРАСНООКТЯБРЬСКОГО </w:t>
      </w:r>
      <w:r w:rsidRPr="00B74579">
        <w:rPr>
          <w:rFonts w:ascii="Times New Roman" w:eastAsia="Times New Roman" w:hAnsi="Times New Roman" w:cs="Times New Roman"/>
          <w:b/>
          <w:sz w:val="28"/>
          <w:szCs w:val="28"/>
        </w:rPr>
        <w:t>СЕЛЬСКОГО  ПОСЕЛЕНИЯ</w:t>
      </w:r>
    </w:p>
    <w:p w:rsidR="00644D72" w:rsidRPr="00B74579" w:rsidRDefault="00644D72" w:rsidP="00644D7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579">
        <w:rPr>
          <w:rFonts w:ascii="Times New Roman" w:eastAsia="Times New Roman" w:hAnsi="Times New Roman" w:cs="Times New Roman"/>
          <w:b/>
          <w:sz w:val="28"/>
          <w:szCs w:val="28"/>
        </w:rPr>
        <w:t xml:space="preserve">ВЕСЕЛОВСКОГО РАЙОНА  РОСТОВСКОЙ  ОБЛАСТИ </w:t>
      </w:r>
    </w:p>
    <w:p w:rsidR="00644D72" w:rsidRPr="00B74579" w:rsidRDefault="00644D72" w:rsidP="0064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D72" w:rsidRPr="00B74579" w:rsidRDefault="00644D72" w:rsidP="00644D72">
      <w:pPr>
        <w:spacing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579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                </w:t>
      </w:r>
    </w:p>
    <w:p w:rsidR="00644D72" w:rsidRPr="00B74579" w:rsidRDefault="005F79DD" w:rsidP="00644D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9D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.95pt;margin-top:34.95pt;width:469.5pt;height:219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" strokecolor="white [3212]">
            <v:textbox>
              <w:txbxContent>
                <w:p w:rsidR="00157011" w:rsidRDefault="001148E2" w:rsidP="00644D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4D72">
                    <w:rPr>
                      <w:rFonts w:ascii="Times New Roman" w:eastAsia="Times New Roman" w:hAnsi="Times New Roman" w:cs="Times New Roman"/>
                      <w:b/>
                      <w:sz w:val="28"/>
                      <w:lang w:eastAsia="ru-RU"/>
                    </w:rPr>
                    <w:t xml:space="preserve">Об утверждении </w:t>
                  </w:r>
                  <w:r w:rsidRPr="00644D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Положения о  проверке достоверности и полноты сведений 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 о предотвращении или об урегулировании конфликта интересов, исполнения ими обязанностей, установленных Федеральным законом от 25.12.2008г.</w:t>
                  </w:r>
                </w:p>
                <w:p w:rsidR="00447D1F" w:rsidRPr="00644D72" w:rsidRDefault="001148E2" w:rsidP="00644D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lang w:eastAsia="ru-RU"/>
                    </w:rPr>
                  </w:pPr>
                  <w:r w:rsidRPr="00644D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№ 273 «О противодействии коррупции» и другими нормативными правовыми</w:t>
                  </w:r>
                  <w:r w:rsidRPr="00644D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актами Российской Федерации</w:t>
                  </w:r>
                </w:p>
                <w:p w:rsidR="00447D1F" w:rsidRDefault="00447D1F" w:rsidP="00447D1F">
                  <w:pPr>
                    <w:jc w:val="both"/>
                  </w:pPr>
                </w:p>
              </w:txbxContent>
            </v:textbox>
            <w10:wrap type="square" anchorx="margin"/>
          </v:shape>
        </w:pict>
      </w:r>
      <w:r w:rsidR="0076621F">
        <w:rPr>
          <w:rFonts w:ascii="Times New Roman" w:eastAsia="Times New Roman" w:hAnsi="Times New Roman" w:cs="Times New Roman"/>
          <w:sz w:val="28"/>
          <w:szCs w:val="28"/>
        </w:rPr>
        <w:t>28.10.</w:t>
      </w:r>
      <w:r w:rsidR="00644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D72" w:rsidRPr="00B745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4D72">
        <w:rPr>
          <w:rFonts w:ascii="Times New Roman" w:eastAsia="Times New Roman" w:hAnsi="Times New Roman" w:cs="Times New Roman"/>
          <w:sz w:val="28"/>
          <w:szCs w:val="28"/>
        </w:rPr>
        <w:t xml:space="preserve">022 года                     </w:t>
      </w:r>
      <w:r w:rsidR="0076621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44D7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44D72" w:rsidRPr="00B745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6621F">
        <w:rPr>
          <w:rFonts w:ascii="Times New Roman" w:eastAsia="Times New Roman" w:hAnsi="Times New Roman" w:cs="Times New Roman"/>
          <w:sz w:val="28"/>
          <w:szCs w:val="28"/>
        </w:rPr>
        <w:t>122</w:t>
      </w:r>
      <w:r w:rsidR="00644D72" w:rsidRPr="00B745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644D72">
        <w:rPr>
          <w:rFonts w:ascii="Times New Roman" w:eastAsia="Times New Roman" w:hAnsi="Times New Roman" w:cs="Times New Roman"/>
          <w:sz w:val="28"/>
          <w:szCs w:val="28"/>
        </w:rPr>
        <w:t>х. Красный Октябрь</w:t>
      </w:r>
    </w:p>
    <w:p w:rsidR="00644D72" w:rsidRDefault="00644D72" w:rsidP="004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A4B" w:rsidRDefault="00447D1F" w:rsidP="0044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C99">
        <w:rPr>
          <w:rFonts w:ascii="Times New Roman" w:hAnsi="Times New Roman" w:cs="Times New Roman"/>
          <w:sz w:val="28"/>
          <w:szCs w:val="28"/>
        </w:rPr>
        <w:t>В соответствии с Федеральным законам от 03.12.2012 года № 230-ФЗ «О контроле за соответствием расходов лиц, замещающих государственные дол</w:t>
      </w:r>
      <w:r w:rsidR="00F571EC">
        <w:rPr>
          <w:rFonts w:ascii="Times New Roman" w:hAnsi="Times New Roman" w:cs="Times New Roman"/>
          <w:sz w:val="28"/>
          <w:szCs w:val="28"/>
        </w:rPr>
        <w:t>жности, и иных лиц их доходам»</w:t>
      </w:r>
      <w:r w:rsidRPr="00734C99">
        <w:rPr>
          <w:rFonts w:ascii="Times New Roman" w:hAnsi="Times New Roman" w:cs="Times New Roman"/>
          <w:sz w:val="28"/>
          <w:szCs w:val="28"/>
        </w:rPr>
        <w:t>,</w:t>
      </w:r>
      <w:r w:rsidR="002D2855" w:rsidRPr="002D2855">
        <w:rPr>
          <w:rFonts w:ascii="Times New Roman" w:hAnsi="Times New Roman" w:cs="Times New Roman"/>
          <w:sz w:val="28"/>
          <w:szCs w:val="28"/>
        </w:rPr>
        <w:t xml:space="preserve"> </w:t>
      </w:r>
      <w:r w:rsidR="002D285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D2855" w:rsidRPr="002E114F">
        <w:rPr>
          <w:rFonts w:ascii="Times New Roman" w:hAnsi="Times New Roman" w:cs="Times New Roman"/>
          <w:sz w:val="28"/>
          <w:szCs w:val="28"/>
        </w:rPr>
        <w:t xml:space="preserve"> Указ</w:t>
      </w:r>
      <w:r w:rsidR="002D2855">
        <w:rPr>
          <w:rFonts w:ascii="Times New Roman" w:hAnsi="Times New Roman" w:cs="Times New Roman"/>
          <w:sz w:val="28"/>
          <w:szCs w:val="28"/>
        </w:rPr>
        <w:t>ом</w:t>
      </w:r>
      <w:r w:rsidR="002D2855" w:rsidRPr="002E114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734C99">
        <w:rPr>
          <w:rFonts w:ascii="Times New Roman" w:hAnsi="Times New Roman" w:cs="Times New Roman"/>
          <w:sz w:val="28"/>
          <w:szCs w:val="28"/>
        </w:rPr>
        <w:t xml:space="preserve"> </w:t>
      </w:r>
      <w:r w:rsidR="002D2855">
        <w:rPr>
          <w:rFonts w:ascii="Times New Roman" w:hAnsi="Times New Roman" w:cs="Times New Roman"/>
          <w:sz w:val="28"/>
          <w:szCs w:val="28"/>
        </w:rPr>
        <w:t>А</w:t>
      </w:r>
      <w:r w:rsidRPr="00734C99">
        <w:rPr>
          <w:rFonts w:ascii="Times New Roman" w:hAnsi="Times New Roman"/>
          <w:sz w:val="28"/>
          <w:szCs w:val="28"/>
        </w:rPr>
        <w:t xml:space="preserve">дминистрация </w:t>
      </w:r>
      <w:r w:rsidR="002D2855">
        <w:rPr>
          <w:rFonts w:ascii="Times New Roman" w:hAnsi="Times New Roman"/>
          <w:sz w:val="28"/>
          <w:szCs w:val="28"/>
        </w:rPr>
        <w:t>Краснооктябрьского сельского поселения</w:t>
      </w:r>
    </w:p>
    <w:p w:rsidR="002D2855" w:rsidRDefault="002D2855" w:rsidP="0044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D1F" w:rsidRDefault="00447D1F" w:rsidP="002D28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34C99">
        <w:rPr>
          <w:rFonts w:ascii="Times New Roman" w:hAnsi="Times New Roman"/>
          <w:sz w:val="28"/>
          <w:szCs w:val="28"/>
        </w:rPr>
        <w:t>ПОСТАНОВЛЯЕТ:</w:t>
      </w:r>
    </w:p>
    <w:p w:rsidR="002D2855" w:rsidRPr="00734C99" w:rsidRDefault="002D2855" w:rsidP="002D28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2546" w:rsidRPr="00734C99" w:rsidRDefault="007F2546" w:rsidP="007F2546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C99">
        <w:rPr>
          <w:rFonts w:ascii="Times New Roman" w:hAnsi="Times New Roman"/>
          <w:sz w:val="28"/>
          <w:szCs w:val="28"/>
        </w:rPr>
        <w:t xml:space="preserve">Утвердить  Положение о  проверке достоверности и полноты сведений 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</w:t>
      </w:r>
      <w:r w:rsidRPr="00734C99">
        <w:rPr>
          <w:rFonts w:ascii="Times New Roman" w:hAnsi="Times New Roman"/>
          <w:sz w:val="28"/>
          <w:szCs w:val="28"/>
        </w:rPr>
        <w:lastRenderedPageBreak/>
        <w:t>нормативными правовыми актами Российской Федерации, соблюдения муниципальными служащими ограничений и запретов, требований  о предотвращении или об урегулировании конфликта интересов, исполнения ими обязанностей, установленных Федеральным законом от 25.12.2008г. № 273 «О противодействии коррупции» и другими нормативными правовыми</w:t>
      </w:r>
      <w:r w:rsidR="009227BC" w:rsidRPr="00734C99">
        <w:rPr>
          <w:rFonts w:ascii="Times New Roman" w:hAnsi="Times New Roman"/>
          <w:sz w:val="28"/>
          <w:szCs w:val="28"/>
        </w:rPr>
        <w:t xml:space="preserve"> актами Российской Федерации. (</w:t>
      </w:r>
      <w:r w:rsidRPr="00734C99">
        <w:rPr>
          <w:rFonts w:ascii="Times New Roman" w:hAnsi="Times New Roman"/>
          <w:sz w:val="28"/>
          <w:szCs w:val="28"/>
        </w:rPr>
        <w:t>Приложение 1)</w:t>
      </w:r>
    </w:p>
    <w:p w:rsidR="007F2546" w:rsidRDefault="007F2546" w:rsidP="00056E62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C99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2D2855">
        <w:rPr>
          <w:rFonts w:ascii="Times New Roman" w:hAnsi="Times New Roman"/>
          <w:sz w:val="28"/>
          <w:szCs w:val="28"/>
        </w:rPr>
        <w:t>распоряжение А</w:t>
      </w:r>
      <w:r w:rsidRPr="00734C99">
        <w:rPr>
          <w:rFonts w:ascii="Times New Roman" w:hAnsi="Times New Roman"/>
          <w:sz w:val="28"/>
          <w:szCs w:val="28"/>
        </w:rPr>
        <w:t>дминистрации</w:t>
      </w:r>
      <w:r w:rsidR="002D2855">
        <w:rPr>
          <w:rFonts w:ascii="Times New Roman" w:hAnsi="Times New Roman"/>
          <w:sz w:val="28"/>
          <w:szCs w:val="28"/>
        </w:rPr>
        <w:t xml:space="preserve"> Краснооктябрьского сельского поселения </w:t>
      </w:r>
      <w:r w:rsidR="00DC2990" w:rsidRPr="002E114F">
        <w:rPr>
          <w:rFonts w:ascii="Times New Roman" w:hAnsi="Times New Roman"/>
          <w:sz w:val="28"/>
          <w:szCs w:val="28"/>
        </w:rPr>
        <w:t>от 29.11.2016 №106  «О проверке достоверности и полноты сведений, о доходах и об имуществе и обязательствах имущественного характера и соблюдения требований к служебному поведению»</w:t>
      </w:r>
      <w:r w:rsidR="008C7C10">
        <w:rPr>
          <w:rFonts w:ascii="Times New Roman" w:hAnsi="Times New Roman"/>
          <w:sz w:val="28"/>
          <w:szCs w:val="28"/>
        </w:rPr>
        <w:t xml:space="preserve"> со всеми внесенными в него изменениями.</w:t>
      </w:r>
    </w:p>
    <w:p w:rsidR="00447D1F" w:rsidRPr="00734C99" w:rsidRDefault="008C7C10" w:rsidP="008C7C10">
      <w:pPr>
        <w:pStyle w:val="Textbody"/>
        <w:numPr>
          <w:ilvl w:val="0"/>
          <w:numId w:val="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7D1F" w:rsidRPr="00734C99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D1F" w:rsidRPr="00734C99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447D1F" w:rsidRPr="00734C99" w:rsidRDefault="008C7C10" w:rsidP="008C7C10">
      <w:pPr>
        <w:pStyle w:val="Textbody"/>
        <w:numPr>
          <w:ilvl w:val="0"/>
          <w:numId w:val="0"/>
        </w:num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47D1F" w:rsidRPr="00734C9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47D1F" w:rsidRPr="00734C99" w:rsidRDefault="00447D1F" w:rsidP="00447D1F">
      <w:pPr>
        <w:pStyle w:val="Textbody"/>
        <w:numPr>
          <w:ilvl w:val="0"/>
          <w:numId w:val="0"/>
        </w:numPr>
        <w:spacing w:after="0" w:line="240" w:lineRule="auto"/>
        <w:ind w:left="1065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47D1F" w:rsidRPr="00734C99" w:rsidRDefault="00447D1F" w:rsidP="00447D1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C7C10" w:rsidRDefault="00447D1F" w:rsidP="0044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4C99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447D1F" w:rsidRPr="00734C99" w:rsidRDefault="008C7C10" w:rsidP="0044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Краснооктябрьского сельского поселения </w:t>
      </w:r>
      <w:r w:rsidR="00447D1F" w:rsidRPr="00734C9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О.И. Курица</w:t>
      </w:r>
    </w:p>
    <w:p w:rsidR="00594A05" w:rsidRPr="00734C99" w:rsidRDefault="00594A05"/>
    <w:p w:rsidR="00E57987" w:rsidRDefault="00E57987"/>
    <w:p w:rsidR="00E57987" w:rsidRDefault="00E57987"/>
    <w:p w:rsidR="00E57987" w:rsidRDefault="00E57987"/>
    <w:p w:rsidR="00E57987" w:rsidRDefault="00E57987"/>
    <w:p w:rsidR="00E57987" w:rsidRDefault="00E57987"/>
    <w:p w:rsidR="00E57987" w:rsidRDefault="00E57987"/>
    <w:p w:rsidR="00E57987" w:rsidRDefault="00E57987"/>
    <w:p w:rsidR="00E57987" w:rsidRDefault="00E57987"/>
    <w:p w:rsidR="00E57987" w:rsidRDefault="00E57987"/>
    <w:p w:rsidR="00E57987" w:rsidRDefault="00E57987">
      <w:bookmarkStart w:id="0" w:name="_GoBack"/>
      <w:bookmarkEnd w:id="0"/>
    </w:p>
    <w:p w:rsidR="00EE283F" w:rsidRPr="00E57987" w:rsidRDefault="00EE283F" w:rsidP="00E57987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br w:type="page"/>
      </w:r>
    </w:p>
    <w:p w:rsidR="00770B6C" w:rsidRPr="00EE283F" w:rsidRDefault="00770B6C" w:rsidP="00EE283F">
      <w:pPr>
        <w:spacing w:after="0" w:line="240" w:lineRule="auto"/>
        <w:jc w:val="right"/>
      </w:pPr>
      <w:r w:rsidRPr="00734C99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770B6C" w:rsidRPr="00734C99" w:rsidRDefault="00770B6C" w:rsidP="00EE28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8"/>
        </w:rPr>
      </w:pPr>
      <w:r w:rsidRPr="00734C99">
        <w:rPr>
          <w:rFonts w:ascii="Times New Roman" w:hAnsi="Times New Roman"/>
          <w:sz w:val="24"/>
          <w:szCs w:val="28"/>
        </w:rPr>
        <w:t xml:space="preserve">к постановлению </w:t>
      </w:r>
      <w:r w:rsidR="00882E76">
        <w:rPr>
          <w:rFonts w:ascii="Times New Roman" w:hAnsi="Times New Roman"/>
          <w:sz w:val="24"/>
          <w:szCs w:val="28"/>
        </w:rPr>
        <w:t>А</w:t>
      </w:r>
      <w:r w:rsidRPr="00734C99">
        <w:rPr>
          <w:rFonts w:ascii="Times New Roman" w:hAnsi="Times New Roman"/>
          <w:sz w:val="24"/>
          <w:szCs w:val="28"/>
        </w:rPr>
        <w:t>дминистрации</w:t>
      </w:r>
    </w:p>
    <w:p w:rsidR="00882E76" w:rsidRDefault="00882E76" w:rsidP="00770B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Краснооктябрьского сельского поселения  </w:t>
      </w:r>
    </w:p>
    <w:p w:rsidR="000353B8" w:rsidRPr="00734C99" w:rsidRDefault="00770B6C" w:rsidP="00770B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34C99">
        <w:rPr>
          <w:rFonts w:ascii="Times New Roman" w:hAnsi="Times New Roman"/>
          <w:sz w:val="24"/>
          <w:szCs w:val="28"/>
        </w:rPr>
        <w:t xml:space="preserve">от </w:t>
      </w:r>
      <w:r w:rsidR="00D14413">
        <w:rPr>
          <w:rFonts w:ascii="Times New Roman" w:hAnsi="Times New Roman"/>
          <w:sz w:val="24"/>
          <w:szCs w:val="28"/>
        </w:rPr>
        <w:t xml:space="preserve"> 28.10.</w:t>
      </w:r>
      <w:r w:rsidR="00882E76">
        <w:rPr>
          <w:rFonts w:ascii="Times New Roman" w:hAnsi="Times New Roman"/>
          <w:sz w:val="24"/>
          <w:szCs w:val="28"/>
        </w:rPr>
        <w:t xml:space="preserve">2022 </w:t>
      </w:r>
      <w:r w:rsidRPr="00734C99">
        <w:rPr>
          <w:rFonts w:ascii="Times New Roman" w:hAnsi="Times New Roman"/>
          <w:sz w:val="24"/>
          <w:szCs w:val="28"/>
        </w:rPr>
        <w:t xml:space="preserve"> № </w:t>
      </w:r>
      <w:r w:rsidR="00D14413">
        <w:rPr>
          <w:rFonts w:ascii="Times New Roman" w:hAnsi="Times New Roman"/>
          <w:sz w:val="24"/>
          <w:szCs w:val="28"/>
        </w:rPr>
        <w:t>122</w:t>
      </w:r>
    </w:p>
    <w:p w:rsidR="00770B6C" w:rsidRPr="00734C99" w:rsidRDefault="00770B6C" w:rsidP="00770B6C">
      <w:pPr>
        <w:spacing w:before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230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 </w:t>
      </w:r>
      <w:hyperlink r:id="rId8" w:history="1">
        <w:r w:rsidRPr="00734C99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2230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и другими нормативными правовыми актами Российской Федерации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проверки: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достоверности и полноты сведений о доходах, об имуществе и обязательствах имущественного характера, представленных в соответствии с </w:t>
      </w:r>
      <w:hyperlink r:id="rId9" w:history="1">
        <w:r w:rsidRPr="0073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"О муниципальной службе в Российской Федерации"</w:t>
        </w:r>
      </w:hyperlink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претендующими на замещение должностей муниципальной службы в органах местного самоуправления, (далее - граждане), включенных в соответствующий перечень должностей</w:t>
      </w:r>
      <w:r w:rsidRPr="00734C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отчетную дату;     </w:t>
      </w:r>
    </w:p>
    <w:p w:rsidR="00734C99" w:rsidRPr="00734C99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служащими, замещающими должности муниципальной службы в о</w:t>
      </w:r>
      <w:r w:rsidR="0017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рганах местного самоуправления </w:t>
      </w: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муниципальные служащие), включенные в соответствующий перечень должностей, за отчетный период и за два года, предшествующие отчетному периоду;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10" w:history="1">
        <w:r w:rsidRPr="0073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25 декабря 2008 года N 273-ФЗ "О </w:t>
        </w:r>
        <w:r w:rsidRPr="0073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противодействии коррупции"</w:t>
        </w:r>
      </w:hyperlink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другими федеральными законами (далее - требования к служебному поведению).</w:t>
      </w:r>
    </w:p>
    <w:p w:rsidR="00734C99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законодательством.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Проверка, предусмотренная пунктом 1 настоящего Положения, осуществляется по решению представи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нанимателя (работодателя).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принимается отдельно в отношении каждого гражданина или муниципального служащего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письменной форме.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924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ведение кадровой работы в органе местного самоуправления (далее - должностное лицо), по решению представителя нанимателя (работ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одателя) осуществляют проверку: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законодательством;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люченные в перечень должностей;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соблюдения муниципальными служащими 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к служебному поведению.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Основанием для осуществления проверки, предусмотренной пунктом 1 настоящего Положения, является достаточная информация, представленная в письменно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виде в установленном порядке: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их должностными лицами;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пционных и иных правонарушений;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яющихся политическими партиями;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Общественной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палатой </w:t>
      </w:r>
      <w:r w:rsidR="00192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общероссийскими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массовой информации.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 анонимного характера не может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лужить основанием для проверки.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нанимателя (работодателем).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Проверка осуществляется должностным лицом самостоятельно либо путем инициирования представителем нанимателя (работодателем) перед Губернатором </w:t>
      </w:r>
      <w:r w:rsidR="00357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предло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о направлении им запроса: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сведений, составляющих банковскую, налоговую или иную охраняемую законом тайну;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частью третьей </w:t>
      </w:r>
      <w:hyperlink r:id="rId11" w:anchor="7DI0K9" w:history="1">
        <w:r w:rsidRPr="009710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7 Федерального закона от 12 августа 1995 года N 144-ФЗ "Об оперативно-розыскной деятельности"</w:t>
        </w:r>
      </w:hyperlink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 </w:t>
      </w:r>
      <w:hyperlink r:id="rId12" w:history="1">
        <w:r w:rsidRPr="009710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"Об оперативно-розыскной деятельности"</w:t>
        </w:r>
      </w:hyperlink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осуществлении самостоятельно проверки, предусмотренной пунктом 9 настоящего Положения, 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вправе: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беседу с гражданином или муниципальным служащим;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 и дополнительные материалы;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характера и материалам;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имеющихся у них сведениях: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 гражданина или муниципального служащего, его супруги (супру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га) и несовершеннолетних детей;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достоверности и полноте сведений, представленных гражданином в со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законодательством;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муниципальным служащим тре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к служебному поведению;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наводить справки у физических лиц и получать о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них информацию с их согласия;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противодействии коррупции.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запросах, предусмотренных подпунктом 4 пункта 10 нас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Положения, указываются: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руководителя государственного органа или организации,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которые направляется запрос;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нормативный правовой акт, на основани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 направляется запрос;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и объем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подлежащих проверке;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предст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запрашиваемых сведений;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фамилия, инициалы и номер телефона муниципального сл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ужащего, подготовившего запрос;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7) другие необходимые сведения.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предложениях Губернатору </w:t>
      </w:r>
      <w:r w:rsidR="00765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 направлении запросов, предусмотренных пунктом 9 настоящего Положения, помимо сведений, перечисленных в 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11 настоящего Положения: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указываются сведения, послу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жившие основанием для проверки;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734C99" w:rsidRPr="0022309C" w:rsidRDefault="00734C99" w:rsidP="00084DB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дается ссылка на соответствующие положения </w:t>
      </w:r>
      <w:hyperlink r:id="rId13" w:history="1">
        <w:r w:rsidRPr="009710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"Об оперативно-розыскной деятельности"</w:t>
        </w:r>
      </w:hyperlink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тайну;</w:t>
      </w: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Запросы, предусмотренные подпунктом 4 пункта 10 настоящего Положения, подготавливаются должностным лицом </w:t>
      </w:r>
      <w:r w:rsidR="00BF2648"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</w:t>
      </w:r>
      <w:r w:rsidR="00BF2648"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</w:t>
      </w: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в государственные органы и организации представите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нанимателя (работодателем).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Предложения Губернатору </w:t>
      </w:r>
      <w:r w:rsidR="00BF2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 направлении запросов, предусмотренных пунктом 9 настоящего Положения, направляет представитель нанимателя (работодатель) на основании информации, полученной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должностного лица</w:t>
      </w:r>
      <w:r w:rsidR="00BF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648"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</w:t>
      </w:r>
      <w:r w:rsidR="00C95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порядке, определяемом нормативными правовыми актами Российской Федерации.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B2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уведомление в письменной форме гражданина или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соответствующего решения;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или муниципальным служащим.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 окончании проверки должностное лицо обязан</w:t>
      </w:r>
      <w:r w:rsidR="005C4D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гражданина или муниципального служащего с результатами проверки с соблюдением законодательства о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тайне.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Гражданин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вправе: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пояснения в письменной форме: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указанным в подпункте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15 настоящего Положения;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пояснения в письменной форме;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 подпункте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15 настоящего Положения.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Пояснения, указанные в пункте 17 настоящего Положения,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общаются к материалам проверки.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E54F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</w:t>
      </w:r>
      <w:r w:rsidR="00E54F8C" w:rsidRPr="00E5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F8C"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представителю нанимателя (работодателю) доклад о результатах проведения проверки. При этом в докладе должно содержаться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предложений: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назначении гражданина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отказе гражданину в назначении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 отсутствии оснований для применения к муниципальному служащему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 юридической ответственности;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применении к муниципальному служащему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 юридической ответственности;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улированию конфликта интересов.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Сведения о результатах проверки с письменного согласия представителя нанимателя (работодателя) предоставляются должностным лицом</w:t>
      </w:r>
      <w:r w:rsidR="00E54F8C" w:rsidRPr="00E5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F8C"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 предоставившим информацию, явившуюся основанием для проведения проверки, с соблюдением законодательства Российской Федерации о персональных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и государственной тайне.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их компетенцией.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Представитель нанимателя (работодатель), рассмотрев доклад и соответствующее предложение, указанные в пункте 20 настоящего Положения,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одно из следующих решений: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назначить гражданина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отказать гражданину в назначении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применить к муниципальному служащему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юридической ответственности;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улированию конфликта интересов.</w:t>
      </w:r>
    </w:p>
    <w:p w:rsidR="007C2864" w:rsidRDefault="00734C99" w:rsidP="007C2864">
      <w:pPr>
        <w:pStyle w:val="ab"/>
        <w:shd w:val="clear" w:color="auto" w:fill="FFFFFF"/>
        <w:rPr>
          <w:sz w:val="28"/>
          <w:szCs w:val="28"/>
        </w:rPr>
      </w:pPr>
      <w:r w:rsidRPr="0022309C">
        <w:rPr>
          <w:sz w:val="28"/>
          <w:szCs w:val="28"/>
        </w:rPr>
        <w:t>24. Подлинники справок о доходах, об имуществе и обязательствах имущественного характера, представленные представителю нанимателя (работодателю) в соответствии с </w:t>
      </w:r>
      <w:hyperlink r:id="rId14" w:anchor="6520IM" w:history="1">
        <w:r w:rsidRPr="00734C99">
          <w:rPr>
            <w:sz w:val="28"/>
            <w:szCs w:val="28"/>
          </w:rPr>
          <w:t xml:space="preserve"> </w:t>
        </w:r>
        <w:r w:rsidR="00E54F8C">
          <w:rPr>
            <w:sz w:val="28"/>
            <w:szCs w:val="28"/>
          </w:rPr>
          <w:t>П</w:t>
        </w:r>
        <w:r w:rsidRPr="00734C99">
          <w:rPr>
            <w:sz w:val="28"/>
            <w:szCs w:val="28"/>
          </w:rPr>
          <w:t>остановлени</w:t>
        </w:r>
        <w:r w:rsidR="00E54F8C">
          <w:rPr>
            <w:sz w:val="28"/>
            <w:szCs w:val="28"/>
          </w:rPr>
          <w:t>ем</w:t>
        </w:r>
        <w:r w:rsidRPr="00734C99">
          <w:rPr>
            <w:sz w:val="28"/>
            <w:szCs w:val="28"/>
          </w:rPr>
          <w:t xml:space="preserve"> </w:t>
        </w:r>
        <w:r w:rsidR="007C2864">
          <w:rPr>
            <w:sz w:val="28"/>
            <w:szCs w:val="28"/>
          </w:rPr>
          <w:t xml:space="preserve"> Правительства Ростовской </w:t>
        </w:r>
        <w:r w:rsidRPr="00734C99">
          <w:rPr>
            <w:sz w:val="28"/>
            <w:szCs w:val="28"/>
          </w:rPr>
          <w:t>области от</w:t>
        </w:r>
        <w:r w:rsidR="007C2864">
          <w:rPr>
            <w:sz w:val="28"/>
            <w:szCs w:val="28"/>
          </w:rPr>
          <w:t xml:space="preserve"> 27.06.2013</w:t>
        </w:r>
        <w:r w:rsidRPr="00734C99">
          <w:rPr>
            <w:sz w:val="28"/>
            <w:szCs w:val="28"/>
          </w:rPr>
          <w:t xml:space="preserve"> года N </w:t>
        </w:r>
        <w:r w:rsidR="007C2864">
          <w:rPr>
            <w:sz w:val="28"/>
            <w:szCs w:val="28"/>
          </w:rPr>
          <w:t>419</w:t>
        </w:r>
        <w:r w:rsidRPr="00734C99">
          <w:rPr>
            <w:sz w:val="28"/>
            <w:szCs w:val="28"/>
          </w:rPr>
          <w:t xml:space="preserve"> "</w:t>
        </w:r>
        <w:r w:rsidR="00E54F8C" w:rsidRPr="007C2864">
          <w:rPr>
            <w:rFonts w:ascii="Roboto" w:hAnsi="Roboto"/>
            <w:color w:val="020B22"/>
          </w:rPr>
          <w:t xml:space="preserve"> </w:t>
        </w:r>
        <w:r w:rsidR="00E54F8C" w:rsidRPr="007C2864">
          <w:rPr>
            <w:rStyle w:val="ac"/>
            <w:rFonts w:ascii="Roboto" w:hAnsi="Roboto"/>
            <w:b w:val="0"/>
            <w:color w:val="020B22"/>
            <w:sz w:val="28"/>
            <w:szCs w:val="28"/>
          </w:rPr>
          <w:t>О представлении сведений о доходах, об имуществе и обязательствах имущественного характера</w:t>
        </w:r>
        <w:r w:rsidR="007C2864" w:rsidRPr="007C2864">
          <w:rPr>
            <w:rStyle w:val="ac"/>
            <w:rFonts w:ascii="Roboto" w:hAnsi="Roboto"/>
            <w:b w:val="0"/>
            <w:color w:val="020B22"/>
            <w:sz w:val="28"/>
            <w:szCs w:val="28"/>
          </w:rPr>
          <w:t>"</w:t>
        </w:r>
        <w:r w:rsidRPr="00734C99">
          <w:rPr>
            <w:sz w:val="28"/>
            <w:szCs w:val="28"/>
          </w:rPr>
          <w:t xml:space="preserve"> </w:t>
        </w:r>
      </w:hyperlink>
      <w:r w:rsidRPr="0022309C">
        <w:rPr>
          <w:sz w:val="28"/>
          <w:szCs w:val="28"/>
        </w:rPr>
        <w:t xml:space="preserve"> по окончании календарного года приобщаются к личным делам муниципальных</w:t>
      </w:r>
      <w:r>
        <w:rPr>
          <w:sz w:val="28"/>
          <w:szCs w:val="28"/>
        </w:rPr>
        <w:t xml:space="preserve"> служащих.</w:t>
      </w:r>
    </w:p>
    <w:p w:rsidR="00770B6C" w:rsidRPr="00734C99" w:rsidRDefault="00734C99" w:rsidP="007C2864">
      <w:pPr>
        <w:pStyle w:val="ab"/>
        <w:shd w:val="clear" w:color="auto" w:fill="FFFFFF"/>
        <w:rPr>
          <w:sz w:val="28"/>
          <w:szCs w:val="28"/>
        </w:rPr>
      </w:pPr>
      <w:r w:rsidRPr="0022309C">
        <w:rPr>
          <w:sz w:val="28"/>
          <w:szCs w:val="28"/>
        </w:rPr>
        <w:t>25. Материалы проверки хранятся в кадровой службе в течение трех лет со дня ее окончания, пос</w:t>
      </w:r>
      <w:r w:rsidRPr="00734C99">
        <w:rPr>
          <w:sz w:val="28"/>
          <w:szCs w:val="28"/>
        </w:rPr>
        <w:t>ле чего передаются в архив.</w:t>
      </w:r>
    </w:p>
    <w:sectPr w:rsidR="00770B6C" w:rsidRPr="00734C99" w:rsidSect="0006667F">
      <w:headerReference w:type="default" r:id="rId15"/>
      <w:footerReference w:type="default" r:id="rId16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D38" w:rsidRDefault="00662D38" w:rsidP="00734C99">
      <w:pPr>
        <w:spacing w:after="0" w:line="240" w:lineRule="auto"/>
      </w:pPr>
      <w:r>
        <w:separator/>
      </w:r>
    </w:p>
  </w:endnote>
  <w:endnote w:type="continuationSeparator" w:id="1">
    <w:p w:rsidR="00662D38" w:rsidRDefault="00662D38" w:rsidP="0073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C99" w:rsidRPr="00734C99" w:rsidRDefault="00734C99" w:rsidP="00734C99">
    <w:pPr>
      <w:spacing w:after="0" w:line="240" w:lineRule="auto"/>
      <w:rPr>
        <w:rFonts w:ascii="Times New Roman" w:hAnsi="Times New Roman"/>
        <w:sz w:val="20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D38" w:rsidRDefault="00662D38" w:rsidP="00734C99">
      <w:pPr>
        <w:spacing w:after="0" w:line="240" w:lineRule="auto"/>
      </w:pPr>
      <w:r>
        <w:separator/>
      </w:r>
    </w:p>
  </w:footnote>
  <w:footnote w:type="continuationSeparator" w:id="1">
    <w:p w:rsidR="00662D38" w:rsidRDefault="00662D38" w:rsidP="0073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99" w:rsidRDefault="00662D38">
    <w:pPr>
      <w:pStyle w:val="a3"/>
      <w:jc w:val="center"/>
    </w:pPr>
  </w:p>
  <w:p w:rsidR="00B11099" w:rsidRDefault="00662D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49C0"/>
    <w:multiLevelType w:val="multilevel"/>
    <w:tmpl w:val="D01C6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086155"/>
    <w:multiLevelType w:val="hybridMultilevel"/>
    <w:tmpl w:val="582279EA"/>
    <w:lvl w:ilvl="0" w:tplc="A7AC0C3C">
      <w:start w:val="1"/>
      <w:numFmt w:val="decimal"/>
      <w:pStyle w:val="Textbody"/>
      <w:lvlText w:val="%1."/>
      <w:lvlJc w:val="left"/>
      <w:pPr>
        <w:ind w:left="1065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46291"/>
    <w:rsid w:val="00022C4B"/>
    <w:rsid w:val="000353B8"/>
    <w:rsid w:val="00056E62"/>
    <w:rsid w:val="00084DBD"/>
    <w:rsid w:val="001148E2"/>
    <w:rsid w:val="00157011"/>
    <w:rsid w:val="0017779D"/>
    <w:rsid w:val="00184B75"/>
    <w:rsid w:val="00192419"/>
    <w:rsid w:val="0023119F"/>
    <w:rsid w:val="0023350B"/>
    <w:rsid w:val="002D2855"/>
    <w:rsid w:val="00357DA4"/>
    <w:rsid w:val="00392DCD"/>
    <w:rsid w:val="003A4346"/>
    <w:rsid w:val="003D3282"/>
    <w:rsid w:val="003F1EE8"/>
    <w:rsid w:val="00404F4A"/>
    <w:rsid w:val="00446291"/>
    <w:rsid w:val="00447D1F"/>
    <w:rsid w:val="004E3EBD"/>
    <w:rsid w:val="00594A05"/>
    <w:rsid w:val="005C4D8B"/>
    <w:rsid w:val="005F79DD"/>
    <w:rsid w:val="006253CC"/>
    <w:rsid w:val="00644D72"/>
    <w:rsid w:val="00654E5A"/>
    <w:rsid w:val="00662D38"/>
    <w:rsid w:val="00734C99"/>
    <w:rsid w:val="0074679B"/>
    <w:rsid w:val="0076584E"/>
    <w:rsid w:val="0076621F"/>
    <w:rsid w:val="00770B6C"/>
    <w:rsid w:val="007C2864"/>
    <w:rsid w:val="007F2546"/>
    <w:rsid w:val="00882E76"/>
    <w:rsid w:val="008C7C10"/>
    <w:rsid w:val="009227BC"/>
    <w:rsid w:val="00971022"/>
    <w:rsid w:val="00B27BA4"/>
    <w:rsid w:val="00B51A4B"/>
    <w:rsid w:val="00B74447"/>
    <w:rsid w:val="00BF2648"/>
    <w:rsid w:val="00C17581"/>
    <w:rsid w:val="00C31901"/>
    <w:rsid w:val="00C953E7"/>
    <w:rsid w:val="00D14413"/>
    <w:rsid w:val="00DC2990"/>
    <w:rsid w:val="00E26396"/>
    <w:rsid w:val="00E54F8C"/>
    <w:rsid w:val="00E57987"/>
    <w:rsid w:val="00EE283F"/>
    <w:rsid w:val="00F571EC"/>
    <w:rsid w:val="00F90F54"/>
    <w:rsid w:val="00FD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447D1F"/>
    <w:pPr>
      <w:numPr>
        <w:numId w:val="1"/>
      </w:num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44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D1F"/>
  </w:style>
  <w:style w:type="paragraph" w:styleId="a5">
    <w:name w:val="footer"/>
    <w:basedOn w:val="a"/>
    <w:link w:val="a6"/>
    <w:uiPriority w:val="99"/>
    <w:unhideWhenUsed/>
    <w:rsid w:val="0044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D1F"/>
  </w:style>
  <w:style w:type="character" w:styleId="a7">
    <w:name w:val="Hyperlink"/>
    <w:basedOn w:val="a0"/>
    <w:rsid w:val="00447D1F"/>
    <w:rPr>
      <w:color w:val="0066CC"/>
      <w:u w:val="single"/>
    </w:rPr>
  </w:style>
  <w:style w:type="paragraph" w:styleId="a8">
    <w:name w:val="No Spacing"/>
    <w:uiPriority w:val="1"/>
    <w:qFormat/>
    <w:rsid w:val="00447D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F2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D7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5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54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13" Type="http://schemas.openxmlformats.org/officeDocument/2006/relationships/hyperlink" Target="https://docs.cntd.ru/document/901267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901267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267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030664" TargetMode="External"/><Relationship Id="rId14" Type="http://schemas.openxmlformats.org/officeDocument/2006/relationships/hyperlink" Target="https://docs.cntd.ru/document/891818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31</cp:revision>
  <dcterms:created xsi:type="dcterms:W3CDTF">2022-09-19T11:59:00Z</dcterms:created>
  <dcterms:modified xsi:type="dcterms:W3CDTF">2022-11-01T07:44:00Z</dcterms:modified>
</cp:coreProperties>
</file>