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2E" w:rsidRPr="00FF742E" w:rsidRDefault="00FF742E" w:rsidP="00FF742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</w:t>
      </w:r>
      <w:bookmarkStart w:id="0" w:name="_GoBack"/>
      <w:bookmarkEnd w:id="0"/>
      <w:r w:rsidRPr="00FF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ЧАСТИЕ В АУКЦИОНЕ </w:t>
      </w:r>
    </w:p>
    <w:p w:rsidR="00FF742E" w:rsidRDefault="00FF742E" w:rsidP="00FF742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77665A" w:rsidRPr="0077665A" w:rsidRDefault="0077665A" w:rsidP="00FF742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665A">
        <w:rPr>
          <w:rFonts w:ascii="Times New Roman" w:hAnsi="Times New Roman" w:cs="Times New Roman"/>
          <w:color w:val="000000"/>
        </w:rPr>
        <w:t>(заполняется претендентом (его представителем)</w:t>
      </w:r>
      <w:proofErr w:type="gramEnd"/>
    </w:p>
    <w:p w:rsidR="00FF742E" w:rsidRPr="00FF742E" w:rsidRDefault="00FF742E" w:rsidP="00FF742E">
      <w:pPr>
        <w:spacing w:after="0" w:line="20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1" w:name="OLE_LINK5"/>
      <w:bookmarkStart w:id="2" w:name="OLE_LINK6"/>
    </w:p>
    <w:bookmarkEnd w:id="1"/>
    <w:bookmarkEnd w:id="2"/>
    <w:p w:rsidR="00FF742E" w:rsidRPr="00FF742E" w:rsidRDefault="0077665A" w:rsidP="007766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</w:t>
      </w:r>
      <w:r w:rsidR="00FF742E" w:rsidRPr="0077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D1EB4" w:rsidRPr="007766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сельского поселения</w:t>
      </w:r>
      <w:r w:rsidRPr="0077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42E" w:rsidRPr="00776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 района Р</w:t>
      </w:r>
      <w:r w:rsidRPr="00776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остовской области</w:t>
      </w:r>
    </w:p>
    <w:tbl>
      <w:tblPr>
        <w:tblpPr w:leftFromText="180" w:rightFromText="180" w:vertAnchor="text" w:horzAnchor="margin" w:tblpXSpec="center" w:tblpY="447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197"/>
      </w:tblGrid>
      <w:tr w:rsidR="00FF742E" w:rsidRPr="00FF742E" w:rsidTr="00FF742E">
        <w:trPr>
          <w:trHeight w:hRule="exact" w:val="34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  <w:lang w:eastAsia="ru-RU"/>
              </w:rPr>
              <w:t>Сведения о заявителе (физическое лицо)</w:t>
            </w:r>
          </w:p>
        </w:tc>
      </w:tr>
      <w:tr w:rsidR="00FF742E" w:rsidRPr="00FF742E" w:rsidTr="00FF742E">
        <w:trPr>
          <w:trHeight w:hRule="exact" w:val="41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632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Домашний адрес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876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 xml:space="preserve">Документ, удостоверяющий </w:t>
            </w:r>
            <w:r w:rsidRPr="00FF742E">
              <w:rPr>
                <w:rFonts w:ascii="Times New Roman" w:eastAsia="Times New Roman" w:hAnsi="Times New Roman" w:cs="Times New Roman"/>
                <w:bCs/>
                <w:spacing w:val="-4"/>
                <w:sz w:val="25"/>
                <w:szCs w:val="25"/>
                <w:lang w:eastAsia="ru-RU"/>
              </w:rPr>
              <w:t>личность, его номер, серия,</w:t>
            </w:r>
          </w:p>
          <w:p w:rsidR="00FF742E" w:rsidRPr="00FF742E" w:rsidRDefault="00FF742E" w:rsidP="00FF742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5"/>
                <w:sz w:val="25"/>
                <w:szCs w:val="25"/>
                <w:lang w:eastAsia="ru-RU"/>
              </w:rPr>
              <w:t xml:space="preserve">когда и кем </w:t>
            </w:r>
            <w:proofErr w:type="gramStart"/>
            <w:r w:rsidRPr="00FF742E">
              <w:rPr>
                <w:rFonts w:ascii="Times New Roman" w:eastAsia="Times New Roman" w:hAnsi="Times New Roman" w:cs="Times New Roman"/>
                <w:bCs/>
                <w:spacing w:val="-5"/>
                <w:sz w:val="25"/>
                <w:szCs w:val="25"/>
                <w:lang w:eastAsia="ru-RU"/>
              </w:rPr>
              <w:t>выдан</w:t>
            </w:r>
            <w:proofErr w:type="gramEnd"/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Контактные телефоны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Адрес электронной почты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Сведения о заявителе (юридическое лицо)</w:t>
            </w:r>
          </w:p>
        </w:tc>
      </w:tr>
      <w:tr w:rsidR="00FF742E" w:rsidRPr="00FF742E" w:rsidTr="00FF742E">
        <w:trPr>
          <w:trHeight w:hRule="exact" w:val="42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 xml:space="preserve">Полное наименование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2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7"/>
                <w:sz w:val="25"/>
                <w:szCs w:val="25"/>
                <w:lang w:eastAsia="ru-RU"/>
              </w:rPr>
              <w:t>Юридический адрес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2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7"/>
                <w:sz w:val="25"/>
                <w:szCs w:val="25"/>
                <w:lang w:eastAsia="ru-RU"/>
              </w:rPr>
              <w:t>ФИО руководителя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Контактные телефоны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4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12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4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5"/>
                <w:szCs w:val="25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12"/>
                <w:sz w:val="25"/>
                <w:szCs w:val="25"/>
                <w:lang w:eastAsia="ru-RU"/>
              </w:rPr>
              <w:t>Адрес электронной почты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Сведения о доверенном лице</w:t>
            </w:r>
          </w:p>
        </w:tc>
      </w:tr>
      <w:tr w:rsidR="00FF742E" w:rsidRPr="00FF742E" w:rsidTr="00FF742E">
        <w:trPr>
          <w:trHeight w:hRule="exact" w:val="41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314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Домашний адрес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1143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 xml:space="preserve">Документ, удостоверяющий </w:t>
            </w:r>
            <w:r w:rsidRPr="00FF742E">
              <w:rPr>
                <w:rFonts w:ascii="Times New Roman" w:eastAsia="Times New Roman" w:hAnsi="Times New Roman" w:cs="Times New Roman"/>
                <w:bCs/>
                <w:spacing w:val="-4"/>
                <w:sz w:val="25"/>
                <w:szCs w:val="25"/>
                <w:lang w:eastAsia="ru-RU"/>
              </w:rPr>
              <w:t>личность, его номер, серия, когда и кем выдан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Контактные телефоны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39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Дата и место рождения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933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Документ, подтверждающий полномочия представителя заявителя, дата, номер, кем и когда выдан</w:t>
            </w:r>
          </w:p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</w:pP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Банковские реквизиты претендента для возврата денежных средств</w:t>
            </w:r>
          </w:p>
        </w:tc>
      </w:tr>
      <w:tr w:rsidR="00FF742E" w:rsidRPr="00FF742E" w:rsidTr="00FF742E">
        <w:trPr>
          <w:trHeight w:val="258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Расчетный (лицевой) счет №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val="258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в банке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39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Корреспондентский счет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41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БИК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2E" w:rsidRPr="00FF742E" w:rsidTr="00FF742E">
        <w:trPr>
          <w:trHeight w:hRule="exact" w:val="39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2E">
              <w:rPr>
                <w:rFonts w:ascii="Times New Roman" w:eastAsia="Times New Roman" w:hAnsi="Times New Roman" w:cs="Times New Roman"/>
                <w:bCs/>
                <w:spacing w:val="-6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2E" w:rsidRPr="00FF742E" w:rsidRDefault="00FF742E" w:rsidP="00FF7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42E" w:rsidRPr="00FF742E" w:rsidRDefault="00FF742E" w:rsidP="00FF742E">
      <w:pPr>
        <w:tabs>
          <w:tab w:val="left" w:pos="993"/>
          <w:tab w:val="left" w:pos="8987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2E" w:rsidRPr="00FF742E" w:rsidRDefault="00FF742E" w:rsidP="00FF742E">
      <w:pPr>
        <w:tabs>
          <w:tab w:val="left" w:pos="993"/>
          <w:tab w:val="left" w:pos="8987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Принимая решение об участии в аукционе в электронной форме по продаже имущества, находящегося в муниципальной собственности муниципального образования «</w:t>
      </w:r>
      <w:proofErr w:type="spellStart"/>
      <w:r w:rsidR="008D1E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Краснооктябрьское</w:t>
      </w:r>
      <w:proofErr w:type="spellEnd"/>
      <w:r w:rsidR="008D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25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B325F0" w:rsidRPr="00B325F0" w:rsidRDefault="00B325F0" w:rsidP="00B325F0">
      <w:pPr>
        <w:pStyle w:val="a3"/>
        <w:spacing w:before="120" w:after="120"/>
        <w:ind w:firstLine="0"/>
        <w:rPr>
          <w:sz w:val="24"/>
          <w:szCs w:val="24"/>
          <w:u w:val="single"/>
          <w:lang w:eastAsia="en-US"/>
        </w:rPr>
      </w:pPr>
      <w:r w:rsidRPr="00B325F0">
        <w:rPr>
          <w:b/>
          <w:spacing w:val="2"/>
          <w:sz w:val="24"/>
          <w:szCs w:val="24"/>
          <w:u w:val="single"/>
        </w:rPr>
        <w:t>Лот № 1.</w:t>
      </w:r>
      <w:r w:rsidRPr="00B325F0">
        <w:rPr>
          <w:b/>
          <w:bCs/>
          <w:sz w:val="24"/>
          <w:szCs w:val="24"/>
          <w:u w:val="single"/>
        </w:rPr>
        <w:t xml:space="preserve"> </w:t>
      </w:r>
      <w:r w:rsidRPr="00B325F0">
        <w:rPr>
          <w:b/>
          <w:bCs/>
          <w:snapToGrid w:val="0"/>
          <w:sz w:val="24"/>
          <w:szCs w:val="24"/>
          <w:u w:val="single"/>
        </w:rPr>
        <w:t>Нежилое здание</w:t>
      </w:r>
      <w:r w:rsidRPr="00B325F0">
        <w:rPr>
          <w:bCs/>
          <w:snapToGrid w:val="0"/>
          <w:sz w:val="24"/>
          <w:szCs w:val="24"/>
          <w:u w:val="single"/>
        </w:rPr>
        <w:t xml:space="preserve"> с кадастровым номером 61:06:0030504:39, площадью 357,7 </w:t>
      </w:r>
      <w:proofErr w:type="spellStart"/>
      <w:r w:rsidRPr="00B325F0">
        <w:rPr>
          <w:bCs/>
          <w:snapToGrid w:val="0"/>
          <w:sz w:val="24"/>
          <w:szCs w:val="24"/>
          <w:u w:val="single"/>
        </w:rPr>
        <w:t>кв</w:t>
      </w:r>
      <w:proofErr w:type="gramStart"/>
      <w:r w:rsidRPr="00B325F0">
        <w:rPr>
          <w:bCs/>
          <w:snapToGrid w:val="0"/>
          <w:sz w:val="24"/>
          <w:szCs w:val="24"/>
          <w:u w:val="single"/>
        </w:rPr>
        <w:t>.м</w:t>
      </w:r>
      <w:proofErr w:type="spellEnd"/>
      <w:proofErr w:type="gramEnd"/>
      <w:r w:rsidRPr="00B325F0">
        <w:rPr>
          <w:bCs/>
          <w:snapToGrid w:val="0"/>
          <w:sz w:val="24"/>
          <w:szCs w:val="24"/>
          <w:u w:val="single"/>
        </w:rPr>
        <w:t xml:space="preserve">, </w:t>
      </w:r>
      <w:r w:rsidRPr="00B325F0">
        <w:rPr>
          <w:sz w:val="24"/>
          <w:szCs w:val="24"/>
          <w:u w:val="single"/>
        </w:rPr>
        <w:t xml:space="preserve">расположенное по адресу: </w:t>
      </w:r>
      <w:proofErr w:type="gramStart"/>
      <w:r w:rsidRPr="00B325F0">
        <w:rPr>
          <w:sz w:val="24"/>
          <w:szCs w:val="24"/>
          <w:u w:val="single"/>
          <w:lang w:eastAsia="en-US"/>
        </w:rPr>
        <w:t xml:space="preserve">Ростовская область, Веселовский район, х. Прогресс, ул. Центральная, д. № 8 и </w:t>
      </w:r>
      <w:proofErr w:type="gramEnd"/>
    </w:p>
    <w:p w:rsidR="00FF742E" w:rsidRPr="00B325F0" w:rsidRDefault="00B325F0" w:rsidP="00B325F0">
      <w:pPr>
        <w:tabs>
          <w:tab w:val="left" w:pos="993"/>
          <w:tab w:val="left" w:pos="8987"/>
          <w:tab w:val="left" w:pos="1034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F0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  <w:r w:rsidRPr="00B325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25F0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с кадастровым номером 61:06:0030504:4, площадью 6032 </w:t>
      </w:r>
      <w:proofErr w:type="spellStart"/>
      <w:r w:rsidRPr="00B325F0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кв</w:t>
      </w:r>
      <w:proofErr w:type="gramStart"/>
      <w:r w:rsidRPr="00B325F0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.м</w:t>
      </w:r>
      <w:proofErr w:type="spellEnd"/>
      <w:proofErr w:type="gramEnd"/>
      <w:r w:rsidRPr="00B325F0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, </w:t>
      </w:r>
      <w:r w:rsidRPr="00B325F0"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расположенное по адресу: </w:t>
      </w:r>
      <w:proofErr w:type="gramStart"/>
      <w:r w:rsidRPr="00B325F0">
        <w:rPr>
          <w:rFonts w:ascii="Times New Roman" w:hAnsi="Times New Roman" w:cs="Times New Roman"/>
          <w:sz w:val="24"/>
          <w:szCs w:val="24"/>
          <w:u w:val="single"/>
        </w:rPr>
        <w:t>Ростовская область, Веселовский район, х. Прогресс, ул. Центральная, 8, категория земель – земли населенных пунктов, вид разрешенного использования – культурное развитие.</w:t>
      </w:r>
      <w:proofErr w:type="gramEnd"/>
    </w:p>
    <w:p w:rsidR="00FF742E" w:rsidRPr="00FF742E" w:rsidRDefault="00FF742E" w:rsidP="00FF742E">
      <w:pPr>
        <w:tabs>
          <w:tab w:val="left" w:pos="993"/>
          <w:tab w:val="left" w:pos="8987"/>
          <w:tab w:val="left" w:pos="10348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(указать номер лота и наименование муниципального имущества)</w:t>
      </w: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42E" w:rsidRPr="00FF742E" w:rsidRDefault="00FF742E" w:rsidP="00FF742E">
      <w:pPr>
        <w:tabs>
          <w:tab w:val="left" w:pos="993"/>
          <w:tab w:val="left" w:pos="8987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обязуюсь:     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Обеспечить поступление задатка в размере, в сроки и в порядке, установленные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информационным сообщением о продаже муниципального имущества</w:t>
      </w: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Соблюдать условия и порядок проведения аукциона, установленный информационным сообщением о продаже муниципального имущества.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признания участником аукциона принять участие в аукционе и представить свое предложение о цене имущества.</w:t>
      </w:r>
    </w:p>
    <w:p w:rsidR="00FF742E" w:rsidRPr="00FF742E" w:rsidRDefault="00FF742E" w:rsidP="00FF742E">
      <w:pPr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признания победителем аукциона заключить договор купли-продажи имущества в течение пяти рабочих дней </w:t>
      </w:r>
      <w:proofErr w:type="gramStart"/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 подтверждает, что на дату подписания настоящей заявки в отношении него не проводится процедура ликвидации, реорганизации, отсутствует решение суда о приостановлении деятельности, о признании его банкротом или об открытии конкурсного производства.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подтверждает, что на дату подписания настоящей заявки ознакомлен: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порядком проведения аукциона, внесения задатка, с проектом договора купли-продажи и условиями его заключения,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Регламентом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которым осуществляются платежи по перечислению задатка для участия в </w:t>
      </w:r>
      <w:proofErr w:type="gramStart"/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устанавливается порядок возврата задатка;</w:t>
      </w:r>
    </w:p>
    <w:p w:rsidR="00FF742E" w:rsidRPr="00FF742E" w:rsidRDefault="00FF742E" w:rsidP="00FF742E">
      <w:pPr>
        <w:tabs>
          <w:tab w:val="left" w:pos="993"/>
        </w:tabs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реальным состоянием выставляемого на аукцион имущества в результате осмотра и согласен, что в случае отказа заявителя от осмотра объекта все возникшие в связи с этим риски и негативные последствия заявитель принимает на себя безоговорочно.</w:t>
      </w:r>
    </w:p>
    <w:p w:rsidR="00FF742E" w:rsidRPr="00FF742E" w:rsidRDefault="00FF742E" w:rsidP="00FF742E">
      <w:pPr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Заявитель осведомлен и согласен с тем, что: </w:t>
      </w:r>
    </w:p>
    <w:p w:rsidR="00FF742E" w:rsidRPr="00FF742E" w:rsidRDefault="00FF742E" w:rsidP="00FF742E">
      <w:pPr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аукциона (продавец) не несет ответственности за ущерб, который может быть причинен заявителю отказом от проведения аукциона, внесением изменений в извещение о проведении аукциона, документацию об 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 а также в иных случаях, предусмотренных законодательством Российской</w:t>
      </w:r>
      <w:proofErr w:type="gramEnd"/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иными нормативными правовыми актами;</w:t>
      </w:r>
    </w:p>
    <w:p w:rsidR="00FF742E" w:rsidRPr="00FF742E" w:rsidRDefault="00FF742E" w:rsidP="00FF742E">
      <w:pPr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Победителя аукциона засчитывается в счет оплаты приобретаемого Объекта.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Заявитель, проявив должную меру заботливости и осмотрительности, согласен участвовать в аукционе на указанных условиях.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</w:t>
      </w: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ознакомлен с положениями Федерального закона от 27.07.2006 №152-ФЗ                        «О персональных данных», права и обязанности в области защиты персональных данных ему известны.</w:t>
      </w:r>
    </w:p>
    <w:p w:rsidR="00FF742E" w:rsidRPr="00FF742E" w:rsidRDefault="00FF742E" w:rsidP="00FF742E">
      <w:pPr>
        <w:tabs>
          <w:tab w:val="left" w:pos="7513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2E" w:rsidRPr="00FF742E" w:rsidRDefault="00FF742E" w:rsidP="00FF742E">
      <w:pPr>
        <w:tabs>
          <w:tab w:val="left" w:pos="7513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FF742E" w:rsidRDefault="00FF742E" w:rsidP="00FF742E">
      <w:pPr>
        <w:numPr>
          <w:ilvl w:val="0"/>
          <w:numId w:val="1"/>
        </w:numPr>
        <w:tabs>
          <w:tab w:val="left" w:pos="7513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(составляется в произвольном виде).</w:t>
      </w:r>
    </w:p>
    <w:p w:rsidR="00FF742E" w:rsidRDefault="00FF742E" w:rsidP="00FF742E">
      <w:pPr>
        <w:tabs>
          <w:tab w:val="left" w:pos="7513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2E" w:rsidRDefault="00FF742E" w:rsidP="00FF742E">
      <w:pPr>
        <w:tabs>
          <w:tab w:val="left" w:pos="7513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2E" w:rsidRDefault="00FF742E" w:rsidP="00FF742E">
      <w:pPr>
        <w:tabs>
          <w:tab w:val="left" w:pos="7513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2E" w:rsidRDefault="00FF742E" w:rsidP="00FF742E">
      <w:pPr>
        <w:tabs>
          <w:tab w:val="left" w:pos="7513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2E" w:rsidRDefault="00FF742E" w:rsidP="00FF742E">
      <w:pPr>
        <w:tabs>
          <w:tab w:val="left" w:pos="7513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2E" w:rsidRPr="00FF742E" w:rsidRDefault="00FF742E" w:rsidP="00FF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Претендент</w:t>
      </w:r>
      <w:r w:rsidRPr="00FF742E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Pr="00FF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(представитель </w:t>
      </w:r>
      <w:r w:rsidRPr="00FF742E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Претендента</w:t>
      </w:r>
      <w:r w:rsidRPr="00FF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действующий по доверенности): ______________________</w:t>
      </w: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FF742E" w:rsidRPr="00FF742E" w:rsidRDefault="00FF742E" w:rsidP="00FF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FF74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олжность и подпись </w:t>
      </w:r>
      <w:r w:rsidRPr="00FF742E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Претендента </w:t>
      </w:r>
      <w:r w:rsidRPr="00FF742E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его уполномоченного представителя, индивидуального предпринимателя или юридического лица)</w:t>
      </w:r>
    </w:p>
    <w:p w:rsidR="00FF742E" w:rsidRPr="00FF742E" w:rsidRDefault="00FF742E" w:rsidP="00F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FF742E" w:rsidRPr="00FF742E" w:rsidRDefault="00FF742E" w:rsidP="00FF7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F742E" w:rsidRDefault="00FF742E" w:rsidP="00FF742E">
      <w:pPr>
        <w:tabs>
          <w:tab w:val="left" w:pos="7513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2E" w:rsidRPr="00FF742E" w:rsidRDefault="00FF742E" w:rsidP="00FF742E">
      <w:pPr>
        <w:tabs>
          <w:tab w:val="left" w:pos="7513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49" w:rsidRDefault="00293849"/>
    <w:sectPr w:rsidR="00293849" w:rsidSect="0077665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C32"/>
    <w:multiLevelType w:val="hybridMultilevel"/>
    <w:tmpl w:val="D05263AC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9B"/>
    <w:rsid w:val="00293849"/>
    <w:rsid w:val="003D0D9B"/>
    <w:rsid w:val="0077665A"/>
    <w:rsid w:val="008D1EB4"/>
    <w:rsid w:val="00B325F0"/>
    <w:rsid w:val="00E274C4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5F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25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5F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25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romanskaya</dc:creator>
  <cp:lastModifiedBy>USER</cp:lastModifiedBy>
  <cp:revision>5</cp:revision>
  <dcterms:created xsi:type="dcterms:W3CDTF">2023-08-21T08:09:00Z</dcterms:created>
  <dcterms:modified xsi:type="dcterms:W3CDTF">2023-08-22T08:28:00Z</dcterms:modified>
</cp:coreProperties>
</file>