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52" w:rsidRDefault="00D56752" w:rsidP="00D56752">
      <w:pPr>
        <w:jc w:val="right"/>
      </w:pPr>
      <w:r>
        <w:t>Продавцу, организатору торгов</w:t>
      </w:r>
    </w:p>
    <w:p w:rsidR="00D56752" w:rsidRDefault="00D56752" w:rsidP="00D56752">
      <w:pPr>
        <w:jc w:val="center"/>
      </w:pPr>
    </w:p>
    <w:p w:rsidR="00D56752" w:rsidRDefault="00D56752" w:rsidP="00D56752">
      <w:pPr>
        <w:jc w:val="center"/>
      </w:pPr>
    </w:p>
    <w:p w:rsidR="00D56752" w:rsidRPr="00CC4F9A" w:rsidRDefault="00D56752" w:rsidP="00D56752">
      <w:pPr>
        <w:jc w:val="center"/>
        <w:rPr>
          <w:b/>
        </w:rPr>
      </w:pPr>
      <w:r w:rsidRPr="00CC4F9A">
        <w:rPr>
          <w:b/>
        </w:rPr>
        <w:t xml:space="preserve">Форма запроса о разъяснении положений </w:t>
      </w:r>
      <w:r w:rsidRPr="0092048F">
        <w:rPr>
          <w:b/>
        </w:rPr>
        <w:t>аукционной документации</w:t>
      </w:r>
    </w:p>
    <w:p w:rsidR="00D56752" w:rsidRDefault="00D56752" w:rsidP="00D56752">
      <w:pPr>
        <w:jc w:val="center"/>
      </w:pPr>
    </w:p>
    <w:p w:rsidR="00D56752" w:rsidRDefault="00D56752" w:rsidP="00D56752">
      <w:pPr>
        <w:ind w:firstLine="708"/>
        <w:jc w:val="both"/>
      </w:pPr>
      <w:r>
        <w:t xml:space="preserve">Руководствуясь пунктом 20 постановления Правительства Российской Федерации                        от 27.08.2012 года № 860 «Об организации и проведении продажи государственного или муниципального имущества в электронной форме» просим предоставить разъяснения следующих положений </w:t>
      </w:r>
      <w:r>
        <w:rPr>
          <w:rFonts w:eastAsia="Calibri"/>
        </w:rPr>
        <w:t>аукционной документации</w:t>
      </w:r>
      <w:r>
        <w:t>:</w:t>
      </w:r>
    </w:p>
    <w:p w:rsidR="00D56752" w:rsidRDefault="00D56752" w:rsidP="00D56752">
      <w:pPr>
        <w:jc w:val="both"/>
      </w:pPr>
      <w:r>
        <w:t>_________________________________________________________________________________________________________________________________________________________________________</w:t>
      </w:r>
      <w:r w:rsidR="00F65728">
        <w:t>_____________________________________________________________</w:t>
      </w:r>
      <w:bookmarkStart w:id="0" w:name="_GoBack"/>
      <w:bookmarkEnd w:id="0"/>
      <w:r>
        <w:t>_</w:t>
      </w:r>
    </w:p>
    <w:p w:rsidR="00D56752" w:rsidRDefault="00D56752" w:rsidP="00D56752">
      <w:pPr>
        <w:pStyle w:val="1"/>
        <w:keepLines w:val="0"/>
        <w:tabs>
          <w:tab w:val="left" w:pos="6424"/>
        </w:tabs>
        <w:spacing w:before="240" w:after="120"/>
        <w:ind w:left="792" w:hanging="360"/>
        <w:jc w:val="center"/>
        <w:rPr>
          <w:rFonts w:eastAsia="MS Mincho"/>
          <w:color w:val="17365D"/>
          <w:kern w:val="32"/>
          <w:sz w:val="24"/>
          <w:szCs w:val="24"/>
        </w:rPr>
      </w:pPr>
    </w:p>
    <w:p w:rsidR="00D56752" w:rsidRDefault="00D56752" w:rsidP="00D56752">
      <w:pPr>
        <w:spacing w:before="120"/>
        <w:jc w:val="right"/>
        <w:rPr>
          <w:b/>
          <w:sz w:val="28"/>
          <w:szCs w:val="28"/>
        </w:rPr>
      </w:pPr>
    </w:p>
    <w:p w:rsidR="00D56752" w:rsidRDefault="00D56752" w:rsidP="00D56752">
      <w:pPr>
        <w:spacing w:before="120"/>
        <w:jc w:val="right"/>
        <w:rPr>
          <w:b/>
          <w:sz w:val="28"/>
          <w:szCs w:val="28"/>
        </w:rPr>
      </w:pPr>
    </w:p>
    <w:p w:rsidR="00D56752" w:rsidRDefault="00D56752" w:rsidP="00D56752">
      <w:pPr>
        <w:spacing w:before="120"/>
        <w:jc w:val="right"/>
        <w:rPr>
          <w:b/>
          <w:sz w:val="28"/>
          <w:szCs w:val="28"/>
        </w:rPr>
      </w:pPr>
    </w:p>
    <w:p w:rsidR="00D56752" w:rsidRDefault="00D56752" w:rsidP="00D56752">
      <w:pPr>
        <w:spacing w:before="120"/>
        <w:jc w:val="right"/>
        <w:rPr>
          <w:b/>
          <w:sz w:val="28"/>
          <w:szCs w:val="28"/>
        </w:rPr>
      </w:pPr>
    </w:p>
    <w:p w:rsidR="00D56752" w:rsidRDefault="00D56752" w:rsidP="00D56752">
      <w:r w:rsidRPr="00CC4F9A">
        <w:t>Руководитель организации</w:t>
      </w:r>
      <w:r>
        <w:t>/</w:t>
      </w:r>
    </w:p>
    <w:p w:rsidR="00D56752" w:rsidRDefault="00D56752" w:rsidP="00D56752">
      <w:r>
        <w:t xml:space="preserve">(физическое лицо)                </w:t>
      </w:r>
      <w:r w:rsidRPr="00CC4F9A">
        <w:t xml:space="preserve"> __________</w:t>
      </w:r>
      <w:r>
        <w:t>_____                              ___</w:t>
      </w:r>
      <w:r w:rsidRPr="00CC4F9A">
        <w:t xml:space="preserve">___________  </w:t>
      </w:r>
    </w:p>
    <w:p w:rsidR="00D56752" w:rsidRPr="00CC4F9A" w:rsidRDefault="00D56752" w:rsidP="00D56752">
      <w:pPr>
        <w:ind w:left="2832"/>
      </w:pPr>
      <w:r>
        <w:t xml:space="preserve">        </w:t>
      </w:r>
      <w:r w:rsidRPr="00CC4F9A">
        <w:rPr>
          <w:iCs/>
          <w:vertAlign w:val="superscript"/>
        </w:rPr>
        <w:t>(подпись)</w:t>
      </w:r>
      <w:r>
        <w:t xml:space="preserve">                                                </w:t>
      </w:r>
      <w:r w:rsidRPr="00CC4F9A">
        <w:t>(Ф.И.О.)</w:t>
      </w:r>
    </w:p>
    <w:p w:rsidR="00D56752" w:rsidRPr="00CC4F9A" w:rsidRDefault="00D56752" w:rsidP="00D56752">
      <w:pPr>
        <w:ind w:left="2832"/>
      </w:pPr>
      <w:r w:rsidRPr="00CC4F9A">
        <w:rPr>
          <w:iCs/>
          <w:vertAlign w:val="superscript"/>
        </w:rPr>
        <w:t>М.П.</w:t>
      </w:r>
    </w:p>
    <w:p w:rsidR="007E7975" w:rsidRDefault="007E7975"/>
    <w:sectPr w:rsidR="007E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A8"/>
    <w:rsid w:val="00117AA8"/>
    <w:rsid w:val="00181837"/>
    <w:rsid w:val="007E7975"/>
    <w:rsid w:val="00D56752"/>
    <w:rsid w:val="00F6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D567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5675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D567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5675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romanskaya</dc:creator>
  <cp:lastModifiedBy>USER</cp:lastModifiedBy>
  <cp:revision>3</cp:revision>
  <dcterms:created xsi:type="dcterms:W3CDTF">2023-08-21T08:10:00Z</dcterms:created>
  <dcterms:modified xsi:type="dcterms:W3CDTF">2023-08-22T08:13:00Z</dcterms:modified>
</cp:coreProperties>
</file>