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A7" w:rsidRPr="00BA1FA7" w:rsidRDefault="00BA1FA7" w:rsidP="007D7B9B">
      <w:pPr>
        <w:pStyle w:val="a3"/>
        <w:jc w:val="center"/>
        <w:rPr>
          <w:sz w:val="36"/>
          <w:szCs w:val="36"/>
        </w:rPr>
      </w:pPr>
      <w:r w:rsidRPr="00BA1FA7">
        <w:rPr>
          <w:sz w:val="36"/>
          <w:szCs w:val="36"/>
        </w:rPr>
        <w:t xml:space="preserve">Чума мелких жвачных (ЧМЖ) – высоко контагиозная </w:t>
      </w:r>
      <w:hyperlink r:id="rId4" w:tooltip="Вирус" w:history="1">
        <w:r w:rsidRPr="00BA1FA7">
          <w:rPr>
            <w:rStyle w:val="a4"/>
            <w:sz w:val="36"/>
            <w:szCs w:val="36"/>
          </w:rPr>
          <w:t>вирусная</w:t>
        </w:r>
      </w:hyperlink>
      <w:r w:rsidRPr="00BA1FA7">
        <w:rPr>
          <w:sz w:val="36"/>
          <w:szCs w:val="36"/>
        </w:rPr>
        <w:t xml:space="preserve"> болезнь овец и коз, протекающая преимущественно остро или </w:t>
      </w:r>
      <w:proofErr w:type="spellStart"/>
      <w:r w:rsidRPr="00BA1FA7">
        <w:rPr>
          <w:sz w:val="36"/>
          <w:szCs w:val="36"/>
        </w:rPr>
        <w:t>подостро</w:t>
      </w:r>
      <w:proofErr w:type="spellEnd"/>
      <w:r w:rsidRPr="00BA1FA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BA1FA7">
        <w:rPr>
          <w:sz w:val="36"/>
          <w:szCs w:val="36"/>
        </w:rPr>
        <w:t>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Согласно классификации МЭБ, ЧМЖ входит в перечень особо опасных болезней (до недавнего времени список</w:t>
      </w:r>
      <w:proofErr w:type="gramStart"/>
      <w:r>
        <w:rPr>
          <w:sz w:val="36"/>
          <w:szCs w:val="36"/>
        </w:rPr>
        <w:t xml:space="preserve"> </w:t>
      </w:r>
      <w:r w:rsidRPr="00BA1FA7">
        <w:rPr>
          <w:sz w:val="36"/>
          <w:szCs w:val="36"/>
        </w:rPr>
        <w:t xml:space="preserve"> А</w:t>
      </w:r>
      <w:proofErr w:type="gramEnd"/>
      <w:r w:rsidRPr="00BA1FA7">
        <w:rPr>
          <w:sz w:val="36"/>
          <w:szCs w:val="36"/>
        </w:rPr>
        <w:t>, а в РФ включена в Перечень карантинных и особо опасных болезней животных). Занесенный вирус способен заразить до 90 процентов поголовья, при этом от 30 до 70 процентов больных животных погибают. Человека вирус ЧМЖ не инфицирует.</w:t>
      </w:r>
    </w:p>
    <w:p w:rsidR="00BA1FA7" w:rsidRPr="00BA1FA7" w:rsidRDefault="00BA1FA7" w:rsidP="007D7B9B">
      <w:pPr>
        <w:pStyle w:val="a3"/>
        <w:jc w:val="center"/>
        <w:rPr>
          <w:sz w:val="36"/>
          <w:szCs w:val="36"/>
        </w:rPr>
      </w:pPr>
      <w:r w:rsidRPr="00BA1FA7">
        <w:rPr>
          <w:sz w:val="36"/>
          <w:szCs w:val="36"/>
        </w:rPr>
        <w:t>Эпизоотологические особенности. К ЧМЖ восприимчивы домашние, а также дикие козы и овцы. Причём козы, болеют чаще и тяжелее, чем овцы.</w:t>
      </w:r>
    </w:p>
    <w:p w:rsidR="00BA1FA7" w:rsidRPr="00BA1FA7" w:rsidRDefault="00BA1FA7" w:rsidP="007D7B9B">
      <w:pPr>
        <w:pStyle w:val="a3"/>
        <w:jc w:val="center"/>
        <w:rPr>
          <w:sz w:val="36"/>
          <w:szCs w:val="36"/>
        </w:rPr>
      </w:pPr>
      <w:r w:rsidRPr="00BA1FA7">
        <w:rPr>
          <w:sz w:val="36"/>
          <w:szCs w:val="36"/>
        </w:rPr>
        <w:t xml:space="preserve">Источником ЧМЖ являются как больные, так и инфицированные животные, находящиеся в инкубационном периоде болезни. Из организма больных животных вирус выделяется со всеми экскретами и секретами. Аэрогенный путь передачи возбудителя является основным, но кроме него возможны также контактный и </w:t>
      </w:r>
      <w:hyperlink r:id="rId5" w:tooltip="Алименты" w:history="1">
        <w:r w:rsidRPr="00BA1FA7">
          <w:rPr>
            <w:rStyle w:val="a4"/>
            <w:sz w:val="36"/>
            <w:szCs w:val="36"/>
          </w:rPr>
          <w:t>алиментарный</w:t>
        </w:r>
      </w:hyperlink>
      <w:r w:rsidRPr="00BA1FA7">
        <w:rPr>
          <w:sz w:val="36"/>
          <w:szCs w:val="36"/>
        </w:rPr>
        <w:t>. Так как вирус ЧМЖ малоустойчив во внешней среде, передача возбудителя осуществляется в основном при непосредственном контакте между больными и восприимчивыми животными.</w:t>
      </w:r>
    </w:p>
    <w:p w:rsidR="00BA1FA7" w:rsidRDefault="00BA1FA7" w:rsidP="007D7B9B">
      <w:pPr>
        <w:pStyle w:val="a3"/>
        <w:jc w:val="center"/>
        <w:rPr>
          <w:sz w:val="36"/>
          <w:szCs w:val="36"/>
        </w:rPr>
      </w:pPr>
      <w:r w:rsidRPr="00BA1FA7">
        <w:rPr>
          <w:sz w:val="36"/>
          <w:szCs w:val="36"/>
        </w:rPr>
        <w:t>Иммунитет и специфическая профилактика. В системе мер борьбы с чумой мелких жвачных животных в неблагополучных странах ключевая роль отводится</w:t>
      </w:r>
      <w:r>
        <w:rPr>
          <w:sz w:val="36"/>
          <w:szCs w:val="36"/>
        </w:rPr>
        <w:t xml:space="preserve"> </w:t>
      </w:r>
      <w:r w:rsidRPr="00BA1FA7">
        <w:rPr>
          <w:sz w:val="36"/>
          <w:szCs w:val="36"/>
        </w:rPr>
        <w:t xml:space="preserve"> </w:t>
      </w:r>
      <w:hyperlink r:id="rId6" w:tooltip="Вакцина" w:history="1">
        <w:r w:rsidRPr="00BA1FA7">
          <w:rPr>
            <w:rStyle w:val="a4"/>
            <w:sz w:val="36"/>
            <w:szCs w:val="36"/>
          </w:rPr>
          <w:t>вакцинации</w:t>
        </w:r>
      </w:hyperlink>
      <w:r w:rsidRPr="00BA1FA7">
        <w:rPr>
          <w:sz w:val="36"/>
          <w:szCs w:val="36"/>
        </w:rPr>
        <w:t xml:space="preserve">. У животных, после </w:t>
      </w:r>
      <w:proofErr w:type="spellStart"/>
      <w:r w:rsidRPr="00BA1FA7">
        <w:rPr>
          <w:sz w:val="36"/>
          <w:szCs w:val="36"/>
        </w:rPr>
        <w:t>переболевания</w:t>
      </w:r>
      <w:proofErr w:type="spellEnd"/>
      <w:r w:rsidRPr="00BA1FA7">
        <w:rPr>
          <w:sz w:val="36"/>
          <w:szCs w:val="36"/>
        </w:rPr>
        <w:t xml:space="preserve"> ЧМЖ формируется стойкий иммунитет, обеспечивающий устойчивость и</w:t>
      </w:r>
      <w:r>
        <w:rPr>
          <w:sz w:val="36"/>
          <w:szCs w:val="36"/>
        </w:rPr>
        <w:t xml:space="preserve">х к повторному </w:t>
      </w:r>
      <w:r w:rsidRPr="00BA1FA7">
        <w:rPr>
          <w:sz w:val="36"/>
          <w:szCs w:val="36"/>
        </w:rPr>
        <w:t>инфицированию.</w:t>
      </w:r>
    </w:p>
    <w:sectPr w:rsidR="00BA1FA7" w:rsidSect="00BA1FA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FA7"/>
    <w:rsid w:val="001C5FC2"/>
    <w:rsid w:val="003D0562"/>
    <w:rsid w:val="007A0B8E"/>
    <w:rsid w:val="007D7B9B"/>
    <w:rsid w:val="00812A27"/>
    <w:rsid w:val="00BA1FA7"/>
    <w:rsid w:val="00D930A5"/>
    <w:rsid w:val="00D9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aktcina/" TargetMode="External"/><Relationship Id="rId5" Type="http://schemas.openxmlformats.org/officeDocument/2006/relationships/hyperlink" Target="http://pandia.ru/text/category/alimenti/" TargetMode="External"/><Relationship Id="rId4" Type="http://schemas.openxmlformats.org/officeDocument/2006/relationships/hyperlink" Target="http://pandia.ru/text/category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2017-03-30T08:40:00Z</cp:lastPrinted>
  <dcterms:created xsi:type="dcterms:W3CDTF">2017-03-21T12:24:00Z</dcterms:created>
  <dcterms:modified xsi:type="dcterms:W3CDTF">2017-04-14T08:48:00Z</dcterms:modified>
</cp:coreProperties>
</file>